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586EA" w14:textId="4562D42D" w:rsidR="0035578D" w:rsidRPr="00944DD6" w:rsidRDefault="0035578D" w:rsidP="003D621C">
      <w:pPr>
        <w:pStyle w:val="BodyText"/>
        <w:jc w:val="center"/>
        <w:rPr>
          <w:rFonts w:ascii="Arial" w:hAnsi="Arial" w:cs="Arial"/>
          <w:b/>
        </w:rPr>
      </w:pPr>
    </w:p>
    <w:p w14:paraId="037A9051" w14:textId="439C159A" w:rsidR="0035578D" w:rsidRPr="00944DD6" w:rsidRDefault="00F05D6F" w:rsidP="003D621C">
      <w:pPr>
        <w:ind w:right="29"/>
        <w:jc w:val="center"/>
        <w:rPr>
          <w:rFonts w:ascii="Arial" w:hAnsi="Arial" w:cs="Arial"/>
          <w:b/>
        </w:rPr>
      </w:pPr>
      <w:r w:rsidRPr="00944DD6">
        <w:rPr>
          <w:rFonts w:ascii="Arial" w:hAnsi="Arial" w:cs="Arial"/>
          <w:b/>
        </w:rPr>
        <w:t>Division of Psychology, Sociology &amp; Education</w:t>
      </w:r>
    </w:p>
    <w:p w14:paraId="5C24B443" w14:textId="6CD0FD2E" w:rsidR="00F05D6F" w:rsidRPr="00944DD6" w:rsidRDefault="00F05D6F" w:rsidP="003D621C">
      <w:pPr>
        <w:ind w:right="29"/>
        <w:jc w:val="center"/>
        <w:rPr>
          <w:rFonts w:ascii="Arial" w:hAnsi="Arial" w:cs="Arial"/>
          <w:b/>
        </w:rPr>
      </w:pPr>
      <w:r w:rsidRPr="00944DD6">
        <w:rPr>
          <w:rFonts w:ascii="Arial" w:hAnsi="Arial" w:cs="Arial"/>
          <w:b/>
        </w:rPr>
        <w:t>Queen Margaret University</w:t>
      </w:r>
    </w:p>
    <w:p w14:paraId="0F0BA21B" w14:textId="3B32C5D5" w:rsidR="0035578D" w:rsidRPr="00944DD6" w:rsidRDefault="00F05D6F" w:rsidP="003D621C">
      <w:pPr>
        <w:ind w:right="29"/>
        <w:jc w:val="center"/>
        <w:rPr>
          <w:rFonts w:ascii="Arial" w:hAnsi="Arial" w:cs="Arial"/>
          <w:b/>
          <w:bCs/>
        </w:rPr>
      </w:pPr>
      <w:r w:rsidRPr="00944DD6">
        <w:rPr>
          <w:rFonts w:ascii="Arial" w:hAnsi="Arial" w:cs="Arial"/>
          <w:b/>
          <w:bCs/>
        </w:rPr>
        <w:t>School Experience Programme</w:t>
      </w:r>
      <w:r w:rsidR="0035578D" w:rsidRPr="00944DD6">
        <w:rPr>
          <w:rFonts w:ascii="Arial" w:hAnsi="Arial" w:cs="Arial"/>
          <w:b/>
          <w:bCs/>
        </w:rPr>
        <w:t xml:space="preserve"> Handbook</w:t>
      </w:r>
      <w:r w:rsidR="0035578D" w:rsidRPr="00944DD6">
        <w:rPr>
          <w:rStyle w:val="FootnoteReference"/>
          <w:rFonts w:ascii="Arial" w:hAnsi="Arial" w:cs="Arial"/>
          <w:b/>
          <w:bCs/>
        </w:rPr>
        <w:footnoteReference w:customMarkFollows="1" w:id="2"/>
        <w:t>1</w:t>
      </w:r>
    </w:p>
    <w:p w14:paraId="4E085B98" w14:textId="288DB21E" w:rsidR="00F05D6F" w:rsidRPr="00944DD6" w:rsidRDefault="0035578D" w:rsidP="003D621C">
      <w:pPr>
        <w:ind w:right="29"/>
        <w:jc w:val="center"/>
        <w:rPr>
          <w:rFonts w:ascii="Arial" w:hAnsi="Arial" w:cs="Arial"/>
          <w:b/>
          <w:bCs/>
          <w:position w:val="13"/>
        </w:rPr>
      </w:pPr>
      <w:r w:rsidRPr="00944DD6">
        <w:rPr>
          <w:rFonts w:ascii="Arial" w:hAnsi="Arial" w:cs="Arial"/>
          <w:b/>
          <w:bCs/>
        </w:rPr>
        <w:t>BA (Hons) Education Studies Primary</w:t>
      </w:r>
    </w:p>
    <w:p w14:paraId="65C595C7" w14:textId="58D19BF1" w:rsidR="004A2B37" w:rsidRPr="00944DD6" w:rsidRDefault="00F05D6F" w:rsidP="003D621C">
      <w:pPr>
        <w:ind w:right="29"/>
        <w:jc w:val="center"/>
        <w:rPr>
          <w:rFonts w:ascii="Arial" w:hAnsi="Arial" w:cs="Arial"/>
          <w:b/>
        </w:rPr>
      </w:pPr>
      <w:r w:rsidRPr="00944DD6">
        <w:rPr>
          <w:rFonts w:ascii="Arial" w:hAnsi="Arial" w:cs="Arial"/>
          <w:b/>
        </w:rPr>
        <w:t>For Students</w:t>
      </w:r>
      <w:r w:rsidR="0077224A" w:rsidRPr="00944DD6">
        <w:rPr>
          <w:rFonts w:ascii="Arial" w:hAnsi="Arial" w:cs="Arial"/>
          <w:b/>
        </w:rPr>
        <w:t xml:space="preserve">, School Based </w:t>
      </w:r>
      <w:r w:rsidR="0033501D" w:rsidRPr="00944DD6">
        <w:rPr>
          <w:rFonts w:ascii="Arial" w:hAnsi="Arial" w:cs="Arial"/>
          <w:b/>
        </w:rPr>
        <w:t>Educators</w:t>
      </w:r>
      <w:r w:rsidR="0077224A" w:rsidRPr="00944DD6">
        <w:rPr>
          <w:rFonts w:ascii="Arial" w:hAnsi="Arial" w:cs="Arial"/>
          <w:b/>
        </w:rPr>
        <w:t xml:space="preserve"> and University Based Educators</w:t>
      </w:r>
    </w:p>
    <w:p w14:paraId="12BDAC7F" w14:textId="77777777" w:rsidR="006D73C0" w:rsidRPr="00944DD6" w:rsidRDefault="006D73C0" w:rsidP="006D73C0">
      <w:pPr>
        <w:tabs>
          <w:tab w:val="left" w:pos="1560"/>
          <w:tab w:val="center" w:pos="4890"/>
        </w:tabs>
        <w:ind w:right="29"/>
        <w:rPr>
          <w:rFonts w:ascii="Arial" w:hAnsi="Arial" w:cs="Arial"/>
          <w:b/>
        </w:rPr>
      </w:pPr>
      <w:r w:rsidRPr="00944DD6">
        <w:rPr>
          <w:rFonts w:ascii="Arial" w:hAnsi="Arial" w:cs="Arial"/>
          <w:b/>
        </w:rPr>
        <w:tab/>
      </w:r>
    </w:p>
    <w:p w14:paraId="77578A7D" w14:textId="5F8F2CFC" w:rsidR="004A2B37" w:rsidRPr="00944DD6" w:rsidRDefault="006D73C0" w:rsidP="006D73C0">
      <w:pPr>
        <w:tabs>
          <w:tab w:val="left" w:pos="1560"/>
          <w:tab w:val="center" w:pos="4890"/>
        </w:tabs>
        <w:ind w:right="29"/>
        <w:rPr>
          <w:rFonts w:ascii="Arial" w:hAnsi="Arial" w:cs="Arial"/>
          <w:b/>
        </w:rPr>
      </w:pPr>
      <w:r w:rsidRPr="00944DD6">
        <w:rPr>
          <w:rFonts w:ascii="Arial" w:hAnsi="Arial" w:cs="Arial"/>
          <w:b/>
        </w:rPr>
        <w:tab/>
      </w:r>
      <w:r w:rsidRPr="00944DD6">
        <w:rPr>
          <w:rFonts w:ascii="Arial" w:hAnsi="Arial" w:cs="Arial"/>
          <w:noProof/>
          <w:color w:val="2B579A"/>
          <w:shd w:val="clear" w:color="auto" w:fill="E6E6E6"/>
          <w:lang w:eastAsia="en-GB" w:bidi="ar-SA"/>
        </w:rPr>
        <mc:AlternateContent>
          <mc:Choice Requires="wpg">
            <w:drawing>
              <wp:anchor distT="0" distB="0" distL="114300" distR="114300" simplePos="0" relativeHeight="251658240" behindDoc="1" locked="0" layoutInCell="1" allowOverlap="1" wp14:anchorId="7D76F612" wp14:editId="6A9D1744">
                <wp:simplePos x="0" y="0"/>
                <wp:positionH relativeFrom="page">
                  <wp:posOffset>234950</wp:posOffset>
                </wp:positionH>
                <wp:positionV relativeFrom="page">
                  <wp:posOffset>2400300</wp:posOffset>
                </wp:positionV>
                <wp:extent cx="7159625" cy="231140"/>
                <wp:effectExtent l="0" t="0" r="3175"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9625" cy="231140"/>
                          <a:chOff x="0" y="8903"/>
                          <a:chExt cx="11905" cy="354"/>
                        </a:xfrm>
                      </wpg:grpSpPr>
                      <wps:wsp>
                        <wps:cNvPr id="41" name="Rectangle 39"/>
                        <wps:cNvSpPr>
                          <a:spLocks/>
                        </wps:cNvSpPr>
                        <wps:spPr bwMode="auto">
                          <a:xfrm>
                            <a:off x="0" y="8903"/>
                            <a:ext cx="11905" cy="23"/>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0"/>
                        <wps:cNvSpPr>
                          <a:spLocks/>
                        </wps:cNvSpPr>
                        <wps:spPr bwMode="auto">
                          <a:xfrm>
                            <a:off x="0" y="8925"/>
                            <a:ext cx="11905" cy="33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7F482" id="Group 38" o:spid="_x0000_s1026" style="position:absolute;margin-left:18.5pt;margin-top:189pt;width:563.75pt;height:18.2pt;z-index:-251658240;mso-position-horizontal-relative:page;mso-position-vertical-relative:page" coordorigin=",8903" coordsize="1190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">
                <v:rect id="Rectangle 39" o:spid="_x0000_s1027" style="position:absolute;top:8903;width:1190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" fillcolor="#cfcdcd" stroked="f">
                  <v:path arrowok="t"/>
                </v:rect>
                <v:rect id="Rectangle 40" o:spid="_x0000_s1028" style="position:absolute;top:8925;width:1190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" fillcolor="#001f5f" stroked="f">
                  <v:path arrowok="t"/>
                </v:rect>
                <w10:wrap anchorx="page" anchory="page"/>
              </v:group>
            </w:pict>
          </mc:Fallback>
        </mc:AlternateContent>
      </w:r>
    </w:p>
    <w:p w14:paraId="0E27B00A" w14:textId="16543A2A" w:rsidR="004A2B37" w:rsidRPr="00944DD6" w:rsidRDefault="004A2B37" w:rsidP="003D621C">
      <w:pPr>
        <w:pStyle w:val="BodyText"/>
        <w:jc w:val="center"/>
        <w:rPr>
          <w:rFonts w:ascii="Arial" w:hAnsi="Arial" w:cs="Arial"/>
          <w:b/>
        </w:rPr>
      </w:pPr>
    </w:p>
    <w:p w14:paraId="60061E4C" w14:textId="5FA7E217" w:rsidR="004A2B37" w:rsidRPr="00944DD6" w:rsidRDefault="004A2B37" w:rsidP="003D621C">
      <w:pPr>
        <w:pStyle w:val="BodyText"/>
        <w:rPr>
          <w:rFonts w:ascii="Arial" w:hAnsi="Arial" w:cs="Arial"/>
          <w:b/>
        </w:rPr>
      </w:pPr>
    </w:p>
    <w:p w14:paraId="44EAFD9C" w14:textId="656DE7FD" w:rsidR="004A2B37" w:rsidRPr="00944DD6" w:rsidRDefault="00A05F7C" w:rsidP="00A05F7C">
      <w:pPr>
        <w:pStyle w:val="BodyText"/>
        <w:jc w:val="center"/>
        <w:rPr>
          <w:rFonts w:ascii="Arial" w:hAnsi="Arial" w:cs="Arial"/>
          <w:b/>
        </w:rPr>
      </w:pPr>
      <w:r w:rsidRPr="00944DD6">
        <w:rPr>
          <w:rFonts w:ascii="Arial" w:hAnsi="Arial" w:cs="Arial"/>
          <w:noProof/>
          <w:color w:val="2B579A"/>
          <w:shd w:val="clear" w:color="auto" w:fill="E6E6E6"/>
          <w:lang w:eastAsia="en-GB" w:bidi="ar-SA"/>
        </w:rPr>
        <w:drawing>
          <wp:inline distT="0" distB="0" distL="0" distR="0" wp14:anchorId="4469C90D" wp14:editId="2952C008">
            <wp:extent cx="3615026" cy="2063841"/>
            <wp:effectExtent l="0" t="0" r="5080" b="0"/>
            <wp:docPr id="53" name="Picture 53" descr="Queen Margaret University College, QM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5026" cy="2063841"/>
                    </a:xfrm>
                    <a:prstGeom prst="rect">
                      <a:avLst/>
                    </a:prstGeom>
                  </pic:spPr>
                </pic:pic>
              </a:graphicData>
            </a:graphic>
          </wp:inline>
        </w:drawing>
      </w:r>
    </w:p>
    <w:p w14:paraId="4B94D5A5" w14:textId="273BD543" w:rsidR="004A2B37" w:rsidRPr="00944DD6" w:rsidRDefault="004A2B37" w:rsidP="003D621C">
      <w:pPr>
        <w:pStyle w:val="BodyText"/>
        <w:rPr>
          <w:rFonts w:ascii="Arial" w:hAnsi="Arial" w:cs="Arial"/>
          <w:b/>
        </w:rPr>
      </w:pPr>
    </w:p>
    <w:p w14:paraId="3DEEC669" w14:textId="2FF4EDE7" w:rsidR="004A2B37" w:rsidRPr="00944DD6" w:rsidRDefault="004A2B37" w:rsidP="003D621C">
      <w:pPr>
        <w:pStyle w:val="BodyText"/>
        <w:rPr>
          <w:rFonts w:ascii="Arial" w:hAnsi="Arial" w:cs="Arial"/>
          <w:b/>
        </w:rPr>
      </w:pPr>
    </w:p>
    <w:p w14:paraId="3656B9AB" w14:textId="6B0A495B" w:rsidR="004A2B37" w:rsidRPr="00944DD6" w:rsidRDefault="004A2B37" w:rsidP="003D621C">
      <w:pPr>
        <w:pStyle w:val="BodyText"/>
        <w:rPr>
          <w:rFonts w:ascii="Arial" w:hAnsi="Arial" w:cs="Arial"/>
          <w:b/>
        </w:rPr>
      </w:pPr>
    </w:p>
    <w:p w14:paraId="0EDBA3BC" w14:textId="30C77CCC" w:rsidR="0035578D" w:rsidRPr="00944DD6" w:rsidRDefault="0035578D" w:rsidP="003D621C">
      <w:pPr>
        <w:pStyle w:val="BodyText"/>
        <w:rPr>
          <w:rFonts w:ascii="Arial" w:hAnsi="Arial" w:cs="Arial"/>
          <w:b/>
        </w:rPr>
      </w:pPr>
    </w:p>
    <w:p w14:paraId="7BE6F911" w14:textId="66EE0D24" w:rsidR="0035578D" w:rsidRPr="00944DD6" w:rsidRDefault="0035578D" w:rsidP="003D621C">
      <w:pPr>
        <w:pStyle w:val="BodyText"/>
        <w:rPr>
          <w:rFonts w:ascii="Arial" w:hAnsi="Arial" w:cs="Arial"/>
          <w:b/>
        </w:rPr>
      </w:pPr>
    </w:p>
    <w:p w14:paraId="557B039B" w14:textId="6B462FDE" w:rsidR="0035578D" w:rsidRPr="00944DD6" w:rsidRDefault="0035578D" w:rsidP="003D621C">
      <w:pPr>
        <w:pStyle w:val="BodyText"/>
        <w:rPr>
          <w:rFonts w:ascii="Arial" w:hAnsi="Arial" w:cs="Arial"/>
          <w:b/>
        </w:rPr>
      </w:pPr>
    </w:p>
    <w:p w14:paraId="7EA73A53" w14:textId="70758AE5" w:rsidR="0035578D" w:rsidRPr="00944DD6" w:rsidRDefault="0035578D" w:rsidP="003D621C">
      <w:pPr>
        <w:pStyle w:val="BodyText"/>
        <w:rPr>
          <w:rFonts w:ascii="Arial" w:hAnsi="Arial" w:cs="Arial"/>
          <w:b/>
        </w:rPr>
      </w:pPr>
    </w:p>
    <w:p w14:paraId="685E600F" w14:textId="77777777" w:rsidR="0035578D" w:rsidRPr="00944DD6" w:rsidRDefault="0035578D" w:rsidP="003D621C">
      <w:pPr>
        <w:pStyle w:val="BodyText"/>
        <w:rPr>
          <w:rFonts w:ascii="Arial" w:hAnsi="Arial" w:cs="Arial"/>
          <w:b/>
        </w:rPr>
      </w:pPr>
    </w:p>
    <w:p w14:paraId="45FB0818" w14:textId="77777777" w:rsidR="004A2B37" w:rsidRPr="00944DD6" w:rsidRDefault="004A2B37" w:rsidP="003D621C">
      <w:pPr>
        <w:pStyle w:val="BodyText"/>
        <w:rPr>
          <w:rFonts w:ascii="Arial" w:hAnsi="Arial" w:cs="Arial"/>
          <w:b/>
        </w:rPr>
      </w:pPr>
    </w:p>
    <w:p w14:paraId="049F31CB" w14:textId="75A07807" w:rsidR="004A2B37" w:rsidRPr="00944DD6" w:rsidRDefault="004A2B37" w:rsidP="003D621C">
      <w:pPr>
        <w:pStyle w:val="BodyText"/>
        <w:jc w:val="center"/>
        <w:rPr>
          <w:rFonts w:ascii="Arial" w:hAnsi="Arial" w:cs="Arial"/>
          <w:b/>
        </w:rPr>
      </w:pPr>
    </w:p>
    <w:p w14:paraId="2829A965" w14:textId="61543D1D" w:rsidR="0035578D" w:rsidRPr="00944DD6" w:rsidRDefault="0035578D" w:rsidP="003D621C">
      <w:pPr>
        <w:pStyle w:val="BodyText"/>
        <w:jc w:val="center"/>
        <w:rPr>
          <w:rFonts w:ascii="Arial" w:hAnsi="Arial" w:cs="Arial"/>
          <w:b/>
        </w:rPr>
      </w:pPr>
    </w:p>
    <w:p w14:paraId="77B96EED" w14:textId="1FE181CC" w:rsidR="0035578D" w:rsidRPr="00944DD6" w:rsidRDefault="0035578D" w:rsidP="003D621C">
      <w:pPr>
        <w:pStyle w:val="BodyText"/>
        <w:jc w:val="center"/>
        <w:rPr>
          <w:rFonts w:ascii="Arial" w:hAnsi="Arial" w:cs="Arial"/>
          <w:b/>
        </w:rPr>
      </w:pPr>
    </w:p>
    <w:p w14:paraId="293D20CA" w14:textId="291FA945" w:rsidR="0035578D" w:rsidRPr="00944DD6" w:rsidRDefault="0035578D" w:rsidP="003D621C">
      <w:pPr>
        <w:pStyle w:val="BodyText"/>
        <w:jc w:val="center"/>
        <w:rPr>
          <w:rFonts w:ascii="Arial" w:hAnsi="Arial" w:cs="Arial"/>
          <w:b/>
        </w:rPr>
      </w:pPr>
    </w:p>
    <w:p w14:paraId="3EAD8546" w14:textId="21DE93AA" w:rsidR="0035578D" w:rsidRPr="00944DD6" w:rsidRDefault="0035578D" w:rsidP="003D621C">
      <w:pPr>
        <w:pStyle w:val="BodyText"/>
        <w:jc w:val="center"/>
        <w:rPr>
          <w:rFonts w:ascii="Arial" w:hAnsi="Arial" w:cs="Arial"/>
          <w:b/>
        </w:rPr>
      </w:pPr>
    </w:p>
    <w:p w14:paraId="1BFDD1DD" w14:textId="77777777" w:rsidR="0035578D" w:rsidRPr="00944DD6" w:rsidRDefault="0035578D" w:rsidP="003D621C">
      <w:pPr>
        <w:pStyle w:val="BodyText"/>
        <w:rPr>
          <w:rFonts w:ascii="Arial" w:hAnsi="Arial" w:cs="Arial"/>
          <w:b/>
        </w:rPr>
      </w:pPr>
    </w:p>
    <w:p w14:paraId="18A6BFC2" w14:textId="063B9B6E" w:rsidR="0035578D" w:rsidRPr="00944DD6" w:rsidRDefault="0035578D" w:rsidP="003D621C">
      <w:pPr>
        <w:pStyle w:val="BodyText"/>
        <w:jc w:val="center"/>
        <w:rPr>
          <w:rFonts w:ascii="Arial" w:hAnsi="Arial" w:cs="Arial"/>
          <w:b/>
        </w:rPr>
      </w:pPr>
      <w:r w:rsidRPr="00944DD6">
        <w:rPr>
          <w:rFonts w:ascii="Arial" w:hAnsi="Arial" w:cs="Arial"/>
          <w:color w:val="2B579A"/>
          <w:shd w:val="clear" w:color="auto" w:fill="E6E6E6"/>
        </w:rPr>
        <w:fldChar w:fldCharType="begin"/>
      </w:r>
      <w:r w:rsidR="00434843" w:rsidRPr="00944DD6">
        <w:rPr>
          <w:rFonts w:ascii="Arial" w:hAnsi="Arial" w:cs="Arial"/>
        </w:rPr>
        <w:instrText xml:space="preserve"> INCLUDEPICTURE "C:\\var\\folders\\nh\\mvjtf99j0pvfdcfqgrnz86380000gn\\T\\com.microsoft.Word\\WebArchiveCopyPasteTempFiles\\?u=http:\\\\www.edinburgharchitecture.co.uk\\images\\jpgs\\qmuc_aw0208_6.jpg&amp;f=1&amp;nofb=1" \* MERGEFORMAT </w:instrText>
      </w:r>
      <w:r w:rsidRPr="00944DD6">
        <w:rPr>
          <w:rFonts w:ascii="Arial" w:hAnsi="Arial" w:cs="Arial"/>
          <w:color w:val="2B579A"/>
          <w:shd w:val="clear" w:color="auto" w:fill="E6E6E6"/>
        </w:rPr>
        <w:fldChar w:fldCharType="end"/>
      </w:r>
    </w:p>
    <w:p w14:paraId="265F49B9" w14:textId="77777777" w:rsidR="0035578D" w:rsidRPr="00944DD6" w:rsidRDefault="0035578D" w:rsidP="003D621C">
      <w:pPr>
        <w:pStyle w:val="BodyText"/>
        <w:rPr>
          <w:rFonts w:ascii="Arial" w:hAnsi="Arial" w:cs="Arial"/>
          <w:b/>
        </w:rPr>
      </w:pPr>
    </w:p>
    <w:p w14:paraId="08CE6F91" w14:textId="39036120" w:rsidR="004A2B37" w:rsidRPr="00944DD6" w:rsidRDefault="004A2B37" w:rsidP="003D621C">
      <w:pPr>
        <w:pStyle w:val="BodyText"/>
        <w:rPr>
          <w:rFonts w:ascii="Arial" w:hAnsi="Arial" w:cs="Arial"/>
          <w:b/>
        </w:rPr>
      </w:pPr>
    </w:p>
    <w:p w14:paraId="1180EC50" w14:textId="335C5A25" w:rsidR="004A2B37" w:rsidRPr="00944DD6" w:rsidRDefault="004A2B37" w:rsidP="003D621C">
      <w:pPr>
        <w:ind w:left="540"/>
        <w:rPr>
          <w:rFonts w:ascii="Arial" w:hAnsi="Arial" w:cs="Arial"/>
          <w:i/>
        </w:rPr>
      </w:pPr>
    </w:p>
    <w:p w14:paraId="019D83A2" w14:textId="14FFE8E4" w:rsidR="006D73C0" w:rsidRDefault="006D73C0" w:rsidP="4F3BB2BD">
      <w:pPr>
        <w:rPr>
          <w:rFonts w:ascii="Arial" w:hAnsi="Arial" w:cs="Arial"/>
          <w:i/>
          <w:iCs/>
        </w:rPr>
      </w:pPr>
      <w:r w:rsidRPr="4F3BB2BD">
        <w:rPr>
          <w:rFonts w:ascii="Arial" w:hAnsi="Arial" w:cs="Arial"/>
          <w:i/>
          <w:iCs/>
        </w:rPr>
        <w:br w:type="page"/>
      </w:r>
    </w:p>
    <w:p w14:paraId="4E403F07" w14:textId="64D158FC" w:rsidR="20DBADD9" w:rsidRDefault="20DBADD9" w:rsidP="4F3BB2BD">
      <w:pPr>
        <w:rPr>
          <w:rFonts w:ascii="Arial" w:eastAsia="Arial" w:hAnsi="Arial" w:cs="Arial"/>
          <w:b/>
          <w:bCs/>
        </w:rPr>
      </w:pPr>
      <w:r w:rsidRPr="4F3BB2BD">
        <w:rPr>
          <w:rFonts w:ascii="Arial" w:eastAsia="Arial" w:hAnsi="Arial" w:cs="Arial"/>
          <w:b/>
          <w:bCs/>
        </w:rPr>
        <w:lastRenderedPageBreak/>
        <w:t>Table of Contents</w:t>
      </w:r>
    </w:p>
    <w:tbl>
      <w:tblPr>
        <w:tblStyle w:val="TableGrid"/>
        <w:tblW w:w="9576" w:type="dxa"/>
        <w:shd w:val="clear" w:color="auto" w:fill="FFFFFF" w:themeFill="background1"/>
        <w:tblLook w:val="04A0" w:firstRow="1" w:lastRow="0" w:firstColumn="1" w:lastColumn="0" w:noHBand="0" w:noVBand="1"/>
      </w:tblPr>
      <w:tblGrid>
        <w:gridCol w:w="765"/>
        <w:gridCol w:w="8040"/>
        <w:gridCol w:w="771"/>
      </w:tblGrid>
      <w:tr w:rsidR="008B1A38" w:rsidRPr="007746BF" w14:paraId="0ECD812B" w14:textId="77777777" w:rsidTr="00510918">
        <w:trPr>
          <w:trHeight w:val="300"/>
        </w:trPr>
        <w:tc>
          <w:tcPr>
            <w:tcW w:w="765" w:type="dxa"/>
            <w:tcBorders>
              <w:top w:val="nil"/>
              <w:left w:val="nil"/>
              <w:right w:val="nil"/>
            </w:tcBorders>
            <w:shd w:val="clear" w:color="auto" w:fill="FFFFFF" w:themeFill="background1"/>
          </w:tcPr>
          <w:p w14:paraId="2ED21B5F" w14:textId="66E87A39" w:rsidR="008B1A38" w:rsidRPr="0076526F" w:rsidRDefault="008B1A38" w:rsidP="4F3BB2BD">
            <w:pPr>
              <w:rPr>
                <w:rFonts w:ascii="Arial" w:eastAsia="Arial" w:hAnsi="Arial" w:cs="Arial"/>
              </w:rPr>
            </w:pPr>
          </w:p>
        </w:tc>
        <w:tc>
          <w:tcPr>
            <w:tcW w:w="8040" w:type="dxa"/>
            <w:tcBorders>
              <w:top w:val="nil"/>
              <w:left w:val="nil"/>
              <w:right w:val="nil"/>
            </w:tcBorders>
            <w:shd w:val="clear" w:color="auto" w:fill="auto"/>
          </w:tcPr>
          <w:p w14:paraId="4D70CC40" w14:textId="42069C84" w:rsidR="008B1A38" w:rsidRPr="0076526F" w:rsidRDefault="008B1A38" w:rsidP="4F3BB2BD">
            <w:pPr>
              <w:rPr>
                <w:rFonts w:ascii="Arial" w:eastAsia="Arial" w:hAnsi="Arial" w:cs="Arial"/>
              </w:rPr>
            </w:pPr>
          </w:p>
        </w:tc>
        <w:tc>
          <w:tcPr>
            <w:tcW w:w="771" w:type="dxa"/>
            <w:tcBorders>
              <w:top w:val="nil"/>
              <w:left w:val="nil"/>
              <w:right w:val="nil"/>
            </w:tcBorders>
            <w:shd w:val="clear" w:color="auto" w:fill="FFFFFF" w:themeFill="background1"/>
          </w:tcPr>
          <w:p w14:paraId="7B588AB0" w14:textId="5687D672" w:rsidR="008B1A38" w:rsidRPr="0076526F" w:rsidRDefault="008B1A38" w:rsidP="4F3BB2BD">
            <w:pPr>
              <w:rPr>
                <w:rFonts w:ascii="Arial" w:eastAsia="Arial" w:hAnsi="Arial" w:cs="Arial"/>
              </w:rPr>
            </w:pPr>
          </w:p>
        </w:tc>
      </w:tr>
      <w:tr w:rsidR="6109C173" w14:paraId="67007242" w14:textId="77777777" w:rsidTr="1CEE2A89">
        <w:trPr>
          <w:trHeight w:val="300"/>
        </w:trPr>
        <w:tc>
          <w:tcPr>
            <w:tcW w:w="765" w:type="dxa"/>
            <w:tcBorders>
              <w:top w:val="nil"/>
            </w:tcBorders>
            <w:shd w:val="clear" w:color="auto" w:fill="FFFFFF" w:themeFill="background1"/>
          </w:tcPr>
          <w:p w14:paraId="562E9966" w14:textId="3B51A65F" w:rsidR="5B777629" w:rsidRDefault="5B777629" w:rsidP="1CEE2A89">
            <w:pPr>
              <w:rPr>
                <w:rFonts w:ascii="Arial" w:eastAsia="Arial" w:hAnsi="Arial" w:cs="Arial"/>
                <w:b/>
                <w:bCs/>
              </w:rPr>
            </w:pPr>
            <w:r w:rsidRPr="1CEE2A89">
              <w:rPr>
                <w:rFonts w:ascii="Arial" w:eastAsia="Arial" w:hAnsi="Arial" w:cs="Arial"/>
                <w:b/>
                <w:bCs/>
              </w:rPr>
              <w:t>No.</w:t>
            </w:r>
          </w:p>
        </w:tc>
        <w:tc>
          <w:tcPr>
            <w:tcW w:w="8040" w:type="dxa"/>
            <w:tcBorders>
              <w:top w:val="nil"/>
            </w:tcBorders>
            <w:shd w:val="clear" w:color="auto" w:fill="auto"/>
          </w:tcPr>
          <w:p w14:paraId="16F1FE55" w14:textId="464BBD9E" w:rsidR="6109C173" w:rsidRDefault="5B777629" w:rsidP="1CEE2A89">
            <w:pPr>
              <w:rPr>
                <w:rFonts w:ascii="Arial" w:eastAsia="Arial" w:hAnsi="Arial" w:cs="Arial"/>
                <w:b/>
                <w:bCs/>
              </w:rPr>
            </w:pPr>
            <w:r w:rsidRPr="1CEE2A89">
              <w:rPr>
                <w:rFonts w:ascii="Arial" w:eastAsia="Arial" w:hAnsi="Arial" w:cs="Arial"/>
                <w:b/>
                <w:bCs/>
              </w:rPr>
              <w:t>Title</w:t>
            </w:r>
          </w:p>
        </w:tc>
        <w:tc>
          <w:tcPr>
            <w:tcW w:w="771" w:type="dxa"/>
            <w:tcBorders>
              <w:top w:val="nil"/>
            </w:tcBorders>
            <w:shd w:val="clear" w:color="auto" w:fill="FFFFFF" w:themeFill="background1"/>
          </w:tcPr>
          <w:p w14:paraId="12F6114E" w14:textId="0203BA09" w:rsidR="5B777629" w:rsidRDefault="5B777629" w:rsidP="1CEE2A89">
            <w:pPr>
              <w:rPr>
                <w:rFonts w:ascii="Arial" w:eastAsia="Arial" w:hAnsi="Arial" w:cs="Arial"/>
                <w:b/>
                <w:bCs/>
              </w:rPr>
            </w:pPr>
            <w:r w:rsidRPr="1CEE2A89">
              <w:rPr>
                <w:rFonts w:ascii="Arial" w:eastAsia="Arial" w:hAnsi="Arial" w:cs="Arial"/>
                <w:b/>
                <w:bCs/>
              </w:rPr>
              <w:t>Pag</w:t>
            </w:r>
            <w:r w:rsidR="7B6B6511" w:rsidRPr="1CEE2A89">
              <w:rPr>
                <w:rFonts w:ascii="Arial" w:eastAsia="Arial" w:hAnsi="Arial" w:cs="Arial"/>
                <w:b/>
                <w:bCs/>
              </w:rPr>
              <w:t>e</w:t>
            </w:r>
          </w:p>
        </w:tc>
      </w:tr>
      <w:tr w:rsidR="6109C173" w14:paraId="3DA18ABA" w14:textId="77777777" w:rsidTr="1CEE2A89">
        <w:trPr>
          <w:trHeight w:val="300"/>
        </w:trPr>
        <w:tc>
          <w:tcPr>
            <w:tcW w:w="765" w:type="dxa"/>
            <w:tcBorders>
              <w:top w:val="nil"/>
            </w:tcBorders>
            <w:shd w:val="clear" w:color="auto" w:fill="FFFFFF" w:themeFill="background1"/>
          </w:tcPr>
          <w:p w14:paraId="64DE6937" w14:textId="5A8EE691" w:rsidR="6109C173" w:rsidRDefault="5B777629" w:rsidP="58670B27">
            <w:pPr>
              <w:rPr>
                <w:rFonts w:ascii="Arial" w:eastAsia="Arial" w:hAnsi="Arial" w:cs="Arial"/>
              </w:rPr>
            </w:pPr>
            <w:r w:rsidRPr="58670B27">
              <w:rPr>
                <w:rFonts w:ascii="Arial" w:eastAsia="Arial" w:hAnsi="Arial" w:cs="Arial"/>
              </w:rPr>
              <w:t>1.</w:t>
            </w:r>
          </w:p>
        </w:tc>
        <w:tc>
          <w:tcPr>
            <w:tcW w:w="8040" w:type="dxa"/>
            <w:tcBorders>
              <w:top w:val="nil"/>
            </w:tcBorders>
            <w:shd w:val="clear" w:color="auto" w:fill="auto"/>
          </w:tcPr>
          <w:p w14:paraId="6A54E5E1" w14:textId="7FCDDD5E" w:rsidR="6109C173" w:rsidRDefault="5B777629" w:rsidP="58670B27">
            <w:pPr>
              <w:rPr>
                <w:rFonts w:ascii="Arial" w:eastAsia="Arial" w:hAnsi="Arial" w:cs="Arial"/>
              </w:rPr>
            </w:pPr>
            <w:r w:rsidRPr="58670B27">
              <w:rPr>
                <w:rFonts w:ascii="Arial" w:eastAsia="Arial" w:hAnsi="Arial" w:cs="Arial"/>
              </w:rPr>
              <w:t>Introduction</w:t>
            </w:r>
          </w:p>
        </w:tc>
        <w:tc>
          <w:tcPr>
            <w:tcW w:w="771" w:type="dxa"/>
            <w:tcBorders>
              <w:top w:val="nil"/>
            </w:tcBorders>
            <w:shd w:val="clear" w:color="auto" w:fill="FFFFFF" w:themeFill="background1"/>
          </w:tcPr>
          <w:p w14:paraId="7436A13F" w14:textId="547C15C7" w:rsidR="6109C173" w:rsidRDefault="5B777629" w:rsidP="58670B27">
            <w:pPr>
              <w:rPr>
                <w:rFonts w:ascii="Arial" w:eastAsia="Arial" w:hAnsi="Arial" w:cs="Arial"/>
              </w:rPr>
            </w:pPr>
            <w:r w:rsidRPr="58670B27">
              <w:rPr>
                <w:rFonts w:ascii="Arial" w:eastAsia="Arial" w:hAnsi="Arial" w:cs="Arial"/>
              </w:rPr>
              <w:t>3</w:t>
            </w:r>
          </w:p>
        </w:tc>
      </w:tr>
      <w:tr w:rsidR="008B1A38" w:rsidRPr="007746BF" w14:paraId="7DE5819A" w14:textId="77777777" w:rsidTr="00510918">
        <w:trPr>
          <w:trHeight w:val="247"/>
        </w:trPr>
        <w:tc>
          <w:tcPr>
            <w:tcW w:w="765" w:type="dxa"/>
            <w:shd w:val="clear" w:color="auto" w:fill="FFFFFF" w:themeFill="background1"/>
          </w:tcPr>
          <w:p w14:paraId="7F3DF9FA" w14:textId="77777777" w:rsidR="008B1A38" w:rsidRPr="0076526F" w:rsidRDefault="008B1A38" w:rsidP="4F3BB2BD">
            <w:pPr>
              <w:rPr>
                <w:rFonts w:ascii="Arial" w:eastAsia="Arial" w:hAnsi="Arial" w:cs="Arial"/>
              </w:rPr>
            </w:pPr>
            <w:r w:rsidRPr="4F3BB2BD">
              <w:rPr>
                <w:rFonts w:ascii="Arial" w:eastAsia="Arial" w:hAnsi="Arial" w:cs="Arial"/>
              </w:rPr>
              <w:t>1.1</w:t>
            </w:r>
          </w:p>
        </w:tc>
        <w:tc>
          <w:tcPr>
            <w:tcW w:w="8040" w:type="dxa"/>
            <w:shd w:val="clear" w:color="auto" w:fill="FFFFFF" w:themeFill="background1"/>
          </w:tcPr>
          <w:p w14:paraId="07ABDF97" w14:textId="77777777" w:rsidR="008B1A38" w:rsidRPr="0076526F" w:rsidRDefault="008B1A38" w:rsidP="4F3BB2BD">
            <w:pPr>
              <w:rPr>
                <w:rFonts w:ascii="Arial" w:eastAsia="Arial" w:hAnsi="Arial" w:cs="Arial"/>
              </w:rPr>
            </w:pPr>
            <w:r w:rsidRPr="4F3BB2BD">
              <w:rPr>
                <w:rFonts w:ascii="Arial" w:eastAsia="Arial" w:hAnsi="Arial" w:cs="Arial"/>
              </w:rPr>
              <w:t>Aims</w:t>
            </w:r>
          </w:p>
        </w:tc>
        <w:tc>
          <w:tcPr>
            <w:tcW w:w="771" w:type="dxa"/>
            <w:shd w:val="clear" w:color="auto" w:fill="FFFFFF" w:themeFill="background1"/>
          </w:tcPr>
          <w:p w14:paraId="67AD4964" w14:textId="34D30A5C" w:rsidR="008B1A38" w:rsidRPr="0076526F" w:rsidRDefault="00E53E2F" w:rsidP="4F3BB2BD">
            <w:pPr>
              <w:rPr>
                <w:rFonts w:ascii="Arial" w:eastAsia="Arial" w:hAnsi="Arial" w:cs="Arial"/>
              </w:rPr>
            </w:pPr>
            <w:r>
              <w:rPr>
                <w:rFonts w:ascii="Arial" w:eastAsia="Arial" w:hAnsi="Arial" w:cs="Arial"/>
              </w:rPr>
              <w:t>3</w:t>
            </w:r>
          </w:p>
        </w:tc>
      </w:tr>
      <w:tr w:rsidR="008B1A38" w:rsidRPr="007746BF" w14:paraId="69B807FD" w14:textId="77777777" w:rsidTr="1CEE2A89">
        <w:tc>
          <w:tcPr>
            <w:tcW w:w="765" w:type="dxa"/>
            <w:shd w:val="clear" w:color="auto" w:fill="FFFFFF" w:themeFill="background1"/>
          </w:tcPr>
          <w:p w14:paraId="68A9EFF2" w14:textId="77777777" w:rsidR="008B1A38" w:rsidRPr="0076526F" w:rsidRDefault="008B1A38" w:rsidP="4F3BB2BD">
            <w:pPr>
              <w:rPr>
                <w:rFonts w:ascii="Arial" w:eastAsia="Arial" w:hAnsi="Arial" w:cs="Arial"/>
              </w:rPr>
            </w:pPr>
            <w:r w:rsidRPr="4F3BB2BD">
              <w:rPr>
                <w:rFonts w:ascii="Arial" w:eastAsia="Arial" w:hAnsi="Arial" w:cs="Arial"/>
              </w:rPr>
              <w:t>1.2</w:t>
            </w:r>
          </w:p>
        </w:tc>
        <w:tc>
          <w:tcPr>
            <w:tcW w:w="8040" w:type="dxa"/>
            <w:shd w:val="clear" w:color="auto" w:fill="FFFFFF" w:themeFill="background1"/>
          </w:tcPr>
          <w:p w14:paraId="5A67129F" w14:textId="77777777" w:rsidR="008B1A38" w:rsidRPr="0076526F" w:rsidRDefault="008B1A38" w:rsidP="4F3BB2BD">
            <w:pPr>
              <w:rPr>
                <w:rFonts w:ascii="Arial" w:eastAsia="Arial" w:hAnsi="Arial" w:cs="Arial"/>
              </w:rPr>
            </w:pPr>
            <w:r w:rsidRPr="4F3BB2BD">
              <w:rPr>
                <w:rFonts w:ascii="Arial" w:eastAsia="Arial" w:hAnsi="Arial" w:cs="Arial"/>
              </w:rPr>
              <w:t>Partnership between Local Authorities, Schools and University</w:t>
            </w:r>
          </w:p>
        </w:tc>
        <w:tc>
          <w:tcPr>
            <w:tcW w:w="771" w:type="dxa"/>
            <w:shd w:val="clear" w:color="auto" w:fill="FFFFFF" w:themeFill="background1"/>
          </w:tcPr>
          <w:p w14:paraId="3F423355" w14:textId="178BB532" w:rsidR="008B1A38" w:rsidRPr="0076526F" w:rsidRDefault="19E9993F" w:rsidP="1CEE2A89">
            <w:pPr>
              <w:rPr>
                <w:rFonts w:ascii="Arial" w:eastAsia="Arial" w:hAnsi="Arial" w:cs="Arial"/>
              </w:rPr>
            </w:pPr>
            <w:r w:rsidRPr="1CEE2A89">
              <w:rPr>
                <w:rFonts w:ascii="Arial" w:eastAsia="Arial" w:hAnsi="Arial" w:cs="Arial"/>
              </w:rPr>
              <w:t>4</w:t>
            </w:r>
          </w:p>
        </w:tc>
      </w:tr>
      <w:tr w:rsidR="008B1A38" w:rsidRPr="007746BF" w14:paraId="5465A0E8" w14:textId="77777777" w:rsidTr="1CEE2A89">
        <w:tc>
          <w:tcPr>
            <w:tcW w:w="765" w:type="dxa"/>
            <w:shd w:val="clear" w:color="auto" w:fill="FFFFFF" w:themeFill="background1"/>
          </w:tcPr>
          <w:p w14:paraId="54175305" w14:textId="77777777" w:rsidR="008B1A38" w:rsidRPr="0076526F" w:rsidRDefault="008B1A38" w:rsidP="4F3BB2BD">
            <w:pPr>
              <w:rPr>
                <w:rFonts w:ascii="Arial" w:eastAsia="Arial" w:hAnsi="Arial" w:cs="Arial"/>
              </w:rPr>
            </w:pPr>
            <w:r w:rsidRPr="4F3BB2BD">
              <w:rPr>
                <w:rFonts w:ascii="Arial" w:eastAsia="Arial" w:hAnsi="Arial" w:cs="Arial"/>
              </w:rPr>
              <w:t>1.3</w:t>
            </w:r>
          </w:p>
        </w:tc>
        <w:tc>
          <w:tcPr>
            <w:tcW w:w="8040" w:type="dxa"/>
            <w:shd w:val="clear" w:color="auto" w:fill="FFFFFF" w:themeFill="background1"/>
          </w:tcPr>
          <w:p w14:paraId="1DD8C60D" w14:textId="77777777" w:rsidR="008B1A38" w:rsidRPr="0076526F" w:rsidRDefault="008B1A38" w:rsidP="4F3BB2BD">
            <w:pPr>
              <w:rPr>
                <w:rFonts w:ascii="Arial" w:eastAsia="Arial" w:hAnsi="Arial" w:cs="Arial"/>
              </w:rPr>
            </w:pPr>
            <w:r w:rsidRPr="4F3BB2BD">
              <w:rPr>
                <w:rFonts w:ascii="Arial" w:eastAsia="Arial" w:hAnsi="Arial" w:cs="Arial"/>
              </w:rPr>
              <w:t>The Standards for Registration: Mandatory Requirements for Registration with the GTCS</w:t>
            </w:r>
          </w:p>
        </w:tc>
        <w:tc>
          <w:tcPr>
            <w:tcW w:w="771" w:type="dxa"/>
            <w:shd w:val="clear" w:color="auto" w:fill="FFFFFF" w:themeFill="background1"/>
          </w:tcPr>
          <w:p w14:paraId="2032B565" w14:textId="77777777" w:rsidR="008B1A38" w:rsidRPr="0076526F" w:rsidRDefault="042814FE" w:rsidP="4F3BB2BD">
            <w:pPr>
              <w:rPr>
                <w:rFonts w:ascii="Arial" w:eastAsia="Arial" w:hAnsi="Arial" w:cs="Arial"/>
              </w:rPr>
            </w:pPr>
            <w:r w:rsidRPr="4F3BB2BD">
              <w:rPr>
                <w:rFonts w:ascii="Arial" w:eastAsia="Arial" w:hAnsi="Arial" w:cs="Arial"/>
              </w:rPr>
              <w:t>5</w:t>
            </w:r>
          </w:p>
        </w:tc>
      </w:tr>
      <w:tr w:rsidR="008B1A38" w:rsidRPr="007746BF" w14:paraId="47A463C6" w14:textId="77777777" w:rsidTr="1CEE2A89">
        <w:tc>
          <w:tcPr>
            <w:tcW w:w="765" w:type="dxa"/>
            <w:shd w:val="clear" w:color="auto" w:fill="FFFFFF" w:themeFill="background1"/>
          </w:tcPr>
          <w:p w14:paraId="59DACD7B" w14:textId="77777777" w:rsidR="008B1A38" w:rsidRPr="0076526F" w:rsidRDefault="008B1A38" w:rsidP="4F3BB2BD">
            <w:pPr>
              <w:rPr>
                <w:rFonts w:ascii="Arial" w:eastAsia="Arial" w:hAnsi="Arial" w:cs="Arial"/>
              </w:rPr>
            </w:pPr>
            <w:r w:rsidRPr="4F3BB2BD">
              <w:rPr>
                <w:rFonts w:ascii="Arial" w:eastAsia="Arial" w:hAnsi="Arial" w:cs="Arial"/>
              </w:rPr>
              <w:t>1.4</w:t>
            </w:r>
          </w:p>
        </w:tc>
        <w:tc>
          <w:tcPr>
            <w:tcW w:w="8040" w:type="dxa"/>
            <w:shd w:val="clear" w:color="auto" w:fill="FFFFFF" w:themeFill="background1"/>
          </w:tcPr>
          <w:p w14:paraId="3A09C26C" w14:textId="77777777" w:rsidR="008B1A38" w:rsidRPr="0076526F" w:rsidRDefault="008B1A38" w:rsidP="4F3BB2BD">
            <w:pPr>
              <w:rPr>
                <w:rFonts w:ascii="Arial" w:eastAsia="Arial" w:hAnsi="Arial" w:cs="Arial"/>
              </w:rPr>
            </w:pPr>
            <w:r w:rsidRPr="4F3BB2BD">
              <w:rPr>
                <w:rFonts w:ascii="Arial" w:eastAsia="Arial" w:hAnsi="Arial" w:cs="Arial"/>
              </w:rPr>
              <w:t>Pebblepad - Professional Development Portfolio (PDP)</w:t>
            </w:r>
          </w:p>
        </w:tc>
        <w:tc>
          <w:tcPr>
            <w:tcW w:w="771" w:type="dxa"/>
            <w:shd w:val="clear" w:color="auto" w:fill="FFFFFF" w:themeFill="background1"/>
          </w:tcPr>
          <w:p w14:paraId="237481CD" w14:textId="4A3A3115" w:rsidR="008B1A38" w:rsidRPr="0076526F" w:rsidRDefault="2EE572B3" w:rsidP="1CEE2A89">
            <w:pPr>
              <w:rPr>
                <w:rFonts w:ascii="Arial" w:eastAsia="Arial" w:hAnsi="Arial" w:cs="Arial"/>
              </w:rPr>
            </w:pPr>
            <w:r w:rsidRPr="1CEE2A89">
              <w:rPr>
                <w:rFonts w:ascii="Arial" w:eastAsia="Arial" w:hAnsi="Arial" w:cs="Arial"/>
              </w:rPr>
              <w:t>6</w:t>
            </w:r>
          </w:p>
        </w:tc>
      </w:tr>
      <w:tr w:rsidR="008B1A38" w:rsidRPr="007746BF" w14:paraId="5B9AD02F" w14:textId="77777777" w:rsidTr="1CEE2A89">
        <w:tc>
          <w:tcPr>
            <w:tcW w:w="765" w:type="dxa"/>
            <w:shd w:val="clear" w:color="auto" w:fill="FFFFFF" w:themeFill="background1"/>
          </w:tcPr>
          <w:p w14:paraId="089475A7" w14:textId="77777777" w:rsidR="008B1A38" w:rsidRPr="0076526F" w:rsidRDefault="008B1A38" w:rsidP="4F3BB2BD">
            <w:pPr>
              <w:rPr>
                <w:rFonts w:ascii="Arial" w:eastAsia="Arial" w:hAnsi="Arial" w:cs="Arial"/>
              </w:rPr>
            </w:pPr>
            <w:r w:rsidRPr="4F3BB2BD">
              <w:rPr>
                <w:rFonts w:ascii="Arial" w:eastAsia="Arial" w:hAnsi="Arial" w:cs="Arial"/>
              </w:rPr>
              <w:t>1.5</w:t>
            </w:r>
          </w:p>
        </w:tc>
        <w:tc>
          <w:tcPr>
            <w:tcW w:w="8040" w:type="dxa"/>
            <w:shd w:val="clear" w:color="auto" w:fill="FFFFFF" w:themeFill="background1"/>
          </w:tcPr>
          <w:p w14:paraId="42724F86" w14:textId="77777777" w:rsidR="008B1A38" w:rsidRPr="0076526F" w:rsidRDefault="008B1A38" w:rsidP="4F3BB2BD">
            <w:pPr>
              <w:rPr>
                <w:rFonts w:ascii="Arial" w:eastAsia="Arial" w:hAnsi="Arial" w:cs="Arial"/>
              </w:rPr>
            </w:pPr>
            <w:r w:rsidRPr="4F3BB2BD">
              <w:rPr>
                <w:rFonts w:ascii="Arial" w:eastAsia="Arial" w:hAnsi="Arial" w:cs="Arial"/>
              </w:rPr>
              <w:t>QMU Placement Team Contact Details</w:t>
            </w:r>
          </w:p>
        </w:tc>
        <w:tc>
          <w:tcPr>
            <w:tcW w:w="771" w:type="dxa"/>
            <w:shd w:val="clear" w:color="auto" w:fill="FFFFFF" w:themeFill="background1"/>
          </w:tcPr>
          <w:p w14:paraId="3661A8F0" w14:textId="67158386" w:rsidR="008B1A38" w:rsidRPr="0076526F" w:rsidRDefault="672EFC1E" w:rsidP="1CEE2A89">
            <w:pPr>
              <w:rPr>
                <w:rFonts w:ascii="Arial" w:eastAsia="Arial" w:hAnsi="Arial" w:cs="Arial"/>
              </w:rPr>
            </w:pPr>
            <w:r w:rsidRPr="1CEE2A89">
              <w:rPr>
                <w:rFonts w:ascii="Arial" w:eastAsia="Arial" w:hAnsi="Arial" w:cs="Arial"/>
              </w:rPr>
              <w:t>6</w:t>
            </w:r>
          </w:p>
        </w:tc>
      </w:tr>
      <w:tr w:rsidR="008B1A38" w:rsidRPr="007746BF" w14:paraId="754E08DE" w14:textId="77777777" w:rsidTr="1CEE2A89">
        <w:tc>
          <w:tcPr>
            <w:tcW w:w="765" w:type="dxa"/>
            <w:shd w:val="clear" w:color="auto" w:fill="FFFFFF" w:themeFill="background1"/>
          </w:tcPr>
          <w:p w14:paraId="5D318279" w14:textId="77777777" w:rsidR="008B1A38" w:rsidRPr="0076526F" w:rsidRDefault="008B1A38" w:rsidP="4F3BB2BD">
            <w:pPr>
              <w:rPr>
                <w:rFonts w:ascii="Arial" w:eastAsia="Arial" w:hAnsi="Arial" w:cs="Arial"/>
              </w:rPr>
            </w:pPr>
            <w:r w:rsidRPr="4F3BB2BD">
              <w:rPr>
                <w:rFonts w:ascii="Arial" w:eastAsia="Arial" w:hAnsi="Arial" w:cs="Arial"/>
              </w:rPr>
              <w:t>1.6</w:t>
            </w:r>
          </w:p>
        </w:tc>
        <w:tc>
          <w:tcPr>
            <w:tcW w:w="8040" w:type="dxa"/>
            <w:shd w:val="clear" w:color="auto" w:fill="FFFFFF" w:themeFill="background1"/>
          </w:tcPr>
          <w:p w14:paraId="4F674F45" w14:textId="77777777" w:rsidR="008B1A38" w:rsidRPr="0076526F" w:rsidRDefault="008B1A38" w:rsidP="4F3BB2BD">
            <w:pPr>
              <w:rPr>
                <w:rFonts w:ascii="Arial" w:eastAsia="Arial" w:hAnsi="Arial" w:cs="Arial"/>
              </w:rPr>
            </w:pPr>
            <w:r w:rsidRPr="4F3BB2BD">
              <w:rPr>
                <w:rFonts w:ascii="Arial" w:eastAsia="Arial" w:hAnsi="Arial" w:cs="Arial"/>
              </w:rPr>
              <w:t>Email Etiquette</w:t>
            </w:r>
          </w:p>
        </w:tc>
        <w:tc>
          <w:tcPr>
            <w:tcW w:w="771" w:type="dxa"/>
            <w:shd w:val="clear" w:color="auto" w:fill="FFFFFF" w:themeFill="background1"/>
          </w:tcPr>
          <w:p w14:paraId="4958F8CF" w14:textId="6926F2DD" w:rsidR="008B1A38" w:rsidRPr="0076526F" w:rsidRDefault="38764532" w:rsidP="1CEE2A89">
            <w:pPr>
              <w:rPr>
                <w:rFonts w:ascii="Arial" w:eastAsia="Arial" w:hAnsi="Arial" w:cs="Arial"/>
              </w:rPr>
            </w:pPr>
            <w:r w:rsidRPr="1CEE2A89">
              <w:rPr>
                <w:rFonts w:ascii="Arial" w:eastAsia="Arial" w:hAnsi="Arial" w:cs="Arial"/>
              </w:rPr>
              <w:t>6</w:t>
            </w:r>
          </w:p>
        </w:tc>
      </w:tr>
      <w:tr w:rsidR="008B1A38" w:rsidRPr="007746BF" w14:paraId="43283DAF" w14:textId="77777777" w:rsidTr="1CEE2A89">
        <w:tc>
          <w:tcPr>
            <w:tcW w:w="765" w:type="dxa"/>
            <w:shd w:val="clear" w:color="auto" w:fill="FFFFFF" w:themeFill="background1"/>
          </w:tcPr>
          <w:p w14:paraId="4DB72D86" w14:textId="77777777" w:rsidR="008B1A38" w:rsidRPr="0076526F" w:rsidRDefault="008B1A38" w:rsidP="4F3BB2BD">
            <w:pPr>
              <w:rPr>
                <w:rFonts w:ascii="Arial" w:eastAsia="Arial" w:hAnsi="Arial" w:cs="Arial"/>
              </w:rPr>
            </w:pPr>
            <w:r w:rsidRPr="4F3BB2BD">
              <w:rPr>
                <w:rFonts w:ascii="Arial" w:eastAsia="Arial" w:hAnsi="Arial" w:cs="Arial"/>
              </w:rPr>
              <w:t>1.7</w:t>
            </w:r>
          </w:p>
        </w:tc>
        <w:tc>
          <w:tcPr>
            <w:tcW w:w="8040" w:type="dxa"/>
            <w:shd w:val="clear" w:color="auto" w:fill="FFFFFF" w:themeFill="background1"/>
          </w:tcPr>
          <w:p w14:paraId="075A57B5" w14:textId="77777777" w:rsidR="008B1A38" w:rsidRPr="0076526F" w:rsidRDefault="008B1A38" w:rsidP="4F3BB2BD">
            <w:pPr>
              <w:rPr>
                <w:rFonts w:ascii="Arial" w:eastAsia="Arial" w:hAnsi="Arial" w:cs="Arial"/>
              </w:rPr>
            </w:pPr>
            <w:r w:rsidRPr="4F3BB2BD">
              <w:rPr>
                <w:rFonts w:ascii="Arial" w:eastAsia="Arial" w:hAnsi="Arial" w:cs="Arial"/>
              </w:rPr>
              <w:t>Your E-Mail Inbox</w:t>
            </w:r>
          </w:p>
        </w:tc>
        <w:tc>
          <w:tcPr>
            <w:tcW w:w="771" w:type="dxa"/>
            <w:shd w:val="clear" w:color="auto" w:fill="FFFFFF" w:themeFill="background1"/>
          </w:tcPr>
          <w:p w14:paraId="2FE36F0E" w14:textId="25ADDEE2" w:rsidR="008B1A38" w:rsidRPr="0076526F" w:rsidRDefault="07CF5BEC" w:rsidP="1CEE2A89">
            <w:pPr>
              <w:rPr>
                <w:rFonts w:ascii="Arial" w:eastAsia="Arial" w:hAnsi="Arial" w:cs="Arial"/>
              </w:rPr>
            </w:pPr>
            <w:r w:rsidRPr="1CEE2A89">
              <w:rPr>
                <w:rFonts w:ascii="Arial" w:eastAsia="Arial" w:hAnsi="Arial" w:cs="Arial"/>
              </w:rPr>
              <w:t>6</w:t>
            </w:r>
          </w:p>
        </w:tc>
      </w:tr>
      <w:tr w:rsidR="008B1A38" w:rsidRPr="007746BF" w14:paraId="3B5E1578" w14:textId="77777777" w:rsidTr="1CEE2A89">
        <w:tc>
          <w:tcPr>
            <w:tcW w:w="765" w:type="dxa"/>
            <w:shd w:val="clear" w:color="auto" w:fill="FFFFFF" w:themeFill="background1"/>
          </w:tcPr>
          <w:p w14:paraId="79D334FE" w14:textId="70CA4252" w:rsidR="008B1A38" w:rsidRPr="0076526F" w:rsidRDefault="008B1A38" w:rsidP="4F3BB2BD">
            <w:pPr>
              <w:rPr>
                <w:rFonts w:ascii="Arial" w:eastAsia="Arial" w:hAnsi="Arial" w:cs="Arial"/>
              </w:rPr>
            </w:pPr>
            <w:r w:rsidRPr="4F3BB2BD">
              <w:rPr>
                <w:rFonts w:ascii="Arial" w:eastAsia="Arial" w:hAnsi="Arial" w:cs="Arial"/>
              </w:rPr>
              <w:t>2</w:t>
            </w:r>
            <w:r w:rsidR="00906261" w:rsidRPr="4F3BB2BD">
              <w:rPr>
                <w:rFonts w:ascii="Arial" w:eastAsia="Arial" w:hAnsi="Arial" w:cs="Arial"/>
              </w:rPr>
              <w:t>.</w:t>
            </w:r>
          </w:p>
        </w:tc>
        <w:tc>
          <w:tcPr>
            <w:tcW w:w="8040" w:type="dxa"/>
            <w:shd w:val="clear" w:color="auto" w:fill="FFFFFF" w:themeFill="background1"/>
          </w:tcPr>
          <w:p w14:paraId="36A4ECFC" w14:textId="77777777" w:rsidR="008B1A38" w:rsidRPr="0076526F" w:rsidRDefault="008B1A38" w:rsidP="4F3BB2BD">
            <w:pPr>
              <w:rPr>
                <w:rFonts w:ascii="Arial" w:eastAsia="Arial" w:hAnsi="Arial" w:cs="Arial"/>
              </w:rPr>
            </w:pPr>
            <w:r w:rsidRPr="4F3BB2BD">
              <w:rPr>
                <w:rFonts w:ascii="Arial" w:eastAsia="Arial" w:hAnsi="Arial" w:cs="Arial"/>
              </w:rPr>
              <w:t>Reflective Practice and Situated Learning</w:t>
            </w:r>
          </w:p>
        </w:tc>
        <w:tc>
          <w:tcPr>
            <w:tcW w:w="771" w:type="dxa"/>
            <w:shd w:val="clear" w:color="auto" w:fill="FFFFFF" w:themeFill="background1"/>
          </w:tcPr>
          <w:p w14:paraId="70244AFF" w14:textId="61BD6E1F" w:rsidR="008B1A38" w:rsidRPr="0076526F" w:rsidRDefault="00E53E2F" w:rsidP="1CEE2A89">
            <w:pPr>
              <w:rPr>
                <w:rFonts w:ascii="Arial" w:eastAsia="Arial" w:hAnsi="Arial" w:cs="Arial"/>
              </w:rPr>
            </w:pPr>
            <w:r>
              <w:rPr>
                <w:rFonts w:ascii="Arial" w:eastAsia="Arial" w:hAnsi="Arial" w:cs="Arial"/>
              </w:rPr>
              <w:t>7</w:t>
            </w:r>
          </w:p>
        </w:tc>
      </w:tr>
      <w:tr w:rsidR="008B1A38" w:rsidRPr="007746BF" w14:paraId="7ED7DC06" w14:textId="77777777" w:rsidTr="1CEE2A89">
        <w:tc>
          <w:tcPr>
            <w:tcW w:w="765" w:type="dxa"/>
            <w:shd w:val="clear" w:color="auto" w:fill="FFFFFF" w:themeFill="background1"/>
          </w:tcPr>
          <w:p w14:paraId="236A67C0" w14:textId="0A9D4C21" w:rsidR="008B1A38" w:rsidRPr="0076526F" w:rsidRDefault="008B1A38" w:rsidP="4F3BB2BD">
            <w:pPr>
              <w:rPr>
                <w:rFonts w:ascii="Arial" w:eastAsia="Arial" w:hAnsi="Arial" w:cs="Arial"/>
              </w:rPr>
            </w:pPr>
            <w:r w:rsidRPr="4F3BB2BD">
              <w:rPr>
                <w:rFonts w:ascii="Arial" w:eastAsia="Arial" w:hAnsi="Arial" w:cs="Arial"/>
              </w:rPr>
              <w:t>3</w:t>
            </w:r>
            <w:r w:rsidR="00906261" w:rsidRPr="4F3BB2BD">
              <w:rPr>
                <w:rFonts w:ascii="Arial" w:eastAsia="Arial" w:hAnsi="Arial" w:cs="Arial"/>
              </w:rPr>
              <w:t>.</w:t>
            </w:r>
          </w:p>
        </w:tc>
        <w:tc>
          <w:tcPr>
            <w:tcW w:w="8040" w:type="dxa"/>
            <w:shd w:val="clear" w:color="auto" w:fill="FFFFFF" w:themeFill="background1"/>
          </w:tcPr>
          <w:p w14:paraId="441AEB58" w14:textId="77777777" w:rsidR="008B1A38" w:rsidRPr="0076526F" w:rsidRDefault="008B1A38" w:rsidP="4F3BB2BD">
            <w:pPr>
              <w:rPr>
                <w:rFonts w:ascii="Arial" w:eastAsia="Arial" w:hAnsi="Arial" w:cs="Arial"/>
              </w:rPr>
            </w:pPr>
            <w:r w:rsidRPr="4F3BB2BD">
              <w:rPr>
                <w:rFonts w:ascii="Arial" w:eastAsia="Arial" w:hAnsi="Arial" w:cs="Arial"/>
              </w:rPr>
              <w:t>School Experience Placement</w:t>
            </w:r>
          </w:p>
        </w:tc>
        <w:tc>
          <w:tcPr>
            <w:tcW w:w="771" w:type="dxa"/>
            <w:shd w:val="clear" w:color="auto" w:fill="FFFFFF" w:themeFill="background1"/>
          </w:tcPr>
          <w:p w14:paraId="57C36A74" w14:textId="2DD2CF3B" w:rsidR="008B1A38" w:rsidRPr="0076526F" w:rsidRDefault="0585067E" w:rsidP="1CEE2A89">
            <w:pPr>
              <w:rPr>
                <w:rFonts w:ascii="Arial" w:eastAsia="Arial" w:hAnsi="Arial" w:cs="Arial"/>
              </w:rPr>
            </w:pPr>
            <w:r w:rsidRPr="1CEE2A89">
              <w:rPr>
                <w:rFonts w:ascii="Arial" w:eastAsia="Arial" w:hAnsi="Arial" w:cs="Arial"/>
              </w:rPr>
              <w:t>7</w:t>
            </w:r>
          </w:p>
        </w:tc>
      </w:tr>
      <w:tr w:rsidR="008B1A38" w:rsidRPr="007746BF" w14:paraId="10FE2A7A" w14:textId="77777777" w:rsidTr="1CEE2A89">
        <w:tc>
          <w:tcPr>
            <w:tcW w:w="765" w:type="dxa"/>
            <w:shd w:val="clear" w:color="auto" w:fill="FFFFFF" w:themeFill="background1"/>
          </w:tcPr>
          <w:p w14:paraId="3A20C3FF" w14:textId="77777777" w:rsidR="008B1A38" w:rsidRPr="0076526F" w:rsidRDefault="008B1A38" w:rsidP="4F3BB2BD">
            <w:pPr>
              <w:rPr>
                <w:rFonts w:ascii="Arial" w:eastAsia="Arial" w:hAnsi="Arial" w:cs="Arial"/>
              </w:rPr>
            </w:pPr>
            <w:r w:rsidRPr="4F3BB2BD">
              <w:rPr>
                <w:rFonts w:ascii="Arial" w:eastAsia="Arial" w:hAnsi="Arial" w:cs="Arial"/>
              </w:rPr>
              <w:t>3.1</w:t>
            </w:r>
          </w:p>
        </w:tc>
        <w:tc>
          <w:tcPr>
            <w:tcW w:w="8040" w:type="dxa"/>
            <w:shd w:val="clear" w:color="auto" w:fill="FFFFFF" w:themeFill="background1"/>
          </w:tcPr>
          <w:p w14:paraId="160BE42F" w14:textId="77777777" w:rsidR="008B1A38" w:rsidRPr="0076526F" w:rsidRDefault="008B1A38" w:rsidP="4F3BB2BD">
            <w:pPr>
              <w:rPr>
                <w:rFonts w:ascii="Arial" w:eastAsia="Arial" w:hAnsi="Arial" w:cs="Arial"/>
              </w:rPr>
            </w:pPr>
            <w:r w:rsidRPr="4F3BB2BD">
              <w:rPr>
                <w:rFonts w:ascii="Arial" w:eastAsia="Arial" w:hAnsi="Arial" w:cs="Arial"/>
              </w:rPr>
              <w:t>During each placement, students will be expected to:</w:t>
            </w:r>
          </w:p>
        </w:tc>
        <w:tc>
          <w:tcPr>
            <w:tcW w:w="771" w:type="dxa"/>
            <w:shd w:val="clear" w:color="auto" w:fill="FFFFFF" w:themeFill="background1"/>
          </w:tcPr>
          <w:p w14:paraId="613D8AAE" w14:textId="75F2602D" w:rsidR="008B1A38" w:rsidRPr="0076526F" w:rsidRDefault="1C408DB2" w:rsidP="1CEE2A89">
            <w:pPr>
              <w:rPr>
                <w:rFonts w:ascii="Arial" w:eastAsia="Arial" w:hAnsi="Arial" w:cs="Arial"/>
              </w:rPr>
            </w:pPr>
            <w:r w:rsidRPr="1CEE2A89">
              <w:rPr>
                <w:rFonts w:ascii="Arial" w:eastAsia="Arial" w:hAnsi="Arial" w:cs="Arial"/>
              </w:rPr>
              <w:t>7</w:t>
            </w:r>
          </w:p>
        </w:tc>
      </w:tr>
      <w:tr w:rsidR="008B1A38" w:rsidRPr="007746BF" w14:paraId="51E0D35E" w14:textId="77777777" w:rsidTr="1CEE2A89">
        <w:tc>
          <w:tcPr>
            <w:tcW w:w="765" w:type="dxa"/>
            <w:shd w:val="clear" w:color="auto" w:fill="FFFFFF" w:themeFill="background1"/>
          </w:tcPr>
          <w:p w14:paraId="01B04811" w14:textId="77777777" w:rsidR="008B1A38" w:rsidRPr="0076526F" w:rsidRDefault="008B1A38" w:rsidP="4F3BB2BD">
            <w:pPr>
              <w:rPr>
                <w:rFonts w:ascii="Arial" w:eastAsia="Arial" w:hAnsi="Arial" w:cs="Arial"/>
              </w:rPr>
            </w:pPr>
            <w:r w:rsidRPr="4F3BB2BD">
              <w:rPr>
                <w:rFonts w:ascii="Arial" w:eastAsia="Arial" w:hAnsi="Arial" w:cs="Arial"/>
              </w:rPr>
              <w:t>3.2</w:t>
            </w:r>
          </w:p>
        </w:tc>
        <w:tc>
          <w:tcPr>
            <w:tcW w:w="8040" w:type="dxa"/>
            <w:shd w:val="clear" w:color="auto" w:fill="FFFFFF" w:themeFill="background1"/>
          </w:tcPr>
          <w:p w14:paraId="62C95B10" w14:textId="77777777" w:rsidR="008B1A38" w:rsidRPr="0076526F" w:rsidRDefault="008B1A38" w:rsidP="4F3BB2BD">
            <w:pPr>
              <w:rPr>
                <w:rFonts w:ascii="Arial" w:eastAsia="Arial" w:hAnsi="Arial" w:cs="Arial"/>
              </w:rPr>
            </w:pPr>
            <w:r w:rsidRPr="4F3BB2BD">
              <w:rPr>
                <w:rFonts w:ascii="Arial" w:eastAsia="Arial" w:hAnsi="Arial" w:cs="Arial"/>
              </w:rPr>
              <w:t>Pebblepad - Professional Development Portfolio (PDP)</w:t>
            </w:r>
          </w:p>
        </w:tc>
        <w:tc>
          <w:tcPr>
            <w:tcW w:w="771" w:type="dxa"/>
            <w:shd w:val="clear" w:color="auto" w:fill="FFFFFF" w:themeFill="background1"/>
          </w:tcPr>
          <w:p w14:paraId="61B75911" w14:textId="2C5B032E" w:rsidR="008B1A38" w:rsidRPr="0076526F" w:rsidRDefault="59A47620" w:rsidP="1CEE2A89">
            <w:pPr>
              <w:rPr>
                <w:rFonts w:ascii="Arial" w:eastAsia="Arial" w:hAnsi="Arial" w:cs="Arial"/>
              </w:rPr>
            </w:pPr>
            <w:r w:rsidRPr="1CEE2A89">
              <w:rPr>
                <w:rFonts w:ascii="Arial" w:eastAsia="Arial" w:hAnsi="Arial" w:cs="Arial"/>
              </w:rPr>
              <w:t>8</w:t>
            </w:r>
          </w:p>
        </w:tc>
      </w:tr>
      <w:tr w:rsidR="008B1A38" w:rsidRPr="007746BF" w14:paraId="10BD03E4" w14:textId="77777777" w:rsidTr="1CEE2A89">
        <w:tc>
          <w:tcPr>
            <w:tcW w:w="765" w:type="dxa"/>
            <w:shd w:val="clear" w:color="auto" w:fill="FFFFFF" w:themeFill="background1"/>
          </w:tcPr>
          <w:p w14:paraId="39199018" w14:textId="5C6CE3CA" w:rsidR="008B1A38" w:rsidRPr="0076526F" w:rsidRDefault="008B1A38" w:rsidP="4F3BB2BD">
            <w:pPr>
              <w:rPr>
                <w:rFonts w:ascii="Arial" w:eastAsia="Arial" w:hAnsi="Arial" w:cs="Arial"/>
              </w:rPr>
            </w:pPr>
            <w:r w:rsidRPr="4F3BB2BD">
              <w:rPr>
                <w:rFonts w:ascii="Arial" w:eastAsia="Arial" w:hAnsi="Arial" w:cs="Arial"/>
              </w:rPr>
              <w:t>4</w:t>
            </w:r>
            <w:r w:rsidR="00822980" w:rsidRPr="4F3BB2BD">
              <w:rPr>
                <w:rFonts w:ascii="Arial" w:eastAsia="Arial" w:hAnsi="Arial" w:cs="Arial"/>
              </w:rPr>
              <w:t>.</w:t>
            </w:r>
          </w:p>
        </w:tc>
        <w:tc>
          <w:tcPr>
            <w:tcW w:w="8040" w:type="dxa"/>
            <w:shd w:val="clear" w:color="auto" w:fill="FFFFFF" w:themeFill="background1"/>
          </w:tcPr>
          <w:p w14:paraId="24B9C57B" w14:textId="77777777" w:rsidR="008B1A38" w:rsidRPr="0076526F" w:rsidRDefault="008B1A38" w:rsidP="4F3BB2BD">
            <w:pPr>
              <w:rPr>
                <w:rFonts w:ascii="Arial" w:eastAsia="Arial" w:hAnsi="Arial" w:cs="Arial"/>
              </w:rPr>
            </w:pPr>
            <w:r w:rsidRPr="4F3BB2BD">
              <w:rPr>
                <w:rFonts w:ascii="Arial" w:eastAsia="Arial" w:hAnsi="Arial" w:cs="Arial"/>
              </w:rPr>
              <w:t xml:space="preserve">Organisation of School Experience – Administration, Processes &amp; Procedures </w:t>
            </w:r>
          </w:p>
        </w:tc>
        <w:tc>
          <w:tcPr>
            <w:tcW w:w="771" w:type="dxa"/>
            <w:shd w:val="clear" w:color="auto" w:fill="FFFFFF" w:themeFill="background1"/>
          </w:tcPr>
          <w:p w14:paraId="05D9D495" w14:textId="3357DF8D" w:rsidR="008B1A38" w:rsidRPr="0076526F" w:rsidRDefault="1DAAA2F5" w:rsidP="1CEE2A89">
            <w:pPr>
              <w:rPr>
                <w:rFonts w:ascii="Arial" w:eastAsia="Arial" w:hAnsi="Arial" w:cs="Arial"/>
              </w:rPr>
            </w:pPr>
            <w:r w:rsidRPr="1CEE2A89">
              <w:rPr>
                <w:rFonts w:ascii="Arial" w:eastAsia="Arial" w:hAnsi="Arial" w:cs="Arial"/>
              </w:rPr>
              <w:t>8</w:t>
            </w:r>
          </w:p>
        </w:tc>
      </w:tr>
      <w:tr w:rsidR="008B1A38" w:rsidRPr="007746BF" w14:paraId="787F7E3B" w14:textId="77777777" w:rsidTr="1CEE2A89">
        <w:tc>
          <w:tcPr>
            <w:tcW w:w="765" w:type="dxa"/>
            <w:shd w:val="clear" w:color="auto" w:fill="FFFFFF" w:themeFill="background1"/>
          </w:tcPr>
          <w:p w14:paraId="3E4AF84D" w14:textId="77777777" w:rsidR="008B1A38" w:rsidRPr="0076526F" w:rsidRDefault="008B1A38" w:rsidP="4F3BB2BD">
            <w:pPr>
              <w:rPr>
                <w:rFonts w:ascii="Arial" w:eastAsia="Arial" w:hAnsi="Arial" w:cs="Arial"/>
              </w:rPr>
            </w:pPr>
            <w:r w:rsidRPr="4F3BB2BD">
              <w:rPr>
                <w:rFonts w:ascii="Arial" w:eastAsia="Arial" w:hAnsi="Arial" w:cs="Arial"/>
              </w:rPr>
              <w:t>4.1</w:t>
            </w:r>
          </w:p>
        </w:tc>
        <w:tc>
          <w:tcPr>
            <w:tcW w:w="8040" w:type="dxa"/>
            <w:shd w:val="clear" w:color="auto" w:fill="FFFFFF" w:themeFill="background1"/>
          </w:tcPr>
          <w:p w14:paraId="5D247DD5" w14:textId="77777777" w:rsidR="008B1A38" w:rsidRPr="0076526F" w:rsidRDefault="008B1A38" w:rsidP="4F3BB2BD">
            <w:pPr>
              <w:rPr>
                <w:rFonts w:ascii="Arial" w:eastAsia="Arial" w:hAnsi="Arial" w:cs="Arial"/>
              </w:rPr>
            </w:pPr>
            <w:r w:rsidRPr="4F3BB2BD">
              <w:rPr>
                <w:rFonts w:ascii="Arial" w:eastAsia="Arial" w:hAnsi="Arial" w:cs="Arial"/>
              </w:rPr>
              <w:t>The Student Placement System (SPS)</w:t>
            </w:r>
          </w:p>
        </w:tc>
        <w:tc>
          <w:tcPr>
            <w:tcW w:w="771" w:type="dxa"/>
            <w:shd w:val="clear" w:color="auto" w:fill="FFFFFF" w:themeFill="background1"/>
          </w:tcPr>
          <w:p w14:paraId="5BFC48BE" w14:textId="51809770" w:rsidR="008B1A38" w:rsidRPr="0076526F" w:rsidRDefault="38DBD418" w:rsidP="1CEE2A89">
            <w:pPr>
              <w:rPr>
                <w:rFonts w:ascii="Arial" w:eastAsia="Arial" w:hAnsi="Arial" w:cs="Arial"/>
              </w:rPr>
            </w:pPr>
            <w:r w:rsidRPr="1CEE2A89">
              <w:rPr>
                <w:rFonts w:ascii="Arial" w:eastAsia="Arial" w:hAnsi="Arial" w:cs="Arial"/>
              </w:rPr>
              <w:t>8</w:t>
            </w:r>
          </w:p>
        </w:tc>
      </w:tr>
      <w:tr w:rsidR="008B1A38" w:rsidRPr="007746BF" w14:paraId="6582CDC4" w14:textId="77777777" w:rsidTr="1CEE2A89">
        <w:tc>
          <w:tcPr>
            <w:tcW w:w="765" w:type="dxa"/>
            <w:shd w:val="clear" w:color="auto" w:fill="FFFFFF" w:themeFill="background1"/>
          </w:tcPr>
          <w:p w14:paraId="4E1A9C23" w14:textId="77777777" w:rsidR="008B1A38" w:rsidRPr="0076526F" w:rsidRDefault="008B1A38" w:rsidP="4F3BB2BD">
            <w:pPr>
              <w:rPr>
                <w:rFonts w:ascii="Arial" w:eastAsia="Arial" w:hAnsi="Arial" w:cs="Arial"/>
              </w:rPr>
            </w:pPr>
            <w:r w:rsidRPr="4F3BB2BD">
              <w:rPr>
                <w:rFonts w:ascii="Arial" w:eastAsia="Arial" w:hAnsi="Arial" w:cs="Arial"/>
              </w:rPr>
              <w:t>4.2</w:t>
            </w:r>
          </w:p>
        </w:tc>
        <w:tc>
          <w:tcPr>
            <w:tcW w:w="8040" w:type="dxa"/>
            <w:shd w:val="clear" w:color="auto" w:fill="FFFFFF" w:themeFill="background1"/>
          </w:tcPr>
          <w:p w14:paraId="6DE4CA8C" w14:textId="77777777" w:rsidR="008B1A38" w:rsidRPr="0076526F" w:rsidRDefault="008B1A38" w:rsidP="4F3BB2BD">
            <w:pPr>
              <w:rPr>
                <w:rFonts w:ascii="Arial" w:eastAsia="Arial" w:hAnsi="Arial" w:cs="Arial"/>
              </w:rPr>
            </w:pPr>
            <w:r w:rsidRPr="4F3BB2BD">
              <w:rPr>
                <w:rFonts w:ascii="Arial" w:eastAsia="Arial" w:hAnsi="Arial" w:cs="Arial"/>
              </w:rPr>
              <w:t>Allocation of School Placements</w:t>
            </w:r>
          </w:p>
        </w:tc>
        <w:tc>
          <w:tcPr>
            <w:tcW w:w="771" w:type="dxa"/>
            <w:shd w:val="clear" w:color="auto" w:fill="FFFFFF" w:themeFill="background1"/>
          </w:tcPr>
          <w:p w14:paraId="7D3B42E9" w14:textId="04A87925" w:rsidR="008B1A38" w:rsidRPr="0076526F" w:rsidRDefault="1BFD999D" w:rsidP="1CEE2A89">
            <w:pPr>
              <w:rPr>
                <w:rFonts w:ascii="Arial" w:eastAsia="Arial" w:hAnsi="Arial" w:cs="Arial"/>
              </w:rPr>
            </w:pPr>
            <w:r w:rsidRPr="1CEE2A89">
              <w:rPr>
                <w:rFonts w:ascii="Arial" w:eastAsia="Arial" w:hAnsi="Arial" w:cs="Arial"/>
              </w:rPr>
              <w:t>8</w:t>
            </w:r>
          </w:p>
        </w:tc>
      </w:tr>
      <w:tr w:rsidR="008B1A38" w:rsidRPr="007746BF" w14:paraId="13ADA57D" w14:textId="77777777" w:rsidTr="1CEE2A89">
        <w:tc>
          <w:tcPr>
            <w:tcW w:w="765" w:type="dxa"/>
            <w:shd w:val="clear" w:color="auto" w:fill="FFFFFF" w:themeFill="background1"/>
          </w:tcPr>
          <w:p w14:paraId="661CD269" w14:textId="77777777" w:rsidR="008B1A38" w:rsidRPr="0076526F" w:rsidRDefault="008B1A38" w:rsidP="4F3BB2BD">
            <w:pPr>
              <w:rPr>
                <w:rFonts w:ascii="Arial" w:eastAsia="Arial" w:hAnsi="Arial" w:cs="Arial"/>
              </w:rPr>
            </w:pPr>
            <w:r w:rsidRPr="4F3BB2BD">
              <w:rPr>
                <w:rFonts w:ascii="Arial" w:eastAsia="Arial" w:hAnsi="Arial" w:cs="Arial"/>
              </w:rPr>
              <w:t>4.3</w:t>
            </w:r>
          </w:p>
        </w:tc>
        <w:tc>
          <w:tcPr>
            <w:tcW w:w="8040" w:type="dxa"/>
            <w:shd w:val="clear" w:color="auto" w:fill="FFFFFF" w:themeFill="background1"/>
          </w:tcPr>
          <w:p w14:paraId="7AC0E9CC" w14:textId="77777777" w:rsidR="008B1A38" w:rsidRPr="0076526F" w:rsidRDefault="008B1A38" w:rsidP="4F3BB2BD">
            <w:pPr>
              <w:rPr>
                <w:rFonts w:ascii="Arial" w:eastAsia="Arial" w:hAnsi="Arial" w:cs="Arial"/>
              </w:rPr>
            </w:pPr>
            <w:r w:rsidRPr="4F3BB2BD">
              <w:rPr>
                <w:rFonts w:ascii="Arial" w:eastAsia="Arial" w:hAnsi="Arial" w:cs="Arial"/>
              </w:rPr>
              <w:t>Religious and/or Cultural Observances</w:t>
            </w:r>
          </w:p>
        </w:tc>
        <w:tc>
          <w:tcPr>
            <w:tcW w:w="771" w:type="dxa"/>
            <w:shd w:val="clear" w:color="auto" w:fill="FFFFFF" w:themeFill="background1"/>
          </w:tcPr>
          <w:p w14:paraId="55D62747" w14:textId="2BCEFE6A" w:rsidR="008B1A38" w:rsidRPr="0076526F" w:rsidRDefault="00E53E2F" w:rsidP="1CEE2A89">
            <w:pPr>
              <w:rPr>
                <w:rFonts w:ascii="Arial" w:eastAsia="Arial" w:hAnsi="Arial" w:cs="Arial"/>
              </w:rPr>
            </w:pPr>
            <w:r>
              <w:rPr>
                <w:rFonts w:ascii="Arial" w:eastAsia="Arial" w:hAnsi="Arial" w:cs="Arial"/>
              </w:rPr>
              <w:t>9</w:t>
            </w:r>
          </w:p>
        </w:tc>
      </w:tr>
      <w:tr w:rsidR="008B1A38" w:rsidRPr="007746BF" w14:paraId="0ED0D376" w14:textId="77777777" w:rsidTr="1CEE2A89">
        <w:tc>
          <w:tcPr>
            <w:tcW w:w="765" w:type="dxa"/>
            <w:shd w:val="clear" w:color="auto" w:fill="FFFFFF" w:themeFill="background1"/>
          </w:tcPr>
          <w:p w14:paraId="07B265F5" w14:textId="77777777" w:rsidR="008B1A38" w:rsidRPr="0076526F" w:rsidRDefault="008B1A38" w:rsidP="4F3BB2BD">
            <w:pPr>
              <w:rPr>
                <w:rFonts w:ascii="Arial" w:eastAsia="Arial" w:hAnsi="Arial" w:cs="Arial"/>
              </w:rPr>
            </w:pPr>
            <w:r w:rsidRPr="4F3BB2BD">
              <w:rPr>
                <w:rFonts w:ascii="Arial" w:eastAsia="Arial" w:hAnsi="Arial" w:cs="Arial"/>
              </w:rPr>
              <w:t>4.4</w:t>
            </w:r>
          </w:p>
        </w:tc>
        <w:tc>
          <w:tcPr>
            <w:tcW w:w="8040" w:type="dxa"/>
            <w:shd w:val="clear" w:color="auto" w:fill="FFFFFF" w:themeFill="background1"/>
          </w:tcPr>
          <w:p w14:paraId="61FE2EA9" w14:textId="77777777" w:rsidR="008B1A38" w:rsidRPr="0076526F" w:rsidRDefault="008B1A38" w:rsidP="4F3BB2BD">
            <w:pPr>
              <w:rPr>
                <w:rFonts w:ascii="Arial" w:eastAsia="Arial" w:hAnsi="Arial" w:cs="Arial"/>
              </w:rPr>
            </w:pPr>
            <w:r w:rsidRPr="4F3BB2BD">
              <w:rPr>
                <w:rFonts w:ascii="Arial" w:eastAsia="Arial" w:hAnsi="Arial" w:cs="Arial"/>
              </w:rPr>
              <w:t>Catholic Teachers’ Certificate</w:t>
            </w:r>
          </w:p>
        </w:tc>
        <w:tc>
          <w:tcPr>
            <w:tcW w:w="771" w:type="dxa"/>
            <w:shd w:val="clear" w:color="auto" w:fill="FFFFFF" w:themeFill="background1"/>
          </w:tcPr>
          <w:p w14:paraId="6F50EE3F" w14:textId="49B81916" w:rsidR="008B1A38" w:rsidRPr="0076526F" w:rsidRDefault="002425DB" w:rsidP="1CEE2A89">
            <w:pPr>
              <w:rPr>
                <w:rFonts w:ascii="Arial" w:eastAsia="Arial" w:hAnsi="Arial" w:cs="Arial"/>
              </w:rPr>
            </w:pPr>
            <w:r>
              <w:rPr>
                <w:rFonts w:ascii="Arial" w:eastAsia="Arial" w:hAnsi="Arial" w:cs="Arial"/>
              </w:rPr>
              <w:t>10</w:t>
            </w:r>
          </w:p>
        </w:tc>
      </w:tr>
      <w:tr w:rsidR="008B1A38" w:rsidRPr="007746BF" w14:paraId="16EB1F01" w14:textId="77777777" w:rsidTr="1CEE2A89">
        <w:tc>
          <w:tcPr>
            <w:tcW w:w="765" w:type="dxa"/>
            <w:shd w:val="clear" w:color="auto" w:fill="FFFFFF" w:themeFill="background1"/>
          </w:tcPr>
          <w:p w14:paraId="7C4D10FB" w14:textId="77777777" w:rsidR="008B1A38" w:rsidRPr="0076526F" w:rsidRDefault="008B1A38" w:rsidP="4F3BB2BD">
            <w:pPr>
              <w:rPr>
                <w:rFonts w:ascii="Arial" w:eastAsia="Arial" w:hAnsi="Arial" w:cs="Arial"/>
              </w:rPr>
            </w:pPr>
            <w:r w:rsidRPr="4F3BB2BD">
              <w:rPr>
                <w:rFonts w:ascii="Arial" w:eastAsia="Arial" w:hAnsi="Arial" w:cs="Arial"/>
              </w:rPr>
              <w:t>4.5</w:t>
            </w:r>
          </w:p>
        </w:tc>
        <w:tc>
          <w:tcPr>
            <w:tcW w:w="8040" w:type="dxa"/>
            <w:shd w:val="clear" w:color="auto" w:fill="FFFFFF" w:themeFill="background1"/>
          </w:tcPr>
          <w:p w14:paraId="33917973" w14:textId="77777777" w:rsidR="008B1A38" w:rsidRPr="0076526F" w:rsidRDefault="008B1A38" w:rsidP="4F3BB2BD">
            <w:pPr>
              <w:rPr>
                <w:rFonts w:ascii="Arial" w:eastAsia="Arial" w:hAnsi="Arial" w:cs="Arial"/>
              </w:rPr>
            </w:pPr>
            <w:r w:rsidRPr="4F3BB2BD">
              <w:rPr>
                <w:rFonts w:ascii="Arial" w:eastAsia="Arial" w:hAnsi="Arial" w:cs="Arial"/>
              </w:rPr>
              <w:t>Students with Disabilities</w:t>
            </w:r>
          </w:p>
        </w:tc>
        <w:tc>
          <w:tcPr>
            <w:tcW w:w="771" w:type="dxa"/>
            <w:shd w:val="clear" w:color="auto" w:fill="FFFFFF" w:themeFill="background1"/>
          </w:tcPr>
          <w:p w14:paraId="6EED0BD0" w14:textId="056F7AA5" w:rsidR="008B1A38" w:rsidRPr="0076526F" w:rsidRDefault="002425DB" w:rsidP="1CEE2A89">
            <w:pPr>
              <w:rPr>
                <w:rFonts w:ascii="Arial" w:eastAsia="Arial" w:hAnsi="Arial" w:cs="Arial"/>
              </w:rPr>
            </w:pPr>
            <w:r>
              <w:rPr>
                <w:rFonts w:ascii="Arial" w:eastAsia="Arial" w:hAnsi="Arial" w:cs="Arial"/>
              </w:rPr>
              <w:t>10</w:t>
            </w:r>
          </w:p>
        </w:tc>
      </w:tr>
      <w:tr w:rsidR="008B1A38" w:rsidRPr="007746BF" w14:paraId="04FBA031" w14:textId="77777777" w:rsidTr="1CEE2A89">
        <w:tc>
          <w:tcPr>
            <w:tcW w:w="765" w:type="dxa"/>
            <w:shd w:val="clear" w:color="auto" w:fill="FFFFFF" w:themeFill="background1"/>
          </w:tcPr>
          <w:p w14:paraId="55112754" w14:textId="77777777" w:rsidR="008B1A38" w:rsidRPr="0076526F" w:rsidRDefault="008B1A38" w:rsidP="4F3BB2BD">
            <w:pPr>
              <w:rPr>
                <w:rFonts w:ascii="Arial" w:eastAsia="Arial" w:hAnsi="Arial" w:cs="Arial"/>
              </w:rPr>
            </w:pPr>
            <w:r w:rsidRPr="4F3BB2BD">
              <w:rPr>
                <w:rFonts w:ascii="Arial" w:eastAsia="Arial" w:hAnsi="Arial" w:cs="Arial"/>
              </w:rPr>
              <w:t>4.6</w:t>
            </w:r>
          </w:p>
        </w:tc>
        <w:tc>
          <w:tcPr>
            <w:tcW w:w="8040" w:type="dxa"/>
            <w:shd w:val="clear" w:color="auto" w:fill="FFFFFF" w:themeFill="background1"/>
          </w:tcPr>
          <w:p w14:paraId="0E1EA3AD" w14:textId="77777777" w:rsidR="008B1A38" w:rsidRPr="0076526F" w:rsidRDefault="008B1A38" w:rsidP="4F3BB2BD">
            <w:pPr>
              <w:rPr>
                <w:rFonts w:ascii="Arial" w:eastAsia="Arial" w:hAnsi="Arial" w:cs="Arial"/>
              </w:rPr>
            </w:pPr>
            <w:r w:rsidRPr="4F3BB2BD">
              <w:rPr>
                <w:rFonts w:ascii="Arial" w:eastAsia="Arial" w:hAnsi="Arial" w:cs="Arial"/>
              </w:rPr>
              <w:t>Changes to Placement School</w:t>
            </w:r>
          </w:p>
        </w:tc>
        <w:tc>
          <w:tcPr>
            <w:tcW w:w="771" w:type="dxa"/>
            <w:shd w:val="clear" w:color="auto" w:fill="FFFFFF" w:themeFill="background1"/>
          </w:tcPr>
          <w:p w14:paraId="4879D560" w14:textId="07B441DA" w:rsidR="008B1A38" w:rsidRPr="0076526F" w:rsidRDefault="7FDCD159" w:rsidP="1CEE2A89">
            <w:pPr>
              <w:rPr>
                <w:rFonts w:ascii="Arial" w:eastAsia="Arial" w:hAnsi="Arial" w:cs="Arial"/>
              </w:rPr>
            </w:pPr>
            <w:r w:rsidRPr="1CEE2A89">
              <w:rPr>
                <w:rFonts w:ascii="Arial" w:eastAsia="Arial" w:hAnsi="Arial" w:cs="Arial"/>
              </w:rPr>
              <w:t>10</w:t>
            </w:r>
          </w:p>
        </w:tc>
      </w:tr>
      <w:tr w:rsidR="008B1A38" w:rsidRPr="007746BF" w14:paraId="0350755B" w14:textId="77777777" w:rsidTr="1CEE2A89">
        <w:tc>
          <w:tcPr>
            <w:tcW w:w="765" w:type="dxa"/>
            <w:shd w:val="clear" w:color="auto" w:fill="FFFFFF" w:themeFill="background1"/>
          </w:tcPr>
          <w:p w14:paraId="443D22E2" w14:textId="77777777" w:rsidR="008B1A38" w:rsidRPr="0076526F" w:rsidRDefault="008B1A38" w:rsidP="4F3BB2BD">
            <w:pPr>
              <w:rPr>
                <w:rFonts w:ascii="Arial" w:eastAsia="Arial" w:hAnsi="Arial" w:cs="Arial"/>
              </w:rPr>
            </w:pPr>
            <w:r w:rsidRPr="4F3BB2BD">
              <w:rPr>
                <w:rFonts w:ascii="Arial" w:eastAsia="Arial" w:hAnsi="Arial" w:cs="Arial"/>
              </w:rPr>
              <w:t>4.7</w:t>
            </w:r>
          </w:p>
        </w:tc>
        <w:tc>
          <w:tcPr>
            <w:tcW w:w="8040" w:type="dxa"/>
            <w:shd w:val="clear" w:color="auto" w:fill="FFFFFF" w:themeFill="background1"/>
          </w:tcPr>
          <w:p w14:paraId="787022F2" w14:textId="77777777" w:rsidR="008B1A38" w:rsidRPr="0076526F" w:rsidRDefault="008B1A38" w:rsidP="4F3BB2BD">
            <w:pPr>
              <w:rPr>
                <w:rFonts w:ascii="Arial" w:eastAsia="Arial" w:hAnsi="Arial" w:cs="Arial"/>
              </w:rPr>
            </w:pPr>
            <w:r w:rsidRPr="4F3BB2BD">
              <w:rPr>
                <w:rFonts w:ascii="Arial" w:eastAsia="Arial" w:hAnsi="Arial" w:cs="Arial"/>
              </w:rPr>
              <w:t>Travel and Accommodation</w:t>
            </w:r>
          </w:p>
        </w:tc>
        <w:tc>
          <w:tcPr>
            <w:tcW w:w="771" w:type="dxa"/>
            <w:shd w:val="clear" w:color="auto" w:fill="FFFFFF" w:themeFill="background1"/>
          </w:tcPr>
          <w:p w14:paraId="00F99EDF" w14:textId="55911881" w:rsidR="008B1A38" w:rsidRPr="0076526F" w:rsidRDefault="667F510B" w:rsidP="1CEE2A89">
            <w:pPr>
              <w:rPr>
                <w:rFonts w:ascii="Arial" w:eastAsia="Arial" w:hAnsi="Arial" w:cs="Arial"/>
              </w:rPr>
            </w:pPr>
            <w:r w:rsidRPr="1CEE2A89">
              <w:rPr>
                <w:rFonts w:ascii="Arial" w:eastAsia="Arial" w:hAnsi="Arial" w:cs="Arial"/>
              </w:rPr>
              <w:t>11</w:t>
            </w:r>
          </w:p>
        </w:tc>
      </w:tr>
      <w:tr w:rsidR="008B1A38" w:rsidRPr="007746BF" w14:paraId="215C4912" w14:textId="77777777" w:rsidTr="1CEE2A89">
        <w:tc>
          <w:tcPr>
            <w:tcW w:w="765" w:type="dxa"/>
            <w:shd w:val="clear" w:color="auto" w:fill="FFFFFF" w:themeFill="background1"/>
          </w:tcPr>
          <w:p w14:paraId="40B2DB35" w14:textId="77777777" w:rsidR="008B1A38" w:rsidRPr="0076526F" w:rsidRDefault="008B1A38" w:rsidP="4F3BB2BD">
            <w:pPr>
              <w:rPr>
                <w:rFonts w:ascii="Arial" w:eastAsia="Arial" w:hAnsi="Arial" w:cs="Arial"/>
              </w:rPr>
            </w:pPr>
            <w:r w:rsidRPr="4F3BB2BD">
              <w:rPr>
                <w:rFonts w:ascii="Arial" w:eastAsia="Arial" w:hAnsi="Arial" w:cs="Arial"/>
              </w:rPr>
              <w:t>4.8</w:t>
            </w:r>
          </w:p>
        </w:tc>
        <w:tc>
          <w:tcPr>
            <w:tcW w:w="8040" w:type="dxa"/>
            <w:shd w:val="clear" w:color="auto" w:fill="FFFFFF" w:themeFill="background1"/>
          </w:tcPr>
          <w:p w14:paraId="2890599B" w14:textId="77777777" w:rsidR="008B1A38" w:rsidRPr="0076526F" w:rsidRDefault="008B1A38" w:rsidP="4F3BB2BD">
            <w:pPr>
              <w:rPr>
                <w:rFonts w:ascii="Arial" w:eastAsia="Arial" w:hAnsi="Arial" w:cs="Arial"/>
              </w:rPr>
            </w:pPr>
            <w:r w:rsidRPr="4F3BB2BD">
              <w:rPr>
                <w:rFonts w:ascii="Arial" w:eastAsia="Arial" w:hAnsi="Arial" w:cs="Arial"/>
              </w:rPr>
              <w:t>Attendance</w:t>
            </w:r>
          </w:p>
        </w:tc>
        <w:tc>
          <w:tcPr>
            <w:tcW w:w="771" w:type="dxa"/>
            <w:shd w:val="clear" w:color="auto" w:fill="FFFFFF" w:themeFill="background1"/>
          </w:tcPr>
          <w:p w14:paraId="44CA5644" w14:textId="77777777" w:rsidR="008B1A38" w:rsidRPr="0076526F" w:rsidRDefault="3FCB3771" w:rsidP="4F3BB2BD">
            <w:pPr>
              <w:rPr>
                <w:rFonts w:ascii="Arial" w:eastAsia="Arial" w:hAnsi="Arial" w:cs="Arial"/>
              </w:rPr>
            </w:pPr>
            <w:r w:rsidRPr="4F3BB2BD">
              <w:rPr>
                <w:rFonts w:ascii="Arial" w:eastAsia="Arial" w:hAnsi="Arial" w:cs="Arial"/>
              </w:rPr>
              <w:t>11</w:t>
            </w:r>
          </w:p>
        </w:tc>
      </w:tr>
      <w:tr w:rsidR="008B1A38" w:rsidRPr="007746BF" w14:paraId="0B2158C4" w14:textId="77777777" w:rsidTr="1CEE2A89">
        <w:tc>
          <w:tcPr>
            <w:tcW w:w="765" w:type="dxa"/>
            <w:shd w:val="clear" w:color="auto" w:fill="FFFFFF" w:themeFill="background1"/>
          </w:tcPr>
          <w:p w14:paraId="6C6BED43" w14:textId="77777777" w:rsidR="008B1A38" w:rsidRPr="0076526F" w:rsidRDefault="008B1A38" w:rsidP="4F3BB2BD">
            <w:pPr>
              <w:rPr>
                <w:rFonts w:ascii="Arial" w:eastAsia="Arial" w:hAnsi="Arial" w:cs="Arial"/>
              </w:rPr>
            </w:pPr>
            <w:r w:rsidRPr="4F3BB2BD">
              <w:rPr>
                <w:rFonts w:ascii="Arial" w:eastAsia="Arial" w:hAnsi="Arial" w:cs="Arial"/>
              </w:rPr>
              <w:t>4.9</w:t>
            </w:r>
          </w:p>
        </w:tc>
        <w:tc>
          <w:tcPr>
            <w:tcW w:w="8040" w:type="dxa"/>
            <w:shd w:val="clear" w:color="auto" w:fill="FFFFFF" w:themeFill="background1"/>
          </w:tcPr>
          <w:p w14:paraId="037A0640" w14:textId="77777777" w:rsidR="008B1A38" w:rsidRPr="0076526F" w:rsidRDefault="008B1A38" w:rsidP="4F3BB2BD">
            <w:pPr>
              <w:rPr>
                <w:rFonts w:ascii="Arial" w:eastAsia="Arial" w:hAnsi="Arial" w:cs="Arial"/>
              </w:rPr>
            </w:pPr>
            <w:r w:rsidRPr="4F3BB2BD">
              <w:rPr>
                <w:rFonts w:ascii="Arial" w:eastAsia="Arial" w:hAnsi="Arial" w:cs="Arial"/>
              </w:rPr>
              <w:t>Absence from Placement</w:t>
            </w:r>
          </w:p>
        </w:tc>
        <w:tc>
          <w:tcPr>
            <w:tcW w:w="771" w:type="dxa"/>
            <w:shd w:val="clear" w:color="auto" w:fill="FFFFFF" w:themeFill="background1"/>
          </w:tcPr>
          <w:p w14:paraId="7B4E6FBB" w14:textId="44565457" w:rsidR="008B1A38" w:rsidRPr="0076526F" w:rsidRDefault="002425DB" w:rsidP="4F3BB2BD">
            <w:pPr>
              <w:rPr>
                <w:rFonts w:ascii="Arial" w:eastAsia="Arial" w:hAnsi="Arial" w:cs="Arial"/>
              </w:rPr>
            </w:pPr>
            <w:r>
              <w:rPr>
                <w:rFonts w:ascii="Arial" w:eastAsia="Arial" w:hAnsi="Arial" w:cs="Arial"/>
              </w:rPr>
              <w:t>12</w:t>
            </w:r>
          </w:p>
        </w:tc>
      </w:tr>
      <w:tr w:rsidR="008B1A38" w:rsidRPr="007746BF" w14:paraId="04BF94D6" w14:textId="77777777" w:rsidTr="1CEE2A89">
        <w:tc>
          <w:tcPr>
            <w:tcW w:w="765" w:type="dxa"/>
            <w:shd w:val="clear" w:color="auto" w:fill="FFFFFF" w:themeFill="background1"/>
          </w:tcPr>
          <w:p w14:paraId="19570630" w14:textId="4B1D9ECC" w:rsidR="008B1A38" w:rsidRPr="0076526F" w:rsidRDefault="008B1A38" w:rsidP="4F3BB2BD">
            <w:pPr>
              <w:rPr>
                <w:rFonts w:ascii="Arial" w:eastAsia="Arial" w:hAnsi="Arial" w:cs="Arial"/>
              </w:rPr>
            </w:pPr>
            <w:r w:rsidRPr="1CEE2A89">
              <w:rPr>
                <w:rFonts w:ascii="Arial" w:eastAsia="Arial" w:hAnsi="Arial" w:cs="Arial"/>
              </w:rPr>
              <w:t>4.1</w:t>
            </w:r>
            <w:r w:rsidR="002425DB">
              <w:rPr>
                <w:rFonts w:ascii="Arial" w:eastAsia="Arial" w:hAnsi="Arial" w:cs="Arial"/>
              </w:rPr>
              <w:t>0</w:t>
            </w:r>
          </w:p>
        </w:tc>
        <w:tc>
          <w:tcPr>
            <w:tcW w:w="8040" w:type="dxa"/>
            <w:shd w:val="clear" w:color="auto" w:fill="FFFFFF" w:themeFill="background1"/>
          </w:tcPr>
          <w:p w14:paraId="3A950EA5" w14:textId="77777777" w:rsidR="008B1A38" w:rsidRPr="0076526F" w:rsidRDefault="008B1A38" w:rsidP="4F3BB2BD">
            <w:pPr>
              <w:rPr>
                <w:rFonts w:ascii="Arial" w:eastAsia="Arial" w:hAnsi="Arial" w:cs="Arial"/>
              </w:rPr>
            </w:pPr>
            <w:r w:rsidRPr="4F3BB2BD">
              <w:rPr>
                <w:rFonts w:ascii="Arial" w:eastAsia="Arial" w:hAnsi="Arial" w:cs="Arial"/>
              </w:rPr>
              <w:t>Fitness to Practise, Health-related and/or Personal Issues</w:t>
            </w:r>
          </w:p>
        </w:tc>
        <w:tc>
          <w:tcPr>
            <w:tcW w:w="771" w:type="dxa"/>
            <w:shd w:val="clear" w:color="auto" w:fill="FFFFFF" w:themeFill="background1"/>
          </w:tcPr>
          <w:p w14:paraId="035F940E" w14:textId="77777777" w:rsidR="008B1A38" w:rsidRPr="0076526F" w:rsidRDefault="001570D3" w:rsidP="4F3BB2BD">
            <w:pPr>
              <w:rPr>
                <w:rFonts w:ascii="Arial" w:eastAsia="Arial" w:hAnsi="Arial" w:cs="Arial"/>
              </w:rPr>
            </w:pPr>
            <w:r w:rsidRPr="4F3BB2BD">
              <w:rPr>
                <w:rFonts w:ascii="Arial" w:eastAsia="Arial" w:hAnsi="Arial" w:cs="Arial"/>
              </w:rPr>
              <w:t>12</w:t>
            </w:r>
          </w:p>
        </w:tc>
      </w:tr>
      <w:tr w:rsidR="008B1A38" w:rsidRPr="007746BF" w14:paraId="67B3384A" w14:textId="77777777" w:rsidTr="1CEE2A89">
        <w:tc>
          <w:tcPr>
            <w:tcW w:w="765" w:type="dxa"/>
            <w:shd w:val="clear" w:color="auto" w:fill="FFFFFF" w:themeFill="background1"/>
          </w:tcPr>
          <w:p w14:paraId="44BD8E9D" w14:textId="76335384" w:rsidR="008B1A38" w:rsidRPr="0076526F" w:rsidRDefault="008B1A38" w:rsidP="4F3BB2BD">
            <w:pPr>
              <w:rPr>
                <w:rFonts w:ascii="Arial" w:eastAsia="Arial" w:hAnsi="Arial" w:cs="Arial"/>
              </w:rPr>
            </w:pPr>
            <w:r w:rsidRPr="1CEE2A89">
              <w:rPr>
                <w:rFonts w:ascii="Arial" w:eastAsia="Arial" w:hAnsi="Arial" w:cs="Arial"/>
              </w:rPr>
              <w:t>4.1</w:t>
            </w:r>
            <w:r w:rsidR="002425DB">
              <w:rPr>
                <w:rFonts w:ascii="Arial" w:eastAsia="Arial" w:hAnsi="Arial" w:cs="Arial"/>
              </w:rPr>
              <w:t>1</w:t>
            </w:r>
          </w:p>
        </w:tc>
        <w:tc>
          <w:tcPr>
            <w:tcW w:w="8040" w:type="dxa"/>
            <w:shd w:val="clear" w:color="auto" w:fill="FFFFFF" w:themeFill="background1"/>
          </w:tcPr>
          <w:p w14:paraId="3714F1B4" w14:textId="77777777" w:rsidR="008B1A38" w:rsidRPr="0076526F" w:rsidRDefault="008B1A38" w:rsidP="4F3BB2BD">
            <w:pPr>
              <w:rPr>
                <w:rFonts w:ascii="Arial" w:eastAsia="Arial" w:hAnsi="Arial" w:cs="Arial"/>
              </w:rPr>
            </w:pPr>
            <w:r w:rsidRPr="4F3BB2BD">
              <w:rPr>
                <w:rFonts w:ascii="Arial" w:eastAsia="Arial" w:hAnsi="Arial" w:cs="Arial"/>
              </w:rPr>
              <w:t>Acceptable use of Social Media, ICT &amp; Other Mobile Devices</w:t>
            </w:r>
          </w:p>
        </w:tc>
        <w:tc>
          <w:tcPr>
            <w:tcW w:w="771" w:type="dxa"/>
            <w:shd w:val="clear" w:color="auto" w:fill="FFFFFF" w:themeFill="background1"/>
          </w:tcPr>
          <w:p w14:paraId="398969F9" w14:textId="77777777" w:rsidR="008B1A38" w:rsidRPr="0076526F" w:rsidRDefault="51AA453B" w:rsidP="4F3BB2BD">
            <w:pPr>
              <w:rPr>
                <w:rFonts w:ascii="Arial" w:eastAsia="Arial" w:hAnsi="Arial" w:cs="Arial"/>
              </w:rPr>
            </w:pPr>
            <w:r w:rsidRPr="4F3BB2BD">
              <w:rPr>
                <w:rFonts w:ascii="Arial" w:eastAsia="Arial" w:hAnsi="Arial" w:cs="Arial"/>
              </w:rPr>
              <w:t>13</w:t>
            </w:r>
          </w:p>
        </w:tc>
      </w:tr>
      <w:tr w:rsidR="008B1A38" w:rsidRPr="007746BF" w14:paraId="2B3D5977" w14:textId="77777777" w:rsidTr="1CEE2A89">
        <w:tc>
          <w:tcPr>
            <w:tcW w:w="765" w:type="dxa"/>
            <w:shd w:val="clear" w:color="auto" w:fill="FFFFFF" w:themeFill="background1"/>
          </w:tcPr>
          <w:p w14:paraId="61836FFC" w14:textId="71364C81" w:rsidR="008B1A38" w:rsidRPr="0076526F" w:rsidRDefault="008B1A38" w:rsidP="4F3BB2BD">
            <w:pPr>
              <w:rPr>
                <w:rFonts w:ascii="Arial" w:eastAsia="Arial" w:hAnsi="Arial" w:cs="Arial"/>
              </w:rPr>
            </w:pPr>
            <w:r w:rsidRPr="1CEE2A89">
              <w:rPr>
                <w:rFonts w:ascii="Arial" w:eastAsia="Arial" w:hAnsi="Arial" w:cs="Arial"/>
              </w:rPr>
              <w:t>4.1</w:t>
            </w:r>
            <w:r w:rsidR="002425DB">
              <w:rPr>
                <w:rFonts w:ascii="Arial" w:eastAsia="Arial" w:hAnsi="Arial" w:cs="Arial"/>
              </w:rPr>
              <w:t>2</w:t>
            </w:r>
          </w:p>
        </w:tc>
        <w:tc>
          <w:tcPr>
            <w:tcW w:w="8040" w:type="dxa"/>
            <w:shd w:val="clear" w:color="auto" w:fill="FFFFFF" w:themeFill="background1"/>
          </w:tcPr>
          <w:p w14:paraId="0A6BEF1E" w14:textId="77777777" w:rsidR="008B1A38" w:rsidRPr="0076526F" w:rsidRDefault="008B1A38" w:rsidP="4F3BB2BD">
            <w:pPr>
              <w:rPr>
                <w:rFonts w:ascii="Arial" w:eastAsia="Arial" w:hAnsi="Arial" w:cs="Arial"/>
              </w:rPr>
            </w:pPr>
            <w:r w:rsidRPr="4F3BB2BD">
              <w:rPr>
                <w:rFonts w:ascii="Arial" w:eastAsia="Arial" w:hAnsi="Arial" w:cs="Arial"/>
              </w:rPr>
              <w:t>Student Withdrawal/ Removal from School Placement</w:t>
            </w:r>
          </w:p>
        </w:tc>
        <w:tc>
          <w:tcPr>
            <w:tcW w:w="771" w:type="dxa"/>
            <w:shd w:val="clear" w:color="auto" w:fill="FFFFFF" w:themeFill="background1"/>
          </w:tcPr>
          <w:p w14:paraId="69C0F9D5" w14:textId="77777777" w:rsidR="008B1A38" w:rsidRPr="0076526F" w:rsidRDefault="5F2F43F2" w:rsidP="4F3BB2BD">
            <w:pPr>
              <w:rPr>
                <w:rFonts w:ascii="Arial" w:eastAsia="Arial" w:hAnsi="Arial" w:cs="Arial"/>
              </w:rPr>
            </w:pPr>
            <w:r w:rsidRPr="4F3BB2BD">
              <w:rPr>
                <w:rFonts w:ascii="Arial" w:eastAsia="Arial" w:hAnsi="Arial" w:cs="Arial"/>
              </w:rPr>
              <w:t>15</w:t>
            </w:r>
          </w:p>
        </w:tc>
      </w:tr>
      <w:tr w:rsidR="008B1A38" w:rsidRPr="007746BF" w14:paraId="7EC1EF07" w14:textId="77777777" w:rsidTr="1CEE2A89">
        <w:tc>
          <w:tcPr>
            <w:tcW w:w="765" w:type="dxa"/>
            <w:shd w:val="clear" w:color="auto" w:fill="FFFFFF" w:themeFill="background1"/>
          </w:tcPr>
          <w:p w14:paraId="6B9DF216" w14:textId="6F862865" w:rsidR="008B1A38" w:rsidRPr="0076526F" w:rsidRDefault="008B1A38" w:rsidP="4F3BB2BD">
            <w:pPr>
              <w:rPr>
                <w:rFonts w:ascii="Arial" w:eastAsia="Arial" w:hAnsi="Arial" w:cs="Arial"/>
              </w:rPr>
            </w:pPr>
            <w:r w:rsidRPr="1CEE2A89">
              <w:rPr>
                <w:rFonts w:ascii="Arial" w:eastAsia="Arial" w:hAnsi="Arial" w:cs="Arial"/>
              </w:rPr>
              <w:t>4.1</w:t>
            </w:r>
            <w:r w:rsidR="002425DB">
              <w:rPr>
                <w:rFonts w:ascii="Arial" w:eastAsia="Arial" w:hAnsi="Arial" w:cs="Arial"/>
              </w:rPr>
              <w:t>3</w:t>
            </w:r>
          </w:p>
        </w:tc>
        <w:tc>
          <w:tcPr>
            <w:tcW w:w="8040" w:type="dxa"/>
            <w:shd w:val="clear" w:color="auto" w:fill="FFFFFF" w:themeFill="background1"/>
          </w:tcPr>
          <w:p w14:paraId="255D1740" w14:textId="77777777" w:rsidR="008B1A38" w:rsidRPr="0076526F" w:rsidRDefault="008B1A38" w:rsidP="4F3BB2BD">
            <w:pPr>
              <w:rPr>
                <w:rFonts w:ascii="Arial" w:eastAsia="Arial" w:hAnsi="Arial" w:cs="Arial"/>
              </w:rPr>
            </w:pPr>
            <w:r w:rsidRPr="4F3BB2BD">
              <w:rPr>
                <w:rFonts w:ascii="Arial" w:eastAsia="Arial" w:hAnsi="Arial" w:cs="Arial"/>
              </w:rPr>
              <w:t>Complaints Handling Procedure</w:t>
            </w:r>
          </w:p>
        </w:tc>
        <w:tc>
          <w:tcPr>
            <w:tcW w:w="771" w:type="dxa"/>
            <w:shd w:val="clear" w:color="auto" w:fill="FFFFFF" w:themeFill="background1"/>
          </w:tcPr>
          <w:p w14:paraId="7F51C365" w14:textId="77777777" w:rsidR="008B1A38" w:rsidRPr="0076526F" w:rsidRDefault="29023203" w:rsidP="4F3BB2BD">
            <w:pPr>
              <w:rPr>
                <w:rFonts w:ascii="Arial" w:eastAsia="Arial" w:hAnsi="Arial" w:cs="Arial"/>
              </w:rPr>
            </w:pPr>
            <w:r w:rsidRPr="4F3BB2BD">
              <w:rPr>
                <w:rFonts w:ascii="Arial" w:eastAsia="Arial" w:hAnsi="Arial" w:cs="Arial"/>
              </w:rPr>
              <w:t>15</w:t>
            </w:r>
          </w:p>
        </w:tc>
      </w:tr>
      <w:tr w:rsidR="008B1A38" w:rsidRPr="007746BF" w14:paraId="03246352" w14:textId="77777777" w:rsidTr="1CEE2A89">
        <w:tc>
          <w:tcPr>
            <w:tcW w:w="765" w:type="dxa"/>
            <w:shd w:val="clear" w:color="auto" w:fill="FFFFFF" w:themeFill="background1"/>
          </w:tcPr>
          <w:p w14:paraId="70FBCAC3" w14:textId="16B65A88" w:rsidR="008B1A38" w:rsidRPr="0076526F" w:rsidRDefault="008B1A38" w:rsidP="4F3BB2BD">
            <w:pPr>
              <w:rPr>
                <w:rFonts w:ascii="Arial" w:eastAsia="Arial" w:hAnsi="Arial" w:cs="Arial"/>
              </w:rPr>
            </w:pPr>
            <w:r w:rsidRPr="4F3BB2BD">
              <w:rPr>
                <w:rFonts w:ascii="Arial" w:eastAsia="Arial" w:hAnsi="Arial" w:cs="Arial"/>
              </w:rPr>
              <w:t>5</w:t>
            </w:r>
            <w:r w:rsidR="00822980" w:rsidRPr="4F3BB2BD">
              <w:rPr>
                <w:rFonts w:ascii="Arial" w:eastAsia="Arial" w:hAnsi="Arial" w:cs="Arial"/>
              </w:rPr>
              <w:t>.</w:t>
            </w:r>
          </w:p>
        </w:tc>
        <w:tc>
          <w:tcPr>
            <w:tcW w:w="8040" w:type="dxa"/>
            <w:shd w:val="clear" w:color="auto" w:fill="FFFFFF" w:themeFill="background1"/>
          </w:tcPr>
          <w:p w14:paraId="069E9859" w14:textId="77777777" w:rsidR="008B1A38" w:rsidRPr="0076526F" w:rsidRDefault="008B1A38" w:rsidP="4F3BB2BD">
            <w:pPr>
              <w:rPr>
                <w:rFonts w:ascii="Arial" w:eastAsia="Arial" w:hAnsi="Arial" w:cs="Arial"/>
              </w:rPr>
            </w:pPr>
            <w:r w:rsidRPr="4F3BB2BD">
              <w:rPr>
                <w:rFonts w:ascii="Arial" w:eastAsia="Arial" w:hAnsi="Arial" w:cs="Arial"/>
              </w:rPr>
              <w:t>Preparing Students for School Experience</w:t>
            </w:r>
          </w:p>
        </w:tc>
        <w:tc>
          <w:tcPr>
            <w:tcW w:w="771" w:type="dxa"/>
            <w:shd w:val="clear" w:color="auto" w:fill="FFFFFF" w:themeFill="background1"/>
          </w:tcPr>
          <w:p w14:paraId="0D474B67" w14:textId="2B41B53F" w:rsidR="008B1A38" w:rsidRPr="0076526F" w:rsidRDefault="00767220" w:rsidP="4F3BB2BD">
            <w:pPr>
              <w:rPr>
                <w:rFonts w:ascii="Arial" w:eastAsia="Arial" w:hAnsi="Arial" w:cs="Arial"/>
              </w:rPr>
            </w:pPr>
            <w:r>
              <w:rPr>
                <w:rFonts w:ascii="Arial" w:eastAsia="Arial" w:hAnsi="Arial" w:cs="Arial"/>
              </w:rPr>
              <w:t>15</w:t>
            </w:r>
          </w:p>
        </w:tc>
      </w:tr>
      <w:tr w:rsidR="008B1A38" w:rsidRPr="007746BF" w14:paraId="7CEDD1F6" w14:textId="77777777" w:rsidTr="1CEE2A89">
        <w:tc>
          <w:tcPr>
            <w:tcW w:w="765" w:type="dxa"/>
            <w:shd w:val="clear" w:color="auto" w:fill="FFFFFF" w:themeFill="background1"/>
          </w:tcPr>
          <w:p w14:paraId="2602FD68" w14:textId="77777777" w:rsidR="008B1A38" w:rsidRPr="0076526F" w:rsidRDefault="008B1A38" w:rsidP="4F3BB2BD">
            <w:pPr>
              <w:rPr>
                <w:rFonts w:ascii="Arial" w:eastAsia="Arial" w:hAnsi="Arial" w:cs="Arial"/>
              </w:rPr>
            </w:pPr>
            <w:r w:rsidRPr="4F3BB2BD">
              <w:rPr>
                <w:rFonts w:ascii="Arial" w:eastAsia="Arial" w:hAnsi="Arial" w:cs="Arial"/>
              </w:rPr>
              <w:t>5.1</w:t>
            </w:r>
          </w:p>
        </w:tc>
        <w:tc>
          <w:tcPr>
            <w:tcW w:w="8040" w:type="dxa"/>
            <w:shd w:val="clear" w:color="auto" w:fill="FFFFFF" w:themeFill="background1"/>
          </w:tcPr>
          <w:p w14:paraId="5BC05699" w14:textId="77777777" w:rsidR="008B1A38" w:rsidRPr="0076526F" w:rsidRDefault="008B1A38" w:rsidP="4F3BB2BD">
            <w:pPr>
              <w:rPr>
                <w:rFonts w:ascii="Arial" w:eastAsia="Arial" w:hAnsi="Arial" w:cs="Arial"/>
              </w:rPr>
            </w:pPr>
            <w:r w:rsidRPr="4F3BB2BD">
              <w:rPr>
                <w:rFonts w:ascii="Arial" w:eastAsia="Arial" w:hAnsi="Arial" w:cs="Arial"/>
              </w:rPr>
              <w:t>Hub</w:t>
            </w:r>
          </w:p>
        </w:tc>
        <w:tc>
          <w:tcPr>
            <w:tcW w:w="771" w:type="dxa"/>
            <w:shd w:val="clear" w:color="auto" w:fill="FFFFFF" w:themeFill="background1"/>
          </w:tcPr>
          <w:p w14:paraId="7CC717ED" w14:textId="279F51F4" w:rsidR="008B1A38" w:rsidRPr="0076526F" w:rsidRDefault="00767220" w:rsidP="4F3BB2BD">
            <w:pPr>
              <w:rPr>
                <w:rFonts w:ascii="Arial" w:eastAsia="Arial" w:hAnsi="Arial" w:cs="Arial"/>
              </w:rPr>
            </w:pPr>
            <w:r>
              <w:rPr>
                <w:rFonts w:ascii="Arial" w:eastAsia="Arial" w:hAnsi="Arial" w:cs="Arial"/>
              </w:rPr>
              <w:t>15</w:t>
            </w:r>
          </w:p>
        </w:tc>
      </w:tr>
      <w:tr w:rsidR="008B1A38" w:rsidRPr="007746BF" w14:paraId="713C91F8" w14:textId="77777777" w:rsidTr="1CEE2A89">
        <w:tc>
          <w:tcPr>
            <w:tcW w:w="765" w:type="dxa"/>
            <w:shd w:val="clear" w:color="auto" w:fill="FFFFFF" w:themeFill="background1"/>
          </w:tcPr>
          <w:p w14:paraId="4A9CB5BD" w14:textId="77777777" w:rsidR="008B1A38" w:rsidRPr="0076526F" w:rsidRDefault="008B1A38" w:rsidP="4F3BB2BD">
            <w:pPr>
              <w:rPr>
                <w:rFonts w:ascii="Arial" w:eastAsia="Arial" w:hAnsi="Arial" w:cs="Arial"/>
              </w:rPr>
            </w:pPr>
            <w:r w:rsidRPr="4F3BB2BD">
              <w:rPr>
                <w:rFonts w:ascii="Arial" w:eastAsia="Arial" w:hAnsi="Arial" w:cs="Arial"/>
              </w:rPr>
              <w:t>5.2</w:t>
            </w:r>
          </w:p>
        </w:tc>
        <w:tc>
          <w:tcPr>
            <w:tcW w:w="8040" w:type="dxa"/>
            <w:shd w:val="clear" w:color="auto" w:fill="FFFFFF" w:themeFill="background1"/>
          </w:tcPr>
          <w:p w14:paraId="78F4F8BC" w14:textId="77777777" w:rsidR="008B1A38" w:rsidRPr="0076526F" w:rsidRDefault="008B1A38" w:rsidP="4F3BB2BD">
            <w:pPr>
              <w:rPr>
                <w:rFonts w:ascii="Arial" w:eastAsia="Arial" w:hAnsi="Arial" w:cs="Arial"/>
              </w:rPr>
            </w:pPr>
            <w:r w:rsidRPr="4F3BB2BD">
              <w:rPr>
                <w:rFonts w:ascii="Arial" w:eastAsia="Arial" w:hAnsi="Arial" w:cs="Arial"/>
              </w:rPr>
              <w:t>Protection of Vulnerable Groups Scheme (PVG)</w:t>
            </w:r>
          </w:p>
        </w:tc>
        <w:tc>
          <w:tcPr>
            <w:tcW w:w="771" w:type="dxa"/>
            <w:shd w:val="clear" w:color="auto" w:fill="FFFFFF" w:themeFill="background1"/>
          </w:tcPr>
          <w:p w14:paraId="68F745C5" w14:textId="77777777" w:rsidR="008B1A38" w:rsidRPr="0076526F" w:rsidRDefault="74DA9D9E" w:rsidP="4F3BB2BD">
            <w:pPr>
              <w:rPr>
                <w:rFonts w:ascii="Arial" w:eastAsia="Arial" w:hAnsi="Arial" w:cs="Arial"/>
              </w:rPr>
            </w:pPr>
            <w:r w:rsidRPr="4F3BB2BD">
              <w:rPr>
                <w:rFonts w:ascii="Arial" w:eastAsia="Arial" w:hAnsi="Arial" w:cs="Arial"/>
              </w:rPr>
              <w:t>16</w:t>
            </w:r>
          </w:p>
        </w:tc>
      </w:tr>
      <w:tr w:rsidR="008B1A38" w:rsidRPr="007746BF" w14:paraId="5AEBA4B2" w14:textId="77777777" w:rsidTr="1CEE2A89">
        <w:tc>
          <w:tcPr>
            <w:tcW w:w="765" w:type="dxa"/>
            <w:shd w:val="clear" w:color="auto" w:fill="FFFFFF" w:themeFill="background1"/>
          </w:tcPr>
          <w:p w14:paraId="3BB8DD84" w14:textId="77777777" w:rsidR="008B1A38" w:rsidRPr="0076526F" w:rsidRDefault="008B1A38" w:rsidP="4F3BB2BD">
            <w:pPr>
              <w:rPr>
                <w:rFonts w:ascii="Arial" w:eastAsia="Arial" w:hAnsi="Arial" w:cs="Arial"/>
              </w:rPr>
            </w:pPr>
            <w:r w:rsidRPr="4F3BB2BD">
              <w:rPr>
                <w:rFonts w:ascii="Arial" w:eastAsia="Arial" w:hAnsi="Arial" w:cs="Arial"/>
              </w:rPr>
              <w:t>5.3</w:t>
            </w:r>
          </w:p>
        </w:tc>
        <w:tc>
          <w:tcPr>
            <w:tcW w:w="8040" w:type="dxa"/>
            <w:shd w:val="clear" w:color="auto" w:fill="FFFFFF" w:themeFill="background1"/>
          </w:tcPr>
          <w:p w14:paraId="3E16E5B3" w14:textId="77777777" w:rsidR="008B1A38" w:rsidRPr="0076526F" w:rsidRDefault="008B1A38" w:rsidP="4F3BB2BD">
            <w:pPr>
              <w:rPr>
                <w:rFonts w:ascii="Arial" w:eastAsia="Arial" w:hAnsi="Arial" w:cs="Arial"/>
              </w:rPr>
            </w:pPr>
            <w:r w:rsidRPr="4F3BB2BD">
              <w:rPr>
                <w:rFonts w:ascii="Arial" w:eastAsia="Arial" w:hAnsi="Arial" w:cs="Arial"/>
              </w:rPr>
              <w:t>Insurance Cover for Motor Vehicle Use</w:t>
            </w:r>
          </w:p>
        </w:tc>
        <w:tc>
          <w:tcPr>
            <w:tcW w:w="771" w:type="dxa"/>
            <w:shd w:val="clear" w:color="auto" w:fill="FFFFFF" w:themeFill="background1"/>
          </w:tcPr>
          <w:p w14:paraId="0F76C837" w14:textId="77777777" w:rsidR="008B1A38" w:rsidRPr="0076526F" w:rsidRDefault="73F4EEFD" w:rsidP="4F3BB2BD">
            <w:pPr>
              <w:rPr>
                <w:rFonts w:ascii="Arial" w:eastAsia="Arial" w:hAnsi="Arial" w:cs="Arial"/>
              </w:rPr>
            </w:pPr>
            <w:r w:rsidRPr="4F3BB2BD">
              <w:rPr>
                <w:rFonts w:ascii="Arial" w:eastAsia="Arial" w:hAnsi="Arial" w:cs="Arial"/>
              </w:rPr>
              <w:t>16</w:t>
            </w:r>
          </w:p>
        </w:tc>
      </w:tr>
      <w:tr w:rsidR="008B1A38" w:rsidRPr="007746BF" w14:paraId="68C8DB91" w14:textId="77777777" w:rsidTr="1CEE2A89">
        <w:tc>
          <w:tcPr>
            <w:tcW w:w="765" w:type="dxa"/>
            <w:shd w:val="clear" w:color="auto" w:fill="FFFFFF" w:themeFill="background1"/>
          </w:tcPr>
          <w:p w14:paraId="1D1A1BC8" w14:textId="77777777" w:rsidR="008B1A38" w:rsidRPr="0076526F" w:rsidRDefault="008B1A38" w:rsidP="4F3BB2BD">
            <w:pPr>
              <w:rPr>
                <w:rFonts w:ascii="Arial" w:eastAsia="Arial" w:hAnsi="Arial" w:cs="Arial"/>
              </w:rPr>
            </w:pPr>
            <w:r w:rsidRPr="4F3BB2BD">
              <w:rPr>
                <w:rFonts w:ascii="Arial" w:eastAsia="Arial" w:hAnsi="Arial" w:cs="Arial"/>
              </w:rPr>
              <w:t>5.4</w:t>
            </w:r>
          </w:p>
        </w:tc>
        <w:tc>
          <w:tcPr>
            <w:tcW w:w="8040" w:type="dxa"/>
            <w:shd w:val="clear" w:color="auto" w:fill="FFFFFF" w:themeFill="background1"/>
          </w:tcPr>
          <w:p w14:paraId="0DA87657" w14:textId="77777777" w:rsidR="008B1A38" w:rsidRPr="0076526F" w:rsidRDefault="008B1A38" w:rsidP="4F3BB2BD">
            <w:pPr>
              <w:rPr>
                <w:rFonts w:ascii="Arial" w:eastAsia="Arial" w:hAnsi="Arial" w:cs="Arial"/>
              </w:rPr>
            </w:pPr>
            <w:r w:rsidRPr="4F3BB2BD">
              <w:rPr>
                <w:rFonts w:ascii="Arial" w:eastAsia="Arial" w:hAnsi="Arial" w:cs="Arial"/>
              </w:rPr>
              <w:t>Dress Code</w:t>
            </w:r>
          </w:p>
        </w:tc>
        <w:tc>
          <w:tcPr>
            <w:tcW w:w="771" w:type="dxa"/>
            <w:shd w:val="clear" w:color="auto" w:fill="FFFFFF" w:themeFill="background1"/>
          </w:tcPr>
          <w:p w14:paraId="12D0A14E" w14:textId="68977CDF" w:rsidR="008B1A38" w:rsidRPr="0076526F" w:rsidRDefault="00767220" w:rsidP="4F3BB2BD">
            <w:pPr>
              <w:rPr>
                <w:rFonts w:ascii="Arial" w:eastAsia="Arial" w:hAnsi="Arial" w:cs="Arial"/>
              </w:rPr>
            </w:pPr>
            <w:r>
              <w:rPr>
                <w:rFonts w:ascii="Arial" w:eastAsia="Arial" w:hAnsi="Arial" w:cs="Arial"/>
              </w:rPr>
              <w:t>16</w:t>
            </w:r>
          </w:p>
        </w:tc>
      </w:tr>
      <w:tr w:rsidR="008B1A38" w:rsidRPr="007746BF" w14:paraId="30CF848D" w14:textId="77777777" w:rsidTr="1CEE2A89">
        <w:tc>
          <w:tcPr>
            <w:tcW w:w="765" w:type="dxa"/>
            <w:shd w:val="clear" w:color="auto" w:fill="FFFFFF" w:themeFill="background1"/>
          </w:tcPr>
          <w:p w14:paraId="7C9C2649" w14:textId="77777777" w:rsidR="008B1A38" w:rsidRPr="0076526F" w:rsidRDefault="008B1A38" w:rsidP="4F3BB2BD">
            <w:pPr>
              <w:rPr>
                <w:rFonts w:ascii="Arial" w:eastAsia="Arial" w:hAnsi="Arial" w:cs="Arial"/>
              </w:rPr>
            </w:pPr>
            <w:r w:rsidRPr="4F3BB2BD">
              <w:rPr>
                <w:rFonts w:ascii="Arial" w:eastAsia="Arial" w:hAnsi="Arial" w:cs="Arial"/>
              </w:rPr>
              <w:t>5.5</w:t>
            </w:r>
          </w:p>
        </w:tc>
        <w:tc>
          <w:tcPr>
            <w:tcW w:w="8040" w:type="dxa"/>
            <w:shd w:val="clear" w:color="auto" w:fill="FFFFFF" w:themeFill="background1"/>
          </w:tcPr>
          <w:p w14:paraId="0D75ABD8" w14:textId="77777777" w:rsidR="008B1A38" w:rsidRPr="0076526F" w:rsidRDefault="008B1A38" w:rsidP="4F3BB2BD">
            <w:pPr>
              <w:rPr>
                <w:rFonts w:ascii="Arial" w:eastAsia="Arial" w:hAnsi="Arial" w:cs="Arial"/>
              </w:rPr>
            </w:pPr>
            <w:r w:rsidRPr="4F3BB2BD">
              <w:rPr>
                <w:rFonts w:ascii="Arial" w:eastAsia="Arial" w:hAnsi="Arial" w:cs="Arial"/>
              </w:rPr>
              <w:t>Preparation Seminars and Workshops</w:t>
            </w:r>
          </w:p>
        </w:tc>
        <w:tc>
          <w:tcPr>
            <w:tcW w:w="771" w:type="dxa"/>
            <w:shd w:val="clear" w:color="auto" w:fill="FFFFFF" w:themeFill="background1"/>
          </w:tcPr>
          <w:p w14:paraId="764E318A" w14:textId="77777777" w:rsidR="008B1A38" w:rsidRPr="0076526F" w:rsidRDefault="6D216252" w:rsidP="4F3BB2BD">
            <w:pPr>
              <w:rPr>
                <w:rFonts w:ascii="Arial" w:eastAsia="Arial" w:hAnsi="Arial" w:cs="Arial"/>
              </w:rPr>
            </w:pPr>
            <w:r w:rsidRPr="4F3BB2BD">
              <w:rPr>
                <w:rFonts w:ascii="Arial" w:eastAsia="Arial" w:hAnsi="Arial" w:cs="Arial"/>
              </w:rPr>
              <w:t>17</w:t>
            </w:r>
          </w:p>
        </w:tc>
      </w:tr>
      <w:tr w:rsidR="008B1A38" w:rsidRPr="007746BF" w14:paraId="4FF7B4B3" w14:textId="77777777" w:rsidTr="1CEE2A89">
        <w:tc>
          <w:tcPr>
            <w:tcW w:w="765" w:type="dxa"/>
            <w:shd w:val="clear" w:color="auto" w:fill="FFFFFF" w:themeFill="background1"/>
          </w:tcPr>
          <w:p w14:paraId="241CF429" w14:textId="77777777" w:rsidR="008B1A38" w:rsidRPr="0076526F" w:rsidRDefault="008B1A38" w:rsidP="4F3BB2BD">
            <w:pPr>
              <w:rPr>
                <w:rFonts w:ascii="Arial" w:eastAsia="Arial" w:hAnsi="Arial" w:cs="Arial"/>
              </w:rPr>
            </w:pPr>
            <w:r w:rsidRPr="4F3BB2BD">
              <w:rPr>
                <w:rFonts w:ascii="Arial" w:eastAsia="Arial" w:hAnsi="Arial" w:cs="Arial"/>
              </w:rPr>
              <w:t>5.6</w:t>
            </w:r>
          </w:p>
        </w:tc>
        <w:tc>
          <w:tcPr>
            <w:tcW w:w="8040" w:type="dxa"/>
            <w:shd w:val="clear" w:color="auto" w:fill="FFFFFF" w:themeFill="background1"/>
          </w:tcPr>
          <w:p w14:paraId="05CF81B2" w14:textId="77777777" w:rsidR="008B1A38" w:rsidRPr="0076526F" w:rsidRDefault="008B1A38" w:rsidP="4F3BB2BD">
            <w:pPr>
              <w:rPr>
                <w:rFonts w:ascii="Arial" w:eastAsia="Arial" w:hAnsi="Arial" w:cs="Arial"/>
              </w:rPr>
            </w:pPr>
            <w:r w:rsidRPr="4F3BB2BD">
              <w:rPr>
                <w:rFonts w:ascii="Arial" w:eastAsia="Arial" w:hAnsi="Arial" w:cs="Arial"/>
              </w:rPr>
              <w:t>Confidentiality Issues</w:t>
            </w:r>
          </w:p>
        </w:tc>
        <w:tc>
          <w:tcPr>
            <w:tcW w:w="771" w:type="dxa"/>
            <w:shd w:val="clear" w:color="auto" w:fill="FFFFFF" w:themeFill="background1"/>
          </w:tcPr>
          <w:p w14:paraId="04AF3101" w14:textId="77777777" w:rsidR="008B1A38" w:rsidRPr="0076526F" w:rsidRDefault="5818F1E7" w:rsidP="4F3BB2BD">
            <w:pPr>
              <w:rPr>
                <w:rFonts w:ascii="Arial" w:eastAsia="Arial" w:hAnsi="Arial" w:cs="Arial"/>
              </w:rPr>
            </w:pPr>
            <w:r w:rsidRPr="4F3BB2BD">
              <w:rPr>
                <w:rFonts w:ascii="Arial" w:eastAsia="Arial" w:hAnsi="Arial" w:cs="Arial"/>
              </w:rPr>
              <w:t>17</w:t>
            </w:r>
          </w:p>
        </w:tc>
      </w:tr>
      <w:tr w:rsidR="008B1A38" w:rsidRPr="007746BF" w14:paraId="4645683B" w14:textId="77777777" w:rsidTr="1CEE2A89">
        <w:tc>
          <w:tcPr>
            <w:tcW w:w="765" w:type="dxa"/>
            <w:shd w:val="clear" w:color="auto" w:fill="FFFFFF" w:themeFill="background1"/>
          </w:tcPr>
          <w:p w14:paraId="6CDC1FDA" w14:textId="4E76D3B8" w:rsidR="008B1A38" w:rsidRPr="0076526F" w:rsidRDefault="008B1A38" w:rsidP="4F3BB2BD">
            <w:pPr>
              <w:rPr>
                <w:rFonts w:ascii="Arial" w:eastAsia="Arial" w:hAnsi="Arial" w:cs="Arial"/>
              </w:rPr>
            </w:pPr>
            <w:r w:rsidRPr="4F3BB2BD">
              <w:rPr>
                <w:rFonts w:ascii="Arial" w:eastAsia="Arial" w:hAnsi="Arial" w:cs="Arial"/>
              </w:rPr>
              <w:t>6</w:t>
            </w:r>
            <w:r w:rsidR="00822980" w:rsidRPr="4F3BB2BD">
              <w:rPr>
                <w:rFonts w:ascii="Arial" w:eastAsia="Arial" w:hAnsi="Arial" w:cs="Arial"/>
              </w:rPr>
              <w:t>.</w:t>
            </w:r>
          </w:p>
        </w:tc>
        <w:tc>
          <w:tcPr>
            <w:tcW w:w="8040" w:type="dxa"/>
            <w:shd w:val="clear" w:color="auto" w:fill="FFFFFF" w:themeFill="background1"/>
          </w:tcPr>
          <w:p w14:paraId="53BECC74" w14:textId="77777777" w:rsidR="008B1A38" w:rsidRPr="0076526F" w:rsidRDefault="008B1A38" w:rsidP="4F3BB2BD">
            <w:pPr>
              <w:rPr>
                <w:rFonts w:ascii="Arial" w:eastAsia="Arial" w:hAnsi="Arial" w:cs="Arial"/>
              </w:rPr>
            </w:pPr>
            <w:r w:rsidRPr="4F3BB2BD">
              <w:rPr>
                <w:rFonts w:ascii="Arial" w:eastAsia="Arial" w:hAnsi="Arial" w:cs="Arial"/>
              </w:rPr>
              <w:t xml:space="preserve">Assessment of School Experience – Processes and Paperwork </w:t>
            </w:r>
          </w:p>
        </w:tc>
        <w:tc>
          <w:tcPr>
            <w:tcW w:w="771" w:type="dxa"/>
            <w:shd w:val="clear" w:color="auto" w:fill="FFFFFF" w:themeFill="background1"/>
          </w:tcPr>
          <w:p w14:paraId="59B66B76" w14:textId="0EC2BF63" w:rsidR="008B1A38" w:rsidRPr="0076526F" w:rsidRDefault="00767220" w:rsidP="4F3BB2BD">
            <w:pPr>
              <w:rPr>
                <w:rFonts w:ascii="Arial" w:eastAsia="Arial" w:hAnsi="Arial" w:cs="Arial"/>
              </w:rPr>
            </w:pPr>
            <w:r>
              <w:rPr>
                <w:rFonts w:ascii="Arial" w:eastAsia="Arial" w:hAnsi="Arial" w:cs="Arial"/>
              </w:rPr>
              <w:t>17</w:t>
            </w:r>
          </w:p>
        </w:tc>
      </w:tr>
      <w:tr w:rsidR="008B1A38" w:rsidRPr="007746BF" w14:paraId="633DB00C" w14:textId="77777777" w:rsidTr="1CEE2A89">
        <w:tc>
          <w:tcPr>
            <w:tcW w:w="765" w:type="dxa"/>
            <w:shd w:val="clear" w:color="auto" w:fill="FFFFFF" w:themeFill="background1"/>
          </w:tcPr>
          <w:p w14:paraId="6FBC7B85" w14:textId="77777777" w:rsidR="008B1A38" w:rsidRPr="0076526F" w:rsidRDefault="008B1A38" w:rsidP="4F3BB2BD">
            <w:pPr>
              <w:rPr>
                <w:rFonts w:ascii="Arial" w:eastAsia="Arial" w:hAnsi="Arial" w:cs="Arial"/>
              </w:rPr>
            </w:pPr>
            <w:r w:rsidRPr="4F3BB2BD">
              <w:rPr>
                <w:rFonts w:ascii="Arial" w:eastAsia="Arial" w:hAnsi="Arial" w:cs="Arial"/>
              </w:rPr>
              <w:t>6.1</w:t>
            </w:r>
          </w:p>
        </w:tc>
        <w:tc>
          <w:tcPr>
            <w:tcW w:w="8040" w:type="dxa"/>
            <w:shd w:val="clear" w:color="auto" w:fill="FFFFFF" w:themeFill="background1"/>
          </w:tcPr>
          <w:p w14:paraId="2CDB8039" w14:textId="77777777" w:rsidR="008B1A38" w:rsidRPr="0076526F" w:rsidRDefault="008B1A38" w:rsidP="4F3BB2BD">
            <w:pPr>
              <w:rPr>
                <w:rFonts w:ascii="Arial" w:eastAsia="Arial" w:hAnsi="Arial" w:cs="Arial"/>
              </w:rPr>
            </w:pPr>
            <w:r w:rsidRPr="4F3BB2BD">
              <w:rPr>
                <w:rFonts w:ascii="Arial" w:eastAsia="Arial" w:hAnsi="Arial" w:cs="Arial"/>
              </w:rPr>
              <w:t>Professional Working Relationships</w:t>
            </w:r>
          </w:p>
        </w:tc>
        <w:tc>
          <w:tcPr>
            <w:tcW w:w="771" w:type="dxa"/>
            <w:shd w:val="clear" w:color="auto" w:fill="FFFFFF" w:themeFill="background1"/>
          </w:tcPr>
          <w:p w14:paraId="7BD2DB8D" w14:textId="77777777" w:rsidR="008B1A38" w:rsidRPr="0076526F" w:rsidRDefault="6595DA56" w:rsidP="4F3BB2BD">
            <w:pPr>
              <w:rPr>
                <w:rFonts w:ascii="Arial" w:eastAsia="Arial" w:hAnsi="Arial" w:cs="Arial"/>
              </w:rPr>
            </w:pPr>
            <w:r w:rsidRPr="4F3BB2BD">
              <w:rPr>
                <w:rFonts w:ascii="Arial" w:eastAsia="Arial" w:hAnsi="Arial" w:cs="Arial"/>
              </w:rPr>
              <w:t>18</w:t>
            </w:r>
          </w:p>
        </w:tc>
      </w:tr>
      <w:tr w:rsidR="008B1A38" w:rsidRPr="007746BF" w14:paraId="59419E3F" w14:textId="77777777" w:rsidTr="1CEE2A89">
        <w:tc>
          <w:tcPr>
            <w:tcW w:w="765" w:type="dxa"/>
            <w:shd w:val="clear" w:color="auto" w:fill="FFFFFF" w:themeFill="background1"/>
          </w:tcPr>
          <w:p w14:paraId="5097B811" w14:textId="77777777" w:rsidR="008B1A38" w:rsidRPr="0076526F" w:rsidRDefault="008B1A38" w:rsidP="4F3BB2BD">
            <w:pPr>
              <w:rPr>
                <w:rFonts w:ascii="Arial" w:eastAsia="Arial" w:hAnsi="Arial" w:cs="Arial"/>
              </w:rPr>
            </w:pPr>
            <w:r w:rsidRPr="4F3BB2BD">
              <w:rPr>
                <w:rFonts w:ascii="Arial" w:eastAsia="Arial" w:hAnsi="Arial" w:cs="Arial"/>
              </w:rPr>
              <w:t>6.2</w:t>
            </w:r>
          </w:p>
        </w:tc>
        <w:tc>
          <w:tcPr>
            <w:tcW w:w="8040" w:type="dxa"/>
            <w:shd w:val="clear" w:color="auto" w:fill="FFFFFF" w:themeFill="background1"/>
          </w:tcPr>
          <w:p w14:paraId="677D39BE" w14:textId="77777777" w:rsidR="008B1A38" w:rsidRPr="0076526F" w:rsidRDefault="008B1A38" w:rsidP="4F3BB2BD">
            <w:pPr>
              <w:rPr>
                <w:rFonts w:ascii="Arial" w:eastAsia="Arial" w:hAnsi="Arial" w:cs="Arial"/>
              </w:rPr>
            </w:pPr>
            <w:r w:rsidRPr="4F3BB2BD">
              <w:rPr>
                <w:rFonts w:ascii="Arial" w:eastAsia="Arial" w:hAnsi="Arial" w:cs="Arial"/>
              </w:rPr>
              <w:t>Assessment of School Experience</w:t>
            </w:r>
          </w:p>
        </w:tc>
        <w:tc>
          <w:tcPr>
            <w:tcW w:w="771" w:type="dxa"/>
            <w:shd w:val="clear" w:color="auto" w:fill="FFFFFF" w:themeFill="background1"/>
          </w:tcPr>
          <w:p w14:paraId="4A1D187F" w14:textId="1CEC44B8" w:rsidR="008B1A38" w:rsidRPr="0076526F" w:rsidRDefault="00767220" w:rsidP="4F3BB2BD">
            <w:pPr>
              <w:rPr>
                <w:rFonts w:ascii="Arial" w:eastAsia="Arial" w:hAnsi="Arial" w:cs="Arial"/>
              </w:rPr>
            </w:pPr>
            <w:r>
              <w:rPr>
                <w:rFonts w:ascii="Arial" w:eastAsia="Arial" w:hAnsi="Arial" w:cs="Arial"/>
              </w:rPr>
              <w:t>18</w:t>
            </w:r>
          </w:p>
        </w:tc>
      </w:tr>
      <w:tr w:rsidR="008B1A38" w:rsidRPr="007746BF" w14:paraId="09E68DD6" w14:textId="77777777" w:rsidTr="1CEE2A89">
        <w:tc>
          <w:tcPr>
            <w:tcW w:w="765" w:type="dxa"/>
            <w:shd w:val="clear" w:color="auto" w:fill="FFFFFF" w:themeFill="background1"/>
          </w:tcPr>
          <w:p w14:paraId="4560B61F" w14:textId="77777777" w:rsidR="008B1A38" w:rsidRPr="0076526F" w:rsidRDefault="008B1A38" w:rsidP="4F3BB2BD">
            <w:pPr>
              <w:rPr>
                <w:rFonts w:ascii="Arial" w:eastAsia="Arial" w:hAnsi="Arial" w:cs="Arial"/>
              </w:rPr>
            </w:pPr>
            <w:r w:rsidRPr="4F3BB2BD">
              <w:rPr>
                <w:rFonts w:ascii="Arial" w:eastAsia="Arial" w:hAnsi="Arial" w:cs="Arial"/>
              </w:rPr>
              <w:t>6.3</w:t>
            </w:r>
          </w:p>
        </w:tc>
        <w:tc>
          <w:tcPr>
            <w:tcW w:w="8040" w:type="dxa"/>
            <w:shd w:val="clear" w:color="auto" w:fill="FFFFFF" w:themeFill="background1"/>
          </w:tcPr>
          <w:p w14:paraId="2A3797EF" w14:textId="77777777" w:rsidR="008B1A38" w:rsidRPr="0076526F" w:rsidRDefault="008B1A38" w:rsidP="4F3BB2BD">
            <w:pPr>
              <w:rPr>
                <w:rFonts w:ascii="Arial" w:eastAsia="Arial" w:hAnsi="Arial" w:cs="Arial"/>
              </w:rPr>
            </w:pPr>
            <w:r w:rsidRPr="4F3BB2BD">
              <w:rPr>
                <w:rFonts w:ascii="Arial" w:eastAsia="Arial" w:hAnsi="Arial" w:cs="Arial"/>
              </w:rPr>
              <w:t>Mid-Way Review (Formative)</w:t>
            </w:r>
          </w:p>
        </w:tc>
        <w:tc>
          <w:tcPr>
            <w:tcW w:w="771" w:type="dxa"/>
            <w:shd w:val="clear" w:color="auto" w:fill="FFFFFF" w:themeFill="background1"/>
          </w:tcPr>
          <w:p w14:paraId="31CC690B" w14:textId="4A99CE5B" w:rsidR="008B1A38" w:rsidRPr="0076526F" w:rsidRDefault="42459A71" w:rsidP="4F3BB2BD">
            <w:pPr>
              <w:rPr>
                <w:rFonts w:ascii="Arial" w:eastAsia="Arial" w:hAnsi="Arial" w:cs="Arial"/>
              </w:rPr>
            </w:pPr>
            <w:r w:rsidRPr="4F3BB2BD">
              <w:rPr>
                <w:rFonts w:ascii="Arial" w:eastAsia="Arial" w:hAnsi="Arial" w:cs="Arial"/>
              </w:rPr>
              <w:t>19</w:t>
            </w:r>
          </w:p>
        </w:tc>
      </w:tr>
      <w:tr w:rsidR="008B1A38" w:rsidRPr="007746BF" w14:paraId="24D674DF" w14:textId="77777777" w:rsidTr="1CEE2A89">
        <w:tc>
          <w:tcPr>
            <w:tcW w:w="765" w:type="dxa"/>
            <w:shd w:val="clear" w:color="auto" w:fill="FFFFFF" w:themeFill="background1"/>
          </w:tcPr>
          <w:p w14:paraId="6CDBFF1D" w14:textId="77777777" w:rsidR="008B1A38" w:rsidRPr="0076526F" w:rsidRDefault="008B1A38" w:rsidP="4F3BB2BD">
            <w:pPr>
              <w:rPr>
                <w:rFonts w:ascii="Arial" w:eastAsia="Arial" w:hAnsi="Arial" w:cs="Arial"/>
              </w:rPr>
            </w:pPr>
            <w:r w:rsidRPr="4F3BB2BD">
              <w:rPr>
                <w:rFonts w:ascii="Arial" w:eastAsia="Arial" w:hAnsi="Arial" w:cs="Arial"/>
              </w:rPr>
              <w:t>6.4</w:t>
            </w:r>
          </w:p>
        </w:tc>
        <w:tc>
          <w:tcPr>
            <w:tcW w:w="8040" w:type="dxa"/>
            <w:shd w:val="clear" w:color="auto" w:fill="FFFFFF" w:themeFill="background1"/>
          </w:tcPr>
          <w:p w14:paraId="4ED6FA77" w14:textId="77777777" w:rsidR="008B1A38" w:rsidRPr="0076526F" w:rsidRDefault="008B1A38" w:rsidP="4F3BB2BD">
            <w:pPr>
              <w:rPr>
                <w:rFonts w:ascii="Arial" w:eastAsia="Arial" w:hAnsi="Arial" w:cs="Arial"/>
              </w:rPr>
            </w:pPr>
            <w:r w:rsidRPr="4F3BB2BD">
              <w:rPr>
                <w:rFonts w:ascii="Arial" w:eastAsia="Arial" w:hAnsi="Arial" w:cs="Arial"/>
              </w:rPr>
              <w:t>Completing the Mid-Review and/or Cause for Concern Form</w:t>
            </w:r>
          </w:p>
        </w:tc>
        <w:tc>
          <w:tcPr>
            <w:tcW w:w="771" w:type="dxa"/>
            <w:shd w:val="clear" w:color="auto" w:fill="FFFFFF" w:themeFill="background1"/>
          </w:tcPr>
          <w:p w14:paraId="285375AF" w14:textId="77777777" w:rsidR="008B1A38" w:rsidRPr="0076526F" w:rsidRDefault="22CE7F4D" w:rsidP="4F3BB2BD">
            <w:pPr>
              <w:rPr>
                <w:rFonts w:ascii="Arial" w:eastAsia="Arial" w:hAnsi="Arial" w:cs="Arial"/>
              </w:rPr>
            </w:pPr>
            <w:r w:rsidRPr="4F3BB2BD">
              <w:rPr>
                <w:rFonts w:ascii="Arial" w:eastAsia="Arial" w:hAnsi="Arial" w:cs="Arial"/>
              </w:rPr>
              <w:t>19</w:t>
            </w:r>
          </w:p>
        </w:tc>
      </w:tr>
      <w:tr w:rsidR="008B1A38" w:rsidRPr="007746BF" w14:paraId="54F7F0E4" w14:textId="77777777" w:rsidTr="1CEE2A89">
        <w:tc>
          <w:tcPr>
            <w:tcW w:w="765" w:type="dxa"/>
            <w:shd w:val="clear" w:color="auto" w:fill="FFFFFF" w:themeFill="background1"/>
          </w:tcPr>
          <w:p w14:paraId="524E4EA0" w14:textId="77777777" w:rsidR="008B1A38" w:rsidRPr="0076526F" w:rsidRDefault="008B1A38" w:rsidP="4F3BB2BD">
            <w:pPr>
              <w:rPr>
                <w:rFonts w:ascii="Arial" w:eastAsia="Arial" w:hAnsi="Arial" w:cs="Arial"/>
              </w:rPr>
            </w:pPr>
            <w:r w:rsidRPr="4F3BB2BD">
              <w:rPr>
                <w:rFonts w:ascii="Arial" w:eastAsia="Arial" w:hAnsi="Arial" w:cs="Arial"/>
              </w:rPr>
              <w:t>6.5</w:t>
            </w:r>
          </w:p>
        </w:tc>
        <w:tc>
          <w:tcPr>
            <w:tcW w:w="8040" w:type="dxa"/>
            <w:shd w:val="clear" w:color="auto" w:fill="FFFFFF" w:themeFill="background1"/>
          </w:tcPr>
          <w:p w14:paraId="212B3222" w14:textId="77777777" w:rsidR="008B1A38" w:rsidRPr="0076526F" w:rsidRDefault="008B1A38" w:rsidP="4F3BB2BD">
            <w:pPr>
              <w:rPr>
                <w:rFonts w:ascii="Arial" w:eastAsia="Arial" w:hAnsi="Arial" w:cs="Arial"/>
              </w:rPr>
            </w:pPr>
            <w:r w:rsidRPr="4F3BB2BD">
              <w:rPr>
                <w:rFonts w:ascii="Arial" w:eastAsia="Arial" w:hAnsi="Arial" w:cs="Arial"/>
              </w:rPr>
              <w:t>Supporting Students at Risk of an Unsatisfactory Placement</w:t>
            </w:r>
          </w:p>
        </w:tc>
        <w:tc>
          <w:tcPr>
            <w:tcW w:w="771" w:type="dxa"/>
            <w:shd w:val="clear" w:color="auto" w:fill="FFFFFF" w:themeFill="background1"/>
          </w:tcPr>
          <w:p w14:paraId="112F0C4F" w14:textId="77777777" w:rsidR="008B1A38" w:rsidRPr="0076526F" w:rsidRDefault="6BE1A84C" w:rsidP="4F3BB2BD">
            <w:pPr>
              <w:rPr>
                <w:rFonts w:ascii="Arial" w:eastAsia="Arial" w:hAnsi="Arial" w:cs="Arial"/>
              </w:rPr>
            </w:pPr>
            <w:r w:rsidRPr="4F3BB2BD">
              <w:rPr>
                <w:rFonts w:ascii="Arial" w:eastAsia="Arial" w:hAnsi="Arial" w:cs="Arial"/>
              </w:rPr>
              <w:t>20</w:t>
            </w:r>
          </w:p>
        </w:tc>
      </w:tr>
      <w:tr w:rsidR="008B1A38" w:rsidRPr="007746BF" w14:paraId="044BA235" w14:textId="77777777" w:rsidTr="1CEE2A89">
        <w:tc>
          <w:tcPr>
            <w:tcW w:w="765" w:type="dxa"/>
            <w:shd w:val="clear" w:color="auto" w:fill="FFFFFF" w:themeFill="background1"/>
          </w:tcPr>
          <w:p w14:paraId="46E12B87" w14:textId="77777777" w:rsidR="008B1A38" w:rsidRPr="0076526F" w:rsidRDefault="008B1A38" w:rsidP="4F3BB2BD">
            <w:pPr>
              <w:rPr>
                <w:rFonts w:ascii="Arial" w:eastAsia="Arial" w:hAnsi="Arial" w:cs="Arial"/>
              </w:rPr>
            </w:pPr>
            <w:r w:rsidRPr="4F3BB2BD">
              <w:rPr>
                <w:rFonts w:ascii="Arial" w:eastAsia="Arial" w:hAnsi="Arial" w:cs="Arial"/>
              </w:rPr>
              <w:t>6.6</w:t>
            </w:r>
          </w:p>
        </w:tc>
        <w:tc>
          <w:tcPr>
            <w:tcW w:w="8040" w:type="dxa"/>
            <w:shd w:val="clear" w:color="auto" w:fill="FFFFFF" w:themeFill="background1"/>
          </w:tcPr>
          <w:p w14:paraId="474FA592" w14:textId="77777777" w:rsidR="008B1A38" w:rsidRPr="0076526F" w:rsidRDefault="008B1A38" w:rsidP="4F3BB2BD">
            <w:pPr>
              <w:rPr>
                <w:rFonts w:ascii="Arial" w:eastAsia="Arial" w:hAnsi="Arial" w:cs="Arial"/>
              </w:rPr>
            </w:pPr>
            <w:r w:rsidRPr="4F3BB2BD">
              <w:rPr>
                <w:rFonts w:ascii="Arial" w:eastAsia="Arial" w:hAnsi="Arial" w:cs="Arial"/>
              </w:rPr>
              <w:t>Discontinuation of School Experience</w:t>
            </w:r>
          </w:p>
        </w:tc>
        <w:tc>
          <w:tcPr>
            <w:tcW w:w="771" w:type="dxa"/>
            <w:shd w:val="clear" w:color="auto" w:fill="FFFFFF" w:themeFill="background1"/>
          </w:tcPr>
          <w:p w14:paraId="558FAF79" w14:textId="77777777" w:rsidR="008B1A38" w:rsidRPr="0076526F" w:rsidRDefault="00A0D8C9" w:rsidP="4F3BB2BD">
            <w:pPr>
              <w:rPr>
                <w:rFonts w:ascii="Arial" w:eastAsia="Arial" w:hAnsi="Arial" w:cs="Arial"/>
              </w:rPr>
            </w:pPr>
            <w:r w:rsidRPr="4F3BB2BD">
              <w:rPr>
                <w:rFonts w:ascii="Arial" w:eastAsia="Arial" w:hAnsi="Arial" w:cs="Arial"/>
              </w:rPr>
              <w:t>21</w:t>
            </w:r>
          </w:p>
        </w:tc>
      </w:tr>
      <w:tr w:rsidR="008B1A38" w:rsidRPr="007746BF" w14:paraId="1CB1DBD1" w14:textId="77777777" w:rsidTr="1CEE2A89">
        <w:tc>
          <w:tcPr>
            <w:tcW w:w="765" w:type="dxa"/>
            <w:shd w:val="clear" w:color="auto" w:fill="FFFFFF" w:themeFill="background1"/>
          </w:tcPr>
          <w:p w14:paraId="649A7849" w14:textId="77777777" w:rsidR="008B1A38" w:rsidRPr="0076526F" w:rsidRDefault="008B1A38" w:rsidP="4F3BB2BD">
            <w:pPr>
              <w:rPr>
                <w:rFonts w:ascii="Arial" w:eastAsia="Arial" w:hAnsi="Arial" w:cs="Arial"/>
              </w:rPr>
            </w:pPr>
            <w:r w:rsidRPr="4F3BB2BD">
              <w:rPr>
                <w:rFonts w:ascii="Arial" w:eastAsia="Arial" w:hAnsi="Arial" w:cs="Arial"/>
              </w:rPr>
              <w:t>6.7</w:t>
            </w:r>
          </w:p>
        </w:tc>
        <w:tc>
          <w:tcPr>
            <w:tcW w:w="8040" w:type="dxa"/>
            <w:shd w:val="clear" w:color="auto" w:fill="FFFFFF" w:themeFill="background1"/>
          </w:tcPr>
          <w:p w14:paraId="150568BB" w14:textId="77777777" w:rsidR="008B1A38" w:rsidRPr="0076526F" w:rsidRDefault="008B1A38" w:rsidP="4F3BB2BD">
            <w:pPr>
              <w:rPr>
                <w:rFonts w:ascii="Arial" w:eastAsia="Arial" w:hAnsi="Arial" w:cs="Arial"/>
              </w:rPr>
            </w:pPr>
            <w:r w:rsidRPr="4F3BB2BD">
              <w:rPr>
                <w:rFonts w:ascii="Arial" w:eastAsia="Arial" w:hAnsi="Arial" w:cs="Arial"/>
              </w:rPr>
              <w:t>Completing the Final Report Form (Summative)</w:t>
            </w:r>
          </w:p>
        </w:tc>
        <w:tc>
          <w:tcPr>
            <w:tcW w:w="771" w:type="dxa"/>
            <w:shd w:val="clear" w:color="auto" w:fill="FFFFFF" w:themeFill="background1"/>
          </w:tcPr>
          <w:p w14:paraId="0B8F8A1B" w14:textId="77777777" w:rsidR="008B1A38" w:rsidRPr="0076526F" w:rsidRDefault="6CDA0F15" w:rsidP="4F3BB2BD">
            <w:pPr>
              <w:rPr>
                <w:rFonts w:ascii="Arial" w:eastAsia="Arial" w:hAnsi="Arial" w:cs="Arial"/>
              </w:rPr>
            </w:pPr>
            <w:r w:rsidRPr="4F3BB2BD">
              <w:rPr>
                <w:rFonts w:ascii="Arial" w:eastAsia="Arial" w:hAnsi="Arial" w:cs="Arial"/>
              </w:rPr>
              <w:t>22</w:t>
            </w:r>
          </w:p>
        </w:tc>
      </w:tr>
      <w:tr w:rsidR="008B1A38" w:rsidRPr="007746BF" w14:paraId="60F4305B" w14:textId="77777777" w:rsidTr="1CEE2A89">
        <w:tc>
          <w:tcPr>
            <w:tcW w:w="765" w:type="dxa"/>
            <w:shd w:val="clear" w:color="auto" w:fill="FFFFFF" w:themeFill="background1"/>
          </w:tcPr>
          <w:p w14:paraId="6E4AA8A1" w14:textId="77777777" w:rsidR="008B1A38" w:rsidRPr="0076526F" w:rsidRDefault="008B1A38" w:rsidP="4F3BB2BD">
            <w:pPr>
              <w:rPr>
                <w:rFonts w:ascii="Arial" w:eastAsia="Arial" w:hAnsi="Arial" w:cs="Arial"/>
              </w:rPr>
            </w:pPr>
            <w:r w:rsidRPr="4F3BB2BD">
              <w:rPr>
                <w:rFonts w:ascii="Arial" w:eastAsia="Arial" w:hAnsi="Arial" w:cs="Arial"/>
              </w:rPr>
              <w:t>6.8</w:t>
            </w:r>
          </w:p>
        </w:tc>
        <w:tc>
          <w:tcPr>
            <w:tcW w:w="8040" w:type="dxa"/>
            <w:shd w:val="clear" w:color="auto" w:fill="FFFFFF" w:themeFill="background1"/>
          </w:tcPr>
          <w:p w14:paraId="4134222C" w14:textId="77777777" w:rsidR="008B1A38" w:rsidRPr="0076526F" w:rsidRDefault="008B1A38" w:rsidP="4F3BB2BD">
            <w:pPr>
              <w:rPr>
                <w:rFonts w:ascii="Arial" w:eastAsia="Arial" w:hAnsi="Arial" w:cs="Arial"/>
              </w:rPr>
            </w:pPr>
            <w:r w:rsidRPr="4F3BB2BD">
              <w:rPr>
                <w:rFonts w:ascii="Arial" w:eastAsia="Arial" w:hAnsi="Arial" w:cs="Arial"/>
              </w:rPr>
              <w:t>Successful Completion of ITE Placements</w:t>
            </w:r>
          </w:p>
        </w:tc>
        <w:tc>
          <w:tcPr>
            <w:tcW w:w="771" w:type="dxa"/>
            <w:shd w:val="clear" w:color="auto" w:fill="FFFFFF" w:themeFill="background1"/>
          </w:tcPr>
          <w:p w14:paraId="080FCB3A" w14:textId="77777777" w:rsidR="008B1A38" w:rsidRPr="0076526F" w:rsidRDefault="4543C4F5" w:rsidP="4F3BB2BD">
            <w:pPr>
              <w:rPr>
                <w:rFonts w:ascii="Arial" w:eastAsia="Arial" w:hAnsi="Arial" w:cs="Arial"/>
              </w:rPr>
            </w:pPr>
            <w:r w:rsidRPr="4F3BB2BD">
              <w:rPr>
                <w:rFonts w:ascii="Arial" w:eastAsia="Arial" w:hAnsi="Arial" w:cs="Arial"/>
              </w:rPr>
              <w:t>22</w:t>
            </w:r>
          </w:p>
        </w:tc>
      </w:tr>
      <w:tr w:rsidR="008B1A38" w:rsidRPr="007746BF" w14:paraId="7B4CBEE6" w14:textId="77777777" w:rsidTr="1CEE2A89">
        <w:tc>
          <w:tcPr>
            <w:tcW w:w="765" w:type="dxa"/>
            <w:shd w:val="clear" w:color="auto" w:fill="FFFFFF" w:themeFill="background1"/>
          </w:tcPr>
          <w:p w14:paraId="7AF25E9D" w14:textId="66E6DBD1" w:rsidR="008B1A38" w:rsidRPr="0076526F" w:rsidRDefault="008B1A38" w:rsidP="4F3BB2BD">
            <w:pPr>
              <w:rPr>
                <w:rFonts w:ascii="Arial" w:eastAsia="Arial" w:hAnsi="Arial" w:cs="Arial"/>
              </w:rPr>
            </w:pPr>
            <w:r w:rsidRPr="4F3BB2BD">
              <w:rPr>
                <w:rFonts w:ascii="Arial" w:eastAsia="Arial" w:hAnsi="Arial" w:cs="Arial"/>
              </w:rPr>
              <w:t>6.</w:t>
            </w:r>
            <w:r w:rsidR="2A1D23CA" w:rsidRPr="4F3BB2BD">
              <w:rPr>
                <w:rFonts w:ascii="Arial" w:eastAsia="Arial" w:hAnsi="Arial" w:cs="Arial"/>
              </w:rPr>
              <w:t>9</w:t>
            </w:r>
          </w:p>
        </w:tc>
        <w:tc>
          <w:tcPr>
            <w:tcW w:w="8040" w:type="dxa"/>
            <w:shd w:val="clear" w:color="auto" w:fill="FFFFFF" w:themeFill="background1"/>
          </w:tcPr>
          <w:p w14:paraId="3F249B54" w14:textId="77777777" w:rsidR="008B1A38" w:rsidRPr="0076526F" w:rsidRDefault="008B1A38" w:rsidP="4F3BB2BD">
            <w:pPr>
              <w:rPr>
                <w:rFonts w:ascii="Arial" w:eastAsia="Arial" w:hAnsi="Arial" w:cs="Arial"/>
              </w:rPr>
            </w:pPr>
            <w:r w:rsidRPr="4F3BB2BD">
              <w:rPr>
                <w:rFonts w:ascii="Arial" w:eastAsia="Arial" w:hAnsi="Arial" w:cs="Arial"/>
              </w:rPr>
              <w:t>Deferring a School Placement</w:t>
            </w:r>
          </w:p>
        </w:tc>
        <w:tc>
          <w:tcPr>
            <w:tcW w:w="771" w:type="dxa"/>
            <w:shd w:val="clear" w:color="auto" w:fill="FFFFFF" w:themeFill="background1"/>
          </w:tcPr>
          <w:p w14:paraId="7A67CDBD" w14:textId="7D96FC8A" w:rsidR="008B1A38" w:rsidRPr="0076526F" w:rsidRDefault="0004557B" w:rsidP="4F3BB2BD">
            <w:pPr>
              <w:rPr>
                <w:rFonts w:ascii="Arial" w:eastAsia="Arial" w:hAnsi="Arial" w:cs="Arial"/>
              </w:rPr>
            </w:pPr>
            <w:r>
              <w:rPr>
                <w:rFonts w:ascii="Arial" w:eastAsia="Arial" w:hAnsi="Arial" w:cs="Arial"/>
              </w:rPr>
              <w:t>22</w:t>
            </w:r>
          </w:p>
        </w:tc>
      </w:tr>
      <w:tr w:rsidR="008B1A38" w:rsidRPr="007746BF" w14:paraId="4C5A2895" w14:textId="77777777" w:rsidTr="1CEE2A89">
        <w:tc>
          <w:tcPr>
            <w:tcW w:w="765" w:type="dxa"/>
            <w:shd w:val="clear" w:color="auto" w:fill="FFFFFF" w:themeFill="background1"/>
          </w:tcPr>
          <w:p w14:paraId="4A44657B" w14:textId="6D57317D" w:rsidR="008B1A38" w:rsidRPr="0076526F" w:rsidRDefault="008B1A38" w:rsidP="4F3BB2BD">
            <w:pPr>
              <w:rPr>
                <w:rFonts w:ascii="Arial" w:eastAsia="Arial" w:hAnsi="Arial" w:cs="Arial"/>
              </w:rPr>
            </w:pPr>
            <w:r w:rsidRPr="1CEE2A89">
              <w:rPr>
                <w:rFonts w:ascii="Arial" w:eastAsia="Arial" w:hAnsi="Arial" w:cs="Arial"/>
              </w:rPr>
              <w:t>6.</w:t>
            </w:r>
            <w:r w:rsidR="22262F12" w:rsidRPr="1CEE2A89">
              <w:rPr>
                <w:rFonts w:ascii="Arial" w:eastAsia="Arial" w:hAnsi="Arial" w:cs="Arial"/>
              </w:rPr>
              <w:t>0</w:t>
            </w:r>
          </w:p>
        </w:tc>
        <w:tc>
          <w:tcPr>
            <w:tcW w:w="8040" w:type="dxa"/>
            <w:shd w:val="clear" w:color="auto" w:fill="FFFFFF" w:themeFill="background1"/>
          </w:tcPr>
          <w:p w14:paraId="3CF5F720" w14:textId="77777777" w:rsidR="008B1A38" w:rsidRPr="0076526F" w:rsidRDefault="008B1A38" w:rsidP="4F3BB2BD">
            <w:pPr>
              <w:rPr>
                <w:rFonts w:ascii="Arial" w:eastAsia="Arial" w:hAnsi="Arial" w:cs="Arial"/>
              </w:rPr>
            </w:pPr>
            <w:r w:rsidRPr="4F3BB2BD">
              <w:rPr>
                <w:rFonts w:ascii="Arial" w:eastAsia="Arial" w:hAnsi="Arial" w:cs="Arial"/>
              </w:rPr>
              <w:t>Scheduling of a Deferred or Retrieval Placement</w:t>
            </w:r>
          </w:p>
        </w:tc>
        <w:tc>
          <w:tcPr>
            <w:tcW w:w="771" w:type="dxa"/>
            <w:shd w:val="clear" w:color="auto" w:fill="FFFFFF" w:themeFill="background1"/>
          </w:tcPr>
          <w:p w14:paraId="43165F7D" w14:textId="77777777" w:rsidR="008B1A38" w:rsidRPr="0076526F" w:rsidRDefault="75EEB45A" w:rsidP="4F3BB2BD">
            <w:pPr>
              <w:rPr>
                <w:rFonts w:ascii="Arial" w:eastAsia="Arial" w:hAnsi="Arial" w:cs="Arial"/>
              </w:rPr>
            </w:pPr>
            <w:r w:rsidRPr="4F3BB2BD">
              <w:rPr>
                <w:rFonts w:ascii="Arial" w:eastAsia="Arial" w:hAnsi="Arial" w:cs="Arial"/>
              </w:rPr>
              <w:t>23</w:t>
            </w:r>
          </w:p>
        </w:tc>
      </w:tr>
      <w:tr w:rsidR="008B1A38" w:rsidRPr="007746BF" w14:paraId="029B4165" w14:textId="77777777" w:rsidTr="1CEE2A89">
        <w:tc>
          <w:tcPr>
            <w:tcW w:w="765" w:type="dxa"/>
            <w:shd w:val="clear" w:color="auto" w:fill="FFFFFF" w:themeFill="background1"/>
          </w:tcPr>
          <w:p w14:paraId="39D3C4BB" w14:textId="75EFEF60" w:rsidR="008B1A38" w:rsidRPr="0076526F" w:rsidRDefault="008B1A38" w:rsidP="4F3BB2BD">
            <w:pPr>
              <w:rPr>
                <w:rFonts w:ascii="Arial" w:eastAsia="Arial" w:hAnsi="Arial" w:cs="Arial"/>
              </w:rPr>
            </w:pPr>
            <w:r w:rsidRPr="1CEE2A89">
              <w:rPr>
                <w:rFonts w:ascii="Arial" w:eastAsia="Arial" w:hAnsi="Arial" w:cs="Arial"/>
              </w:rPr>
              <w:t>6.1</w:t>
            </w:r>
            <w:r w:rsidR="7504CEAD" w:rsidRPr="1CEE2A89">
              <w:rPr>
                <w:rFonts w:ascii="Arial" w:eastAsia="Arial" w:hAnsi="Arial" w:cs="Arial"/>
              </w:rPr>
              <w:t>1</w:t>
            </w:r>
          </w:p>
        </w:tc>
        <w:tc>
          <w:tcPr>
            <w:tcW w:w="8040" w:type="dxa"/>
            <w:shd w:val="clear" w:color="auto" w:fill="FFFFFF" w:themeFill="background1"/>
          </w:tcPr>
          <w:p w14:paraId="0C2F034B" w14:textId="77777777" w:rsidR="008B1A38" w:rsidRPr="0076526F" w:rsidRDefault="008B1A38" w:rsidP="4F3BB2BD">
            <w:pPr>
              <w:rPr>
                <w:rFonts w:ascii="Arial" w:eastAsia="Arial" w:hAnsi="Arial" w:cs="Arial"/>
              </w:rPr>
            </w:pPr>
            <w:r w:rsidRPr="4F3BB2BD">
              <w:rPr>
                <w:rFonts w:ascii="Arial" w:eastAsia="Arial" w:hAnsi="Arial" w:cs="Arial"/>
              </w:rPr>
              <w:t>Student Evaluation of School Experience</w:t>
            </w:r>
          </w:p>
        </w:tc>
        <w:tc>
          <w:tcPr>
            <w:tcW w:w="771" w:type="dxa"/>
            <w:shd w:val="clear" w:color="auto" w:fill="FFFFFF" w:themeFill="background1"/>
          </w:tcPr>
          <w:p w14:paraId="029E010F" w14:textId="77777777" w:rsidR="008B1A38" w:rsidRPr="0076526F" w:rsidRDefault="2A6DD671" w:rsidP="4F3BB2BD">
            <w:pPr>
              <w:rPr>
                <w:rFonts w:ascii="Arial" w:eastAsia="Arial" w:hAnsi="Arial" w:cs="Arial"/>
              </w:rPr>
            </w:pPr>
            <w:r w:rsidRPr="4F3BB2BD">
              <w:rPr>
                <w:rFonts w:ascii="Arial" w:eastAsia="Arial" w:hAnsi="Arial" w:cs="Arial"/>
              </w:rPr>
              <w:t>23</w:t>
            </w:r>
          </w:p>
        </w:tc>
      </w:tr>
      <w:tr w:rsidR="008B1A38" w:rsidRPr="007746BF" w14:paraId="1C127864" w14:textId="77777777" w:rsidTr="1CEE2A89">
        <w:tc>
          <w:tcPr>
            <w:tcW w:w="765" w:type="dxa"/>
            <w:shd w:val="clear" w:color="auto" w:fill="FFFFFF" w:themeFill="background1"/>
          </w:tcPr>
          <w:p w14:paraId="192861DD" w14:textId="464BEF2F" w:rsidR="008B1A38" w:rsidRPr="0076526F" w:rsidRDefault="008B1A38" w:rsidP="4F3BB2BD">
            <w:pPr>
              <w:rPr>
                <w:rFonts w:ascii="Arial" w:eastAsia="Arial" w:hAnsi="Arial" w:cs="Arial"/>
              </w:rPr>
            </w:pPr>
            <w:r w:rsidRPr="1CEE2A89">
              <w:rPr>
                <w:rFonts w:ascii="Arial" w:eastAsia="Arial" w:hAnsi="Arial" w:cs="Arial"/>
              </w:rPr>
              <w:t>6.1</w:t>
            </w:r>
            <w:r w:rsidR="1EA134C4" w:rsidRPr="1CEE2A89">
              <w:rPr>
                <w:rFonts w:ascii="Arial" w:eastAsia="Arial" w:hAnsi="Arial" w:cs="Arial"/>
              </w:rPr>
              <w:t>2</w:t>
            </w:r>
          </w:p>
        </w:tc>
        <w:tc>
          <w:tcPr>
            <w:tcW w:w="8040" w:type="dxa"/>
            <w:shd w:val="clear" w:color="auto" w:fill="FFFFFF" w:themeFill="background1"/>
          </w:tcPr>
          <w:p w14:paraId="3D3F1F2A" w14:textId="77777777" w:rsidR="008B1A38" w:rsidRPr="0076526F" w:rsidRDefault="008B1A38" w:rsidP="4F3BB2BD">
            <w:pPr>
              <w:rPr>
                <w:rFonts w:ascii="Arial" w:eastAsia="Arial" w:hAnsi="Arial" w:cs="Arial"/>
              </w:rPr>
            </w:pPr>
            <w:r w:rsidRPr="4F3BB2BD">
              <w:rPr>
                <w:rFonts w:ascii="Arial" w:eastAsia="Arial" w:hAnsi="Arial" w:cs="Arial"/>
              </w:rPr>
              <w:t>Submission of Assessment Paperwork</w:t>
            </w:r>
          </w:p>
        </w:tc>
        <w:tc>
          <w:tcPr>
            <w:tcW w:w="771" w:type="dxa"/>
            <w:shd w:val="clear" w:color="auto" w:fill="FFFFFF" w:themeFill="background1"/>
          </w:tcPr>
          <w:p w14:paraId="399B7634" w14:textId="77777777" w:rsidR="008B1A38" w:rsidRPr="0076526F" w:rsidRDefault="030CEE79" w:rsidP="4F3BB2BD">
            <w:pPr>
              <w:rPr>
                <w:rFonts w:ascii="Arial" w:eastAsia="Arial" w:hAnsi="Arial" w:cs="Arial"/>
              </w:rPr>
            </w:pPr>
            <w:r w:rsidRPr="4F3BB2BD">
              <w:rPr>
                <w:rFonts w:ascii="Arial" w:eastAsia="Arial" w:hAnsi="Arial" w:cs="Arial"/>
              </w:rPr>
              <w:t>23</w:t>
            </w:r>
          </w:p>
        </w:tc>
      </w:tr>
      <w:tr w:rsidR="008B1A38" w:rsidRPr="007746BF" w14:paraId="28362D72" w14:textId="77777777" w:rsidTr="1CEE2A89">
        <w:tc>
          <w:tcPr>
            <w:tcW w:w="765" w:type="dxa"/>
            <w:shd w:val="clear" w:color="auto" w:fill="FFFFFF" w:themeFill="background1"/>
          </w:tcPr>
          <w:p w14:paraId="0BA16375" w14:textId="57F3708F" w:rsidR="008B1A38" w:rsidRPr="0076526F" w:rsidRDefault="008B1A38" w:rsidP="4F3BB2BD">
            <w:pPr>
              <w:rPr>
                <w:rFonts w:ascii="Arial" w:eastAsia="Arial" w:hAnsi="Arial" w:cs="Arial"/>
              </w:rPr>
            </w:pPr>
            <w:r w:rsidRPr="4F3BB2BD">
              <w:rPr>
                <w:rFonts w:ascii="Arial" w:eastAsia="Arial" w:hAnsi="Arial" w:cs="Arial"/>
              </w:rPr>
              <w:t>6.1</w:t>
            </w:r>
            <w:r w:rsidR="1A8AA9C5" w:rsidRPr="4F3BB2BD">
              <w:rPr>
                <w:rFonts w:ascii="Arial" w:eastAsia="Arial" w:hAnsi="Arial" w:cs="Arial"/>
              </w:rPr>
              <w:t>3</w:t>
            </w:r>
          </w:p>
        </w:tc>
        <w:tc>
          <w:tcPr>
            <w:tcW w:w="8040" w:type="dxa"/>
            <w:shd w:val="clear" w:color="auto" w:fill="FFFFFF" w:themeFill="background1"/>
          </w:tcPr>
          <w:p w14:paraId="49712BC9" w14:textId="77777777" w:rsidR="008B1A38" w:rsidRPr="0076526F" w:rsidRDefault="008B1A38" w:rsidP="4F3BB2BD">
            <w:pPr>
              <w:rPr>
                <w:rFonts w:ascii="Arial" w:eastAsia="Arial" w:hAnsi="Arial" w:cs="Arial"/>
              </w:rPr>
            </w:pPr>
            <w:r w:rsidRPr="4F3BB2BD">
              <w:rPr>
                <w:rFonts w:ascii="Arial" w:eastAsia="Arial" w:hAnsi="Arial" w:cs="Arial"/>
              </w:rPr>
              <w:t>Appeals Procedure</w:t>
            </w:r>
          </w:p>
        </w:tc>
        <w:tc>
          <w:tcPr>
            <w:tcW w:w="771" w:type="dxa"/>
            <w:shd w:val="clear" w:color="auto" w:fill="FFFFFF" w:themeFill="background1"/>
          </w:tcPr>
          <w:p w14:paraId="15A9A546" w14:textId="77777777" w:rsidR="008B1A38" w:rsidRPr="0076526F" w:rsidRDefault="05C36F94" w:rsidP="4F3BB2BD">
            <w:pPr>
              <w:rPr>
                <w:rFonts w:ascii="Arial" w:eastAsia="Arial" w:hAnsi="Arial" w:cs="Arial"/>
              </w:rPr>
            </w:pPr>
            <w:r w:rsidRPr="4F3BB2BD">
              <w:rPr>
                <w:rFonts w:ascii="Arial" w:eastAsia="Arial" w:hAnsi="Arial" w:cs="Arial"/>
              </w:rPr>
              <w:t>23</w:t>
            </w:r>
          </w:p>
        </w:tc>
      </w:tr>
      <w:tr w:rsidR="008B1A38" w:rsidRPr="007746BF" w14:paraId="29EBE3EE" w14:textId="77777777" w:rsidTr="1CEE2A89">
        <w:tc>
          <w:tcPr>
            <w:tcW w:w="765" w:type="dxa"/>
            <w:shd w:val="clear" w:color="auto" w:fill="FFFFFF" w:themeFill="background1"/>
          </w:tcPr>
          <w:p w14:paraId="417A3F0A" w14:textId="3862D0B7" w:rsidR="008B1A38" w:rsidRPr="0076526F" w:rsidRDefault="008B1A38" w:rsidP="4F3BB2BD">
            <w:pPr>
              <w:rPr>
                <w:rFonts w:ascii="Arial" w:eastAsia="Arial" w:hAnsi="Arial" w:cs="Arial"/>
              </w:rPr>
            </w:pPr>
            <w:r w:rsidRPr="4F3BB2BD">
              <w:rPr>
                <w:rFonts w:ascii="Arial" w:eastAsia="Arial" w:hAnsi="Arial" w:cs="Arial"/>
              </w:rPr>
              <w:lastRenderedPageBreak/>
              <w:t>7</w:t>
            </w:r>
            <w:r w:rsidR="00822980" w:rsidRPr="4F3BB2BD">
              <w:rPr>
                <w:rFonts w:ascii="Arial" w:eastAsia="Arial" w:hAnsi="Arial" w:cs="Arial"/>
              </w:rPr>
              <w:t>.</w:t>
            </w:r>
          </w:p>
        </w:tc>
        <w:tc>
          <w:tcPr>
            <w:tcW w:w="8040" w:type="dxa"/>
            <w:shd w:val="clear" w:color="auto" w:fill="FFFFFF" w:themeFill="background1"/>
          </w:tcPr>
          <w:p w14:paraId="09D12732" w14:textId="77777777" w:rsidR="008B1A38" w:rsidRPr="0076526F" w:rsidRDefault="008B1A38" w:rsidP="4F3BB2BD">
            <w:pPr>
              <w:rPr>
                <w:rFonts w:ascii="Arial" w:eastAsia="Arial" w:hAnsi="Arial" w:cs="Arial"/>
              </w:rPr>
            </w:pPr>
            <w:r w:rsidRPr="4F3BB2BD">
              <w:rPr>
                <w:rFonts w:ascii="Arial" w:eastAsia="Arial" w:hAnsi="Arial" w:cs="Arial"/>
              </w:rPr>
              <w:t xml:space="preserve">Contact and Support Mechanisms </w:t>
            </w:r>
          </w:p>
        </w:tc>
        <w:tc>
          <w:tcPr>
            <w:tcW w:w="771" w:type="dxa"/>
            <w:shd w:val="clear" w:color="auto" w:fill="FFFFFF" w:themeFill="background1"/>
          </w:tcPr>
          <w:p w14:paraId="37D9645C" w14:textId="77777777" w:rsidR="008B1A38" w:rsidRPr="0076526F" w:rsidRDefault="243ABF88" w:rsidP="4F3BB2BD">
            <w:pPr>
              <w:rPr>
                <w:rFonts w:ascii="Arial" w:eastAsia="Arial" w:hAnsi="Arial" w:cs="Arial"/>
              </w:rPr>
            </w:pPr>
            <w:r w:rsidRPr="4F3BB2BD">
              <w:rPr>
                <w:rFonts w:ascii="Arial" w:eastAsia="Arial" w:hAnsi="Arial" w:cs="Arial"/>
              </w:rPr>
              <w:t>23</w:t>
            </w:r>
          </w:p>
        </w:tc>
      </w:tr>
      <w:tr w:rsidR="008B1A38" w:rsidRPr="007746BF" w14:paraId="6E3C1432" w14:textId="77777777" w:rsidTr="1CEE2A89">
        <w:tc>
          <w:tcPr>
            <w:tcW w:w="765" w:type="dxa"/>
            <w:shd w:val="clear" w:color="auto" w:fill="FFFFFF" w:themeFill="background1"/>
          </w:tcPr>
          <w:p w14:paraId="5993F860" w14:textId="77777777" w:rsidR="008B1A38" w:rsidRPr="0076526F" w:rsidRDefault="008B1A38" w:rsidP="4F3BB2BD">
            <w:pPr>
              <w:rPr>
                <w:rFonts w:ascii="Arial" w:eastAsia="Arial" w:hAnsi="Arial" w:cs="Arial"/>
              </w:rPr>
            </w:pPr>
            <w:r w:rsidRPr="4F3BB2BD">
              <w:rPr>
                <w:rFonts w:ascii="Arial" w:eastAsia="Arial" w:hAnsi="Arial" w:cs="Arial"/>
              </w:rPr>
              <w:t>7.1</w:t>
            </w:r>
          </w:p>
        </w:tc>
        <w:tc>
          <w:tcPr>
            <w:tcW w:w="8040" w:type="dxa"/>
            <w:shd w:val="clear" w:color="auto" w:fill="FFFFFF" w:themeFill="background1"/>
          </w:tcPr>
          <w:p w14:paraId="1CAC6FB1" w14:textId="77777777" w:rsidR="008B1A38" w:rsidRPr="0076526F" w:rsidRDefault="008B1A38" w:rsidP="4F3BB2BD">
            <w:pPr>
              <w:rPr>
                <w:rFonts w:ascii="Arial" w:eastAsia="Arial" w:hAnsi="Arial" w:cs="Arial"/>
              </w:rPr>
            </w:pPr>
            <w:r w:rsidRPr="4F3BB2BD">
              <w:rPr>
                <w:rFonts w:ascii="Arial" w:eastAsia="Arial" w:hAnsi="Arial" w:cs="Arial"/>
              </w:rPr>
              <w:t>Student Contact and Support</w:t>
            </w:r>
          </w:p>
        </w:tc>
        <w:tc>
          <w:tcPr>
            <w:tcW w:w="771" w:type="dxa"/>
            <w:shd w:val="clear" w:color="auto" w:fill="FFFFFF" w:themeFill="background1"/>
          </w:tcPr>
          <w:p w14:paraId="1E459399" w14:textId="08FAAA12" w:rsidR="008B1A38" w:rsidRPr="0076526F" w:rsidRDefault="00F40CDA" w:rsidP="4F3BB2BD">
            <w:pPr>
              <w:rPr>
                <w:rFonts w:ascii="Arial" w:eastAsia="Arial" w:hAnsi="Arial" w:cs="Arial"/>
              </w:rPr>
            </w:pPr>
            <w:r>
              <w:rPr>
                <w:rFonts w:ascii="Arial" w:eastAsia="Arial" w:hAnsi="Arial" w:cs="Arial"/>
              </w:rPr>
              <w:t>23</w:t>
            </w:r>
          </w:p>
        </w:tc>
      </w:tr>
      <w:tr w:rsidR="008B1A38" w:rsidRPr="007746BF" w14:paraId="69BD35B8" w14:textId="77777777" w:rsidTr="1CEE2A89">
        <w:tc>
          <w:tcPr>
            <w:tcW w:w="765" w:type="dxa"/>
            <w:shd w:val="clear" w:color="auto" w:fill="FFFFFF" w:themeFill="background1"/>
          </w:tcPr>
          <w:p w14:paraId="11DFA42C" w14:textId="77777777" w:rsidR="008B1A38" w:rsidRPr="0076526F" w:rsidRDefault="008B1A38" w:rsidP="4F3BB2BD">
            <w:pPr>
              <w:rPr>
                <w:rFonts w:ascii="Arial" w:eastAsia="Arial" w:hAnsi="Arial" w:cs="Arial"/>
              </w:rPr>
            </w:pPr>
            <w:r w:rsidRPr="4F3BB2BD">
              <w:rPr>
                <w:rFonts w:ascii="Arial" w:eastAsia="Arial" w:hAnsi="Arial" w:cs="Arial"/>
              </w:rPr>
              <w:t>7.2</w:t>
            </w:r>
          </w:p>
        </w:tc>
        <w:tc>
          <w:tcPr>
            <w:tcW w:w="8040" w:type="dxa"/>
            <w:shd w:val="clear" w:color="auto" w:fill="FFFFFF" w:themeFill="background1"/>
          </w:tcPr>
          <w:p w14:paraId="4BA9F5F0" w14:textId="77777777" w:rsidR="008B1A38" w:rsidRPr="0076526F" w:rsidRDefault="008B1A38" w:rsidP="4F3BB2BD">
            <w:pPr>
              <w:rPr>
                <w:rFonts w:ascii="Arial" w:eastAsia="Arial" w:hAnsi="Arial" w:cs="Arial"/>
              </w:rPr>
            </w:pPr>
            <w:r w:rsidRPr="4F3BB2BD">
              <w:rPr>
                <w:rFonts w:ascii="Arial" w:eastAsia="Arial" w:hAnsi="Arial" w:cs="Arial"/>
              </w:rPr>
              <w:t>School and School Based Educator Contact Mechanisms and Support</w:t>
            </w:r>
          </w:p>
        </w:tc>
        <w:tc>
          <w:tcPr>
            <w:tcW w:w="771" w:type="dxa"/>
            <w:shd w:val="clear" w:color="auto" w:fill="FFFFFF" w:themeFill="background1"/>
          </w:tcPr>
          <w:p w14:paraId="524CDCBE" w14:textId="77777777" w:rsidR="008B1A38" w:rsidRPr="0076526F" w:rsidRDefault="79E18EA4" w:rsidP="4F3BB2BD">
            <w:pPr>
              <w:rPr>
                <w:rFonts w:ascii="Arial" w:eastAsia="Arial" w:hAnsi="Arial" w:cs="Arial"/>
              </w:rPr>
            </w:pPr>
            <w:r w:rsidRPr="4F3BB2BD">
              <w:rPr>
                <w:rFonts w:ascii="Arial" w:eastAsia="Arial" w:hAnsi="Arial" w:cs="Arial"/>
              </w:rPr>
              <w:t>24</w:t>
            </w:r>
          </w:p>
        </w:tc>
      </w:tr>
      <w:tr w:rsidR="008B1A38" w:rsidRPr="007746BF" w14:paraId="7198E91A" w14:textId="77777777" w:rsidTr="1CEE2A89">
        <w:tc>
          <w:tcPr>
            <w:tcW w:w="765" w:type="dxa"/>
            <w:shd w:val="clear" w:color="auto" w:fill="FFFFFF" w:themeFill="background1"/>
          </w:tcPr>
          <w:p w14:paraId="1AC2C5BD" w14:textId="4CADA75D" w:rsidR="008B1A38" w:rsidRPr="0076526F" w:rsidRDefault="008B1A38" w:rsidP="4F3BB2BD">
            <w:pPr>
              <w:rPr>
                <w:rFonts w:ascii="Arial" w:eastAsia="Arial" w:hAnsi="Arial" w:cs="Arial"/>
              </w:rPr>
            </w:pPr>
            <w:r w:rsidRPr="4F3BB2BD">
              <w:rPr>
                <w:rFonts w:ascii="Arial" w:eastAsia="Arial" w:hAnsi="Arial" w:cs="Arial"/>
              </w:rPr>
              <w:t>8</w:t>
            </w:r>
            <w:r w:rsidR="00822980" w:rsidRPr="4F3BB2BD">
              <w:rPr>
                <w:rFonts w:ascii="Arial" w:eastAsia="Arial" w:hAnsi="Arial" w:cs="Arial"/>
              </w:rPr>
              <w:t>.</w:t>
            </w:r>
          </w:p>
        </w:tc>
        <w:tc>
          <w:tcPr>
            <w:tcW w:w="8040" w:type="dxa"/>
            <w:shd w:val="clear" w:color="auto" w:fill="FFFFFF" w:themeFill="background1"/>
          </w:tcPr>
          <w:p w14:paraId="3D289ABC" w14:textId="77777777" w:rsidR="008B1A38" w:rsidRPr="0076526F" w:rsidRDefault="008B1A38" w:rsidP="4F3BB2BD">
            <w:pPr>
              <w:rPr>
                <w:rFonts w:ascii="Arial" w:eastAsia="Arial" w:hAnsi="Arial" w:cs="Arial"/>
              </w:rPr>
            </w:pPr>
            <w:r w:rsidRPr="4F3BB2BD">
              <w:rPr>
                <w:rFonts w:ascii="Arial" w:eastAsia="Arial" w:hAnsi="Arial" w:cs="Arial"/>
              </w:rPr>
              <w:t>Roles and Responsibilities during School Experience</w:t>
            </w:r>
          </w:p>
        </w:tc>
        <w:tc>
          <w:tcPr>
            <w:tcW w:w="771" w:type="dxa"/>
            <w:shd w:val="clear" w:color="auto" w:fill="FFFFFF" w:themeFill="background1"/>
          </w:tcPr>
          <w:p w14:paraId="59C4E52E" w14:textId="77777777" w:rsidR="008B1A38" w:rsidRPr="0076526F" w:rsidRDefault="10C825E4" w:rsidP="4F3BB2BD">
            <w:pPr>
              <w:rPr>
                <w:rFonts w:ascii="Arial" w:eastAsia="Arial" w:hAnsi="Arial" w:cs="Arial"/>
              </w:rPr>
            </w:pPr>
            <w:r w:rsidRPr="4F3BB2BD">
              <w:rPr>
                <w:rFonts w:ascii="Arial" w:eastAsia="Arial" w:hAnsi="Arial" w:cs="Arial"/>
              </w:rPr>
              <w:t>25</w:t>
            </w:r>
          </w:p>
        </w:tc>
      </w:tr>
      <w:tr w:rsidR="008B1A38" w:rsidRPr="007746BF" w14:paraId="1CA94214" w14:textId="77777777" w:rsidTr="1CEE2A89">
        <w:tc>
          <w:tcPr>
            <w:tcW w:w="765" w:type="dxa"/>
            <w:shd w:val="clear" w:color="auto" w:fill="FFFFFF" w:themeFill="background1"/>
          </w:tcPr>
          <w:p w14:paraId="12339105" w14:textId="77777777" w:rsidR="008B1A38" w:rsidRPr="0076526F" w:rsidRDefault="008B1A38" w:rsidP="4F3BB2BD">
            <w:pPr>
              <w:rPr>
                <w:rFonts w:ascii="Arial" w:eastAsia="Arial" w:hAnsi="Arial" w:cs="Arial"/>
              </w:rPr>
            </w:pPr>
            <w:r w:rsidRPr="4F3BB2BD">
              <w:rPr>
                <w:rFonts w:ascii="Arial" w:eastAsia="Arial" w:hAnsi="Arial" w:cs="Arial"/>
              </w:rPr>
              <w:t>8.1</w:t>
            </w:r>
          </w:p>
        </w:tc>
        <w:tc>
          <w:tcPr>
            <w:tcW w:w="8040" w:type="dxa"/>
            <w:shd w:val="clear" w:color="auto" w:fill="FFFFFF" w:themeFill="background1"/>
          </w:tcPr>
          <w:p w14:paraId="5F4F28FB" w14:textId="77777777" w:rsidR="008B1A38" w:rsidRPr="0076526F" w:rsidRDefault="008B1A38" w:rsidP="4F3BB2BD">
            <w:pPr>
              <w:rPr>
                <w:rFonts w:ascii="Arial" w:eastAsia="Arial" w:hAnsi="Arial" w:cs="Arial"/>
              </w:rPr>
            </w:pPr>
            <w:r w:rsidRPr="4F3BB2BD">
              <w:rPr>
                <w:rFonts w:ascii="Arial" w:eastAsia="Arial" w:hAnsi="Arial" w:cs="Arial"/>
              </w:rPr>
              <w:t>Student Teacher Responsibilities</w:t>
            </w:r>
          </w:p>
        </w:tc>
        <w:tc>
          <w:tcPr>
            <w:tcW w:w="771" w:type="dxa"/>
            <w:shd w:val="clear" w:color="auto" w:fill="FFFFFF" w:themeFill="background1"/>
          </w:tcPr>
          <w:p w14:paraId="7AE41FEA" w14:textId="77777777" w:rsidR="008B1A38" w:rsidRPr="0076526F" w:rsidRDefault="556C01E4" w:rsidP="4F3BB2BD">
            <w:pPr>
              <w:rPr>
                <w:rFonts w:ascii="Arial" w:eastAsia="Arial" w:hAnsi="Arial" w:cs="Arial"/>
              </w:rPr>
            </w:pPr>
            <w:r w:rsidRPr="4F3BB2BD">
              <w:rPr>
                <w:rFonts w:ascii="Arial" w:eastAsia="Arial" w:hAnsi="Arial" w:cs="Arial"/>
              </w:rPr>
              <w:t>25</w:t>
            </w:r>
          </w:p>
        </w:tc>
      </w:tr>
      <w:tr w:rsidR="008B1A38" w:rsidRPr="007746BF" w14:paraId="187481C4" w14:textId="77777777" w:rsidTr="1CEE2A89">
        <w:tc>
          <w:tcPr>
            <w:tcW w:w="765" w:type="dxa"/>
            <w:shd w:val="clear" w:color="auto" w:fill="FFFFFF" w:themeFill="background1"/>
          </w:tcPr>
          <w:p w14:paraId="2458CCAA" w14:textId="77777777" w:rsidR="008B1A38" w:rsidRPr="0076526F" w:rsidRDefault="008B1A38" w:rsidP="4F3BB2BD">
            <w:pPr>
              <w:rPr>
                <w:rFonts w:ascii="Arial" w:eastAsia="Arial" w:hAnsi="Arial" w:cs="Arial"/>
              </w:rPr>
            </w:pPr>
            <w:r w:rsidRPr="4F3BB2BD">
              <w:rPr>
                <w:rFonts w:ascii="Arial" w:eastAsia="Arial" w:hAnsi="Arial" w:cs="Arial"/>
              </w:rPr>
              <w:t>8.2</w:t>
            </w:r>
          </w:p>
        </w:tc>
        <w:tc>
          <w:tcPr>
            <w:tcW w:w="8040" w:type="dxa"/>
            <w:shd w:val="clear" w:color="auto" w:fill="FFFFFF" w:themeFill="background1"/>
          </w:tcPr>
          <w:p w14:paraId="7DB04F99" w14:textId="77777777" w:rsidR="008B1A38" w:rsidRPr="0076526F" w:rsidRDefault="008B1A38" w:rsidP="4F3BB2BD">
            <w:pPr>
              <w:rPr>
                <w:rFonts w:ascii="Arial" w:eastAsia="Arial" w:hAnsi="Arial" w:cs="Arial"/>
              </w:rPr>
            </w:pPr>
            <w:r w:rsidRPr="4F3BB2BD">
              <w:rPr>
                <w:rFonts w:ascii="Arial" w:eastAsia="Arial" w:hAnsi="Arial" w:cs="Arial"/>
              </w:rPr>
              <w:t>School Responsibilities</w:t>
            </w:r>
          </w:p>
        </w:tc>
        <w:tc>
          <w:tcPr>
            <w:tcW w:w="771" w:type="dxa"/>
            <w:shd w:val="clear" w:color="auto" w:fill="FFFFFF" w:themeFill="background1"/>
          </w:tcPr>
          <w:p w14:paraId="6FEAA979" w14:textId="77777777" w:rsidR="008B1A38" w:rsidRPr="0076526F" w:rsidRDefault="45362C4D" w:rsidP="4F3BB2BD">
            <w:pPr>
              <w:rPr>
                <w:rFonts w:ascii="Arial" w:eastAsia="Arial" w:hAnsi="Arial" w:cs="Arial"/>
              </w:rPr>
            </w:pPr>
            <w:r w:rsidRPr="4F3BB2BD">
              <w:rPr>
                <w:rFonts w:ascii="Arial" w:eastAsia="Arial" w:hAnsi="Arial" w:cs="Arial"/>
              </w:rPr>
              <w:t>27</w:t>
            </w:r>
          </w:p>
        </w:tc>
      </w:tr>
      <w:tr w:rsidR="008B1A38" w:rsidRPr="007746BF" w14:paraId="7187E3CE" w14:textId="77777777" w:rsidTr="1CEE2A89">
        <w:tc>
          <w:tcPr>
            <w:tcW w:w="765" w:type="dxa"/>
            <w:shd w:val="clear" w:color="auto" w:fill="FFFFFF" w:themeFill="background1"/>
          </w:tcPr>
          <w:p w14:paraId="48A30AF4" w14:textId="77777777" w:rsidR="008B1A38" w:rsidRPr="0076526F" w:rsidRDefault="008B1A38" w:rsidP="4F3BB2BD">
            <w:pPr>
              <w:rPr>
                <w:rFonts w:ascii="Arial" w:eastAsia="Arial" w:hAnsi="Arial" w:cs="Arial"/>
              </w:rPr>
            </w:pPr>
            <w:r w:rsidRPr="4F3BB2BD">
              <w:rPr>
                <w:rFonts w:ascii="Arial" w:eastAsia="Arial" w:hAnsi="Arial" w:cs="Arial"/>
              </w:rPr>
              <w:t>8.3</w:t>
            </w:r>
          </w:p>
        </w:tc>
        <w:tc>
          <w:tcPr>
            <w:tcW w:w="8040" w:type="dxa"/>
            <w:shd w:val="clear" w:color="auto" w:fill="FFFFFF" w:themeFill="background1"/>
          </w:tcPr>
          <w:p w14:paraId="31E808CF" w14:textId="77777777" w:rsidR="008B1A38" w:rsidRPr="0076526F" w:rsidRDefault="008B1A38" w:rsidP="4F3BB2BD">
            <w:pPr>
              <w:rPr>
                <w:rFonts w:ascii="Arial" w:eastAsia="Arial" w:hAnsi="Arial" w:cs="Arial"/>
              </w:rPr>
            </w:pPr>
            <w:r w:rsidRPr="4F3BB2BD">
              <w:rPr>
                <w:rFonts w:ascii="Arial" w:eastAsia="Arial" w:hAnsi="Arial" w:cs="Arial"/>
              </w:rPr>
              <w:t>School Based Educator Responsibilities</w:t>
            </w:r>
          </w:p>
        </w:tc>
        <w:tc>
          <w:tcPr>
            <w:tcW w:w="771" w:type="dxa"/>
            <w:shd w:val="clear" w:color="auto" w:fill="FFFFFF" w:themeFill="background1"/>
          </w:tcPr>
          <w:p w14:paraId="2DA6C2B2" w14:textId="77777777" w:rsidR="008B1A38" w:rsidRPr="0076526F" w:rsidRDefault="4D22F95C" w:rsidP="4F3BB2BD">
            <w:pPr>
              <w:rPr>
                <w:rFonts w:ascii="Arial" w:eastAsia="Arial" w:hAnsi="Arial" w:cs="Arial"/>
              </w:rPr>
            </w:pPr>
            <w:r w:rsidRPr="4F3BB2BD">
              <w:rPr>
                <w:rFonts w:ascii="Arial" w:eastAsia="Arial" w:hAnsi="Arial" w:cs="Arial"/>
              </w:rPr>
              <w:t>27</w:t>
            </w:r>
          </w:p>
        </w:tc>
      </w:tr>
      <w:tr w:rsidR="008B1A38" w:rsidRPr="007746BF" w14:paraId="74D4D294" w14:textId="77777777" w:rsidTr="1CEE2A89">
        <w:tc>
          <w:tcPr>
            <w:tcW w:w="765" w:type="dxa"/>
            <w:shd w:val="clear" w:color="auto" w:fill="FFFFFF" w:themeFill="background1"/>
          </w:tcPr>
          <w:p w14:paraId="053B3812" w14:textId="77777777" w:rsidR="008B1A38" w:rsidRPr="0076526F" w:rsidRDefault="008B1A38" w:rsidP="4F3BB2BD">
            <w:pPr>
              <w:rPr>
                <w:rFonts w:ascii="Arial" w:eastAsia="Arial" w:hAnsi="Arial" w:cs="Arial"/>
              </w:rPr>
            </w:pPr>
            <w:r w:rsidRPr="4F3BB2BD">
              <w:rPr>
                <w:rFonts w:ascii="Arial" w:eastAsia="Arial" w:hAnsi="Arial" w:cs="Arial"/>
              </w:rPr>
              <w:t>8.4</w:t>
            </w:r>
          </w:p>
        </w:tc>
        <w:tc>
          <w:tcPr>
            <w:tcW w:w="8040" w:type="dxa"/>
            <w:shd w:val="clear" w:color="auto" w:fill="FFFFFF" w:themeFill="background1"/>
          </w:tcPr>
          <w:p w14:paraId="4BE2C31C" w14:textId="77777777" w:rsidR="008B1A38" w:rsidRPr="0076526F" w:rsidRDefault="008B1A38" w:rsidP="4F3BB2BD">
            <w:pPr>
              <w:rPr>
                <w:rFonts w:ascii="Arial" w:eastAsia="Arial" w:hAnsi="Arial" w:cs="Arial"/>
              </w:rPr>
            </w:pPr>
            <w:r w:rsidRPr="4F3BB2BD">
              <w:rPr>
                <w:rFonts w:ascii="Arial" w:eastAsia="Arial" w:hAnsi="Arial" w:cs="Arial"/>
              </w:rPr>
              <w:t>The University’s Responsibilities</w:t>
            </w:r>
          </w:p>
        </w:tc>
        <w:tc>
          <w:tcPr>
            <w:tcW w:w="771" w:type="dxa"/>
            <w:shd w:val="clear" w:color="auto" w:fill="FFFFFF" w:themeFill="background1"/>
          </w:tcPr>
          <w:p w14:paraId="5563E854" w14:textId="77777777" w:rsidR="008B1A38" w:rsidRPr="0076526F" w:rsidRDefault="7046E71E" w:rsidP="4F3BB2BD">
            <w:pPr>
              <w:rPr>
                <w:rFonts w:ascii="Arial" w:eastAsia="Arial" w:hAnsi="Arial" w:cs="Arial"/>
              </w:rPr>
            </w:pPr>
            <w:r w:rsidRPr="4F3BB2BD">
              <w:rPr>
                <w:rFonts w:ascii="Arial" w:eastAsia="Arial" w:hAnsi="Arial" w:cs="Arial"/>
              </w:rPr>
              <w:t>28</w:t>
            </w:r>
          </w:p>
        </w:tc>
      </w:tr>
      <w:tr w:rsidR="008B1A38" w:rsidRPr="007746BF" w14:paraId="68F1E123" w14:textId="77777777" w:rsidTr="1CEE2A89">
        <w:tc>
          <w:tcPr>
            <w:tcW w:w="765" w:type="dxa"/>
            <w:shd w:val="clear" w:color="auto" w:fill="FFFFFF" w:themeFill="background1"/>
          </w:tcPr>
          <w:p w14:paraId="239F5F78" w14:textId="77777777" w:rsidR="008B1A38" w:rsidRPr="0076526F" w:rsidRDefault="008B1A38" w:rsidP="4F3BB2BD">
            <w:pPr>
              <w:rPr>
                <w:rFonts w:ascii="Arial" w:eastAsia="Arial" w:hAnsi="Arial" w:cs="Arial"/>
              </w:rPr>
            </w:pPr>
            <w:r w:rsidRPr="4F3BB2BD">
              <w:rPr>
                <w:rFonts w:ascii="Arial" w:eastAsia="Arial" w:hAnsi="Arial" w:cs="Arial"/>
              </w:rPr>
              <w:t>8.5</w:t>
            </w:r>
          </w:p>
        </w:tc>
        <w:tc>
          <w:tcPr>
            <w:tcW w:w="8040" w:type="dxa"/>
            <w:shd w:val="clear" w:color="auto" w:fill="FFFFFF" w:themeFill="background1"/>
          </w:tcPr>
          <w:p w14:paraId="341E410E" w14:textId="77777777" w:rsidR="008B1A38" w:rsidRPr="0076526F" w:rsidRDefault="008B1A38" w:rsidP="4F3BB2BD">
            <w:pPr>
              <w:rPr>
                <w:rFonts w:ascii="Arial" w:eastAsia="Arial" w:hAnsi="Arial" w:cs="Arial"/>
              </w:rPr>
            </w:pPr>
            <w:r w:rsidRPr="4F3BB2BD">
              <w:rPr>
                <w:rFonts w:ascii="Arial" w:eastAsia="Arial" w:hAnsi="Arial" w:cs="Arial"/>
              </w:rPr>
              <w:t>University Based Educator Responsibilities</w:t>
            </w:r>
          </w:p>
        </w:tc>
        <w:tc>
          <w:tcPr>
            <w:tcW w:w="771" w:type="dxa"/>
            <w:shd w:val="clear" w:color="auto" w:fill="FFFFFF" w:themeFill="background1"/>
          </w:tcPr>
          <w:p w14:paraId="07B29459" w14:textId="285D6236" w:rsidR="008B1A38" w:rsidRPr="0076526F" w:rsidRDefault="00F40CDA" w:rsidP="4F3BB2BD">
            <w:pPr>
              <w:rPr>
                <w:rFonts w:ascii="Arial" w:eastAsia="Arial" w:hAnsi="Arial" w:cs="Arial"/>
              </w:rPr>
            </w:pPr>
            <w:r>
              <w:rPr>
                <w:rFonts w:ascii="Arial" w:eastAsia="Arial" w:hAnsi="Arial" w:cs="Arial"/>
              </w:rPr>
              <w:t>28</w:t>
            </w:r>
          </w:p>
        </w:tc>
      </w:tr>
    </w:tbl>
    <w:p w14:paraId="2256EE82" w14:textId="20FA59CB" w:rsidR="004C1E09" w:rsidRDefault="004C1E09" w:rsidP="004C1E09">
      <w:pPr>
        <w:pStyle w:val="TOCHeading"/>
        <w:spacing w:before="0" w:line="240" w:lineRule="auto"/>
        <w:rPr>
          <w:rFonts w:ascii="Arial" w:eastAsia="Calibri" w:hAnsi="Arial" w:cs="Arial"/>
          <w:b w:val="0"/>
          <w:bCs w:val="0"/>
          <w:color w:val="auto"/>
          <w:sz w:val="22"/>
          <w:szCs w:val="22"/>
          <w:shd w:val="clear" w:color="auto" w:fill="E6E6E6"/>
          <w:lang w:bidi="en-US"/>
        </w:rPr>
      </w:pPr>
    </w:p>
    <w:p w14:paraId="3F537A11" w14:textId="16E70881" w:rsidR="000F0DE5" w:rsidRPr="006E09DD" w:rsidRDefault="000F0DE5" w:rsidP="000F0DE5">
      <w:pPr>
        <w:rPr>
          <w:rFonts w:ascii="Arial" w:hAnsi="Arial" w:cs="Arial"/>
          <w:b/>
          <w:sz w:val="28"/>
          <w:szCs w:val="28"/>
        </w:rPr>
      </w:pPr>
      <w:r w:rsidRPr="006E09DD">
        <w:rPr>
          <w:rFonts w:ascii="Arial" w:hAnsi="Arial" w:cs="Arial"/>
          <w:b/>
          <w:sz w:val="28"/>
          <w:szCs w:val="28"/>
        </w:rPr>
        <w:t>1</w:t>
      </w:r>
      <w:r w:rsidR="00DB7390">
        <w:rPr>
          <w:rFonts w:ascii="Arial" w:hAnsi="Arial" w:cs="Arial"/>
          <w:b/>
          <w:sz w:val="28"/>
          <w:szCs w:val="28"/>
        </w:rPr>
        <w:t>.</w:t>
      </w:r>
      <w:r w:rsidRPr="006E09DD">
        <w:rPr>
          <w:rFonts w:ascii="Arial" w:hAnsi="Arial" w:cs="Arial"/>
          <w:b/>
          <w:sz w:val="28"/>
          <w:szCs w:val="28"/>
        </w:rPr>
        <w:t xml:space="preserve"> Introduction</w:t>
      </w:r>
    </w:p>
    <w:p w14:paraId="7C08AF30" w14:textId="77777777" w:rsidR="004C1E09" w:rsidRDefault="004C1E09" w:rsidP="004C1E09">
      <w:pPr>
        <w:rPr>
          <w:rFonts w:ascii="Arial" w:hAnsi="Arial" w:cs="Arial"/>
          <w:noProof/>
          <w:shd w:val="clear" w:color="auto" w:fill="E6E6E6"/>
        </w:rPr>
      </w:pPr>
    </w:p>
    <w:p w14:paraId="6B082FA7" w14:textId="77777777" w:rsidR="004A2B37" w:rsidRPr="00944DD6" w:rsidRDefault="0CA686DF" w:rsidP="003D621C">
      <w:pPr>
        <w:pStyle w:val="BodyText"/>
        <w:ind w:left="540" w:right="250"/>
        <w:jc w:val="both"/>
        <w:rPr>
          <w:rFonts w:ascii="Arial" w:hAnsi="Arial" w:cs="Arial"/>
        </w:rPr>
      </w:pPr>
      <w:r w:rsidRPr="00944DD6">
        <w:rPr>
          <w:rFonts w:ascii="Arial" w:hAnsi="Arial" w:cs="Arial"/>
        </w:rPr>
        <w:t>Welcome to the Initial Teacher Education (ITE) at Queen Margaret University (QMU) School Experience Placement Handbook.</w:t>
      </w:r>
    </w:p>
    <w:p w14:paraId="6537F28F" w14:textId="77777777" w:rsidR="004A2B37" w:rsidRPr="00944DD6" w:rsidRDefault="004A2B37" w:rsidP="003D621C">
      <w:pPr>
        <w:pStyle w:val="BodyText"/>
        <w:rPr>
          <w:rFonts w:ascii="Arial" w:hAnsi="Arial" w:cs="Arial"/>
        </w:rPr>
      </w:pPr>
    </w:p>
    <w:p w14:paraId="00BC0A93" w14:textId="4B1E4C64" w:rsidR="004A2B37" w:rsidRPr="00944DD6" w:rsidRDefault="00F05D6F" w:rsidP="003D621C">
      <w:pPr>
        <w:pStyle w:val="BodyText"/>
        <w:ind w:left="540" w:right="234"/>
        <w:jc w:val="both"/>
        <w:rPr>
          <w:rFonts w:ascii="Arial" w:hAnsi="Arial" w:cs="Arial"/>
        </w:rPr>
      </w:pPr>
      <w:r w:rsidRPr="00944DD6">
        <w:rPr>
          <w:rFonts w:ascii="Arial" w:hAnsi="Arial" w:cs="Arial"/>
        </w:rPr>
        <w:t>This handbook provides an overview of partnership and placement arrangements for the QMU ITE programmes,</w:t>
      </w:r>
      <w:r w:rsidRPr="00944DD6">
        <w:rPr>
          <w:rFonts w:ascii="Arial" w:hAnsi="Arial" w:cs="Arial"/>
          <w:spacing w:val="-9"/>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processes</w:t>
      </w:r>
      <w:r w:rsidRPr="00944DD6">
        <w:rPr>
          <w:rFonts w:ascii="Arial" w:hAnsi="Arial" w:cs="Arial"/>
          <w:spacing w:val="-8"/>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support</w:t>
      </w:r>
      <w:r w:rsidRPr="00944DD6">
        <w:rPr>
          <w:rFonts w:ascii="Arial" w:hAnsi="Arial" w:cs="Arial"/>
          <w:spacing w:val="-7"/>
        </w:rPr>
        <w:t xml:space="preserve"> </w:t>
      </w:r>
      <w:r w:rsidRPr="00944DD6">
        <w:rPr>
          <w:rFonts w:ascii="Arial" w:hAnsi="Arial" w:cs="Arial"/>
        </w:rPr>
        <w:t>mechanisms</w:t>
      </w:r>
      <w:r w:rsidRPr="00944DD6">
        <w:rPr>
          <w:rFonts w:ascii="Arial" w:hAnsi="Arial" w:cs="Arial"/>
          <w:spacing w:val="-9"/>
        </w:rPr>
        <w:t xml:space="preserve"> </w:t>
      </w:r>
      <w:r w:rsidRPr="00944DD6">
        <w:rPr>
          <w:rFonts w:ascii="Arial" w:hAnsi="Arial" w:cs="Arial"/>
        </w:rPr>
        <w:t>involved</w:t>
      </w:r>
      <w:r w:rsidRPr="00944DD6">
        <w:rPr>
          <w:rFonts w:ascii="Arial" w:hAnsi="Arial" w:cs="Arial"/>
          <w:spacing w:val="-7"/>
        </w:rPr>
        <w:t xml:space="preserve"> </w:t>
      </w:r>
      <w:r w:rsidRPr="00944DD6">
        <w:rPr>
          <w:rFonts w:ascii="Arial" w:hAnsi="Arial" w:cs="Arial"/>
        </w:rPr>
        <w:t>in</w:t>
      </w:r>
      <w:r w:rsidRPr="00944DD6">
        <w:rPr>
          <w:rFonts w:ascii="Arial" w:hAnsi="Arial" w:cs="Arial"/>
          <w:spacing w:val="-9"/>
        </w:rPr>
        <w:t xml:space="preserve"> </w:t>
      </w:r>
      <w:r w:rsidRPr="00944DD6">
        <w:rPr>
          <w:rFonts w:ascii="Arial" w:hAnsi="Arial" w:cs="Arial"/>
        </w:rPr>
        <w:t>placement</w:t>
      </w:r>
      <w:r w:rsidRPr="00944DD6">
        <w:rPr>
          <w:rFonts w:ascii="Arial" w:hAnsi="Arial" w:cs="Arial"/>
          <w:spacing w:val="-7"/>
        </w:rPr>
        <w:t xml:space="preserve"> </w:t>
      </w:r>
      <w:r w:rsidRPr="00944DD6">
        <w:rPr>
          <w:rFonts w:ascii="Arial" w:hAnsi="Arial" w:cs="Arial"/>
        </w:rPr>
        <w:t>provision.</w:t>
      </w:r>
      <w:r w:rsidRPr="00944DD6">
        <w:rPr>
          <w:rFonts w:ascii="Arial" w:hAnsi="Arial" w:cs="Arial"/>
          <w:spacing w:val="-5"/>
        </w:rPr>
        <w:t xml:space="preserve"> </w:t>
      </w:r>
      <w:r w:rsidRPr="00944DD6">
        <w:rPr>
          <w:rFonts w:ascii="Arial" w:hAnsi="Arial" w:cs="Arial"/>
        </w:rPr>
        <w:t>The</w:t>
      </w:r>
      <w:r w:rsidRPr="00944DD6">
        <w:rPr>
          <w:rFonts w:ascii="Arial" w:hAnsi="Arial" w:cs="Arial"/>
          <w:spacing w:val="-4"/>
        </w:rPr>
        <w:t xml:space="preserve"> </w:t>
      </w:r>
      <w:r w:rsidRPr="00944DD6">
        <w:rPr>
          <w:rFonts w:ascii="Arial" w:hAnsi="Arial" w:cs="Arial"/>
        </w:rPr>
        <w:t>Handbook is</w:t>
      </w:r>
      <w:r w:rsidRPr="00944DD6">
        <w:rPr>
          <w:rFonts w:ascii="Arial" w:hAnsi="Arial" w:cs="Arial"/>
          <w:spacing w:val="-6"/>
        </w:rPr>
        <w:t xml:space="preserve"> </w:t>
      </w:r>
      <w:r w:rsidRPr="00944DD6">
        <w:rPr>
          <w:rFonts w:ascii="Arial" w:hAnsi="Arial" w:cs="Arial"/>
        </w:rPr>
        <w:t>intended</w:t>
      </w:r>
      <w:r w:rsidRPr="00944DD6">
        <w:rPr>
          <w:rFonts w:ascii="Arial" w:hAnsi="Arial" w:cs="Arial"/>
          <w:spacing w:val="-3"/>
        </w:rPr>
        <w:t xml:space="preserve"> </w:t>
      </w:r>
      <w:r w:rsidRPr="00944DD6">
        <w:rPr>
          <w:rFonts w:ascii="Arial" w:hAnsi="Arial" w:cs="Arial"/>
        </w:rPr>
        <w:t>for</w:t>
      </w:r>
      <w:r w:rsidRPr="00944DD6">
        <w:rPr>
          <w:rFonts w:ascii="Arial" w:hAnsi="Arial" w:cs="Arial"/>
          <w:spacing w:val="-6"/>
        </w:rPr>
        <w:t xml:space="preserve"> </w:t>
      </w:r>
      <w:r w:rsidRPr="00944DD6">
        <w:rPr>
          <w:rFonts w:ascii="Arial" w:hAnsi="Arial" w:cs="Arial"/>
        </w:rPr>
        <w:t>ITE</w:t>
      </w:r>
      <w:r w:rsidRPr="00944DD6">
        <w:rPr>
          <w:rFonts w:ascii="Arial" w:hAnsi="Arial" w:cs="Arial"/>
          <w:spacing w:val="-2"/>
        </w:rPr>
        <w:t xml:space="preserve"> </w:t>
      </w:r>
      <w:r w:rsidRPr="00944DD6">
        <w:rPr>
          <w:rFonts w:ascii="Arial" w:hAnsi="Arial" w:cs="Arial"/>
        </w:rPr>
        <w:t>students,</w:t>
      </w:r>
      <w:r w:rsidRPr="00944DD6">
        <w:rPr>
          <w:rFonts w:ascii="Arial" w:hAnsi="Arial" w:cs="Arial"/>
          <w:spacing w:val="-3"/>
        </w:rPr>
        <w:t xml:space="preserve"> </w:t>
      </w:r>
      <w:r w:rsidRPr="00944DD6">
        <w:rPr>
          <w:rFonts w:ascii="Arial" w:hAnsi="Arial" w:cs="Arial"/>
        </w:rPr>
        <w:t>schools</w:t>
      </w:r>
      <w:r w:rsidRPr="00944DD6">
        <w:rPr>
          <w:rFonts w:ascii="Arial" w:hAnsi="Arial" w:cs="Arial"/>
          <w:spacing w:val="-5"/>
        </w:rPr>
        <w:t xml:space="preserve"> </w:t>
      </w:r>
      <w:r w:rsidRPr="00944DD6">
        <w:rPr>
          <w:rFonts w:ascii="Arial" w:hAnsi="Arial" w:cs="Arial"/>
        </w:rPr>
        <w:t>hosting</w:t>
      </w:r>
      <w:r w:rsidRPr="00944DD6">
        <w:rPr>
          <w:rFonts w:ascii="Arial" w:hAnsi="Arial" w:cs="Arial"/>
          <w:spacing w:val="-3"/>
        </w:rPr>
        <w:t xml:space="preserve"> </w:t>
      </w:r>
      <w:r w:rsidRPr="00944DD6">
        <w:rPr>
          <w:rFonts w:ascii="Arial" w:hAnsi="Arial" w:cs="Arial"/>
        </w:rPr>
        <w:t>placements</w:t>
      </w:r>
      <w:r w:rsidRPr="00944DD6">
        <w:rPr>
          <w:rFonts w:ascii="Arial" w:hAnsi="Arial" w:cs="Arial"/>
          <w:spacing w:val="-14"/>
        </w:rPr>
        <w:t xml:space="preserve"> </w:t>
      </w:r>
      <w:r w:rsidRPr="00944DD6">
        <w:rPr>
          <w:rFonts w:ascii="Arial" w:hAnsi="Arial" w:cs="Arial"/>
        </w:rPr>
        <w:t>and</w:t>
      </w:r>
      <w:r w:rsidRPr="00944DD6">
        <w:rPr>
          <w:rFonts w:ascii="Arial" w:hAnsi="Arial" w:cs="Arial"/>
          <w:spacing w:val="-2"/>
        </w:rPr>
        <w:t xml:space="preserve"> </w:t>
      </w:r>
      <w:r w:rsidR="00916598" w:rsidRPr="00944DD6">
        <w:rPr>
          <w:rFonts w:ascii="Arial" w:hAnsi="Arial" w:cs="Arial"/>
        </w:rPr>
        <w:t>University</w:t>
      </w:r>
      <w:r w:rsidR="00BF2392">
        <w:rPr>
          <w:rFonts w:ascii="Arial" w:hAnsi="Arial" w:cs="Arial"/>
        </w:rPr>
        <w:t xml:space="preserve"> </w:t>
      </w:r>
      <w:r w:rsidR="00916598" w:rsidRPr="00944DD6">
        <w:rPr>
          <w:rFonts w:ascii="Arial" w:hAnsi="Arial" w:cs="Arial"/>
        </w:rPr>
        <w:t>Based Educators</w:t>
      </w:r>
      <w:r w:rsidRPr="00944DD6">
        <w:rPr>
          <w:rFonts w:ascii="Arial" w:hAnsi="Arial" w:cs="Arial"/>
        </w:rPr>
        <w:t>.</w:t>
      </w:r>
      <w:r w:rsidRPr="00944DD6">
        <w:rPr>
          <w:rFonts w:ascii="Arial" w:hAnsi="Arial" w:cs="Arial"/>
          <w:spacing w:val="-4"/>
        </w:rPr>
        <w:t xml:space="preserve"> </w:t>
      </w:r>
      <w:r w:rsidRPr="00944DD6">
        <w:rPr>
          <w:rFonts w:ascii="Arial" w:hAnsi="Arial" w:cs="Arial"/>
        </w:rPr>
        <w:t>Programme and placement information in the handbook</w:t>
      </w:r>
      <w:r w:rsidRPr="00944DD6">
        <w:rPr>
          <w:rFonts w:ascii="Arial" w:hAnsi="Arial" w:cs="Arial"/>
          <w:spacing w:val="-1"/>
        </w:rPr>
        <w:t xml:space="preserve"> </w:t>
      </w:r>
      <w:r w:rsidRPr="00944DD6">
        <w:rPr>
          <w:rFonts w:ascii="Arial" w:hAnsi="Arial" w:cs="Arial"/>
        </w:rPr>
        <w:t>includes:</w:t>
      </w:r>
    </w:p>
    <w:p w14:paraId="6DFB9E20" w14:textId="77777777" w:rsidR="004A2B37" w:rsidRPr="00944DD6" w:rsidRDefault="004A2B37" w:rsidP="003D621C">
      <w:pPr>
        <w:pStyle w:val="BodyText"/>
        <w:rPr>
          <w:rFonts w:ascii="Arial" w:hAnsi="Arial" w:cs="Arial"/>
        </w:rPr>
      </w:pPr>
    </w:p>
    <w:p w14:paraId="5C8FEFB0" w14:textId="77777777" w:rsidR="004A2B37" w:rsidRPr="00944DD6" w:rsidRDefault="00F05D6F" w:rsidP="003D621C">
      <w:pPr>
        <w:pStyle w:val="ListParagraph"/>
        <w:numPr>
          <w:ilvl w:val="0"/>
          <w:numId w:val="14"/>
        </w:numPr>
        <w:tabs>
          <w:tab w:val="left" w:pos="1260"/>
          <w:tab w:val="left" w:pos="1261"/>
        </w:tabs>
        <w:rPr>
          <w:rFonts w:ascii="Arial" w:hAnsi="Arial" w:cs="Arial"/>
        </w:rPr>
      </w:pPr>
      <w:r w:rsidRPr="00944DD6">
        <w:rPr>
          <w:rFonts w:ascii="Arial" w:hAnsi="Arial" w:cs="Arial"/>
        </w:rPr>
        <w:t>Partnership between schools and</w:t>
      </w:r>
      <w:r w:rsidRPr="00944DD6">
        <w:rPr>
          <w:rFonts w:ascii="Arial" w:hAnsi="Arial" w:cs="Arial"/>
          <w:spacing w:val="-7"/>
        </w:rPr>
        <w:t xml:space="preserve"> </w:t>
      </w:r>
      <w:r w:rsidRPr="00944DD6">
        <w:rPr>
          <w:rFonts w:ascii="Arial" w:hAnsi="Arial" w:cs="Arial"/>
        </w:rPr>
        <w:t>university</w:t>
      </w:r>
    </w:p>
    <w:p w14:paraId="1FADFB75" w14:textId="77777777" w:rsidR="004A2B37" w:rsidRPr="00944DD6" w:rsidRDefault="00F05D6F" w:rsidP="003D621C">
      <w:pPr>
        <w:pStyle w:val="ListParagraph"/>
        <w:numPr>
          <w:ilvl w:val="0"/>
          <w:numId w:val="14"/>
        </w:numPr>
        <w:tabs>
          <w:tab w:val="left" w:pos="1260"/>
          <w:tab w:val="left" w:pos="1261"/>
        </w:tabs>
        <w:rPr>
          <w:rFonts w:ascii="Arial" w:hAnsi="Arial" w:cs="Arial"/>
        </w:rPr>
      </w:pPr>
      <w:r w:rsidRPr="00944DD6">
        <w:rPr>
          <w:rFonts w:ascii="Arial" w:hAnsi="Arial" w:cs="Arial"/>
        </w:rPr>
        <w:t>An overview of ITE programmes &amp;</w:t>
      </w:r>
      <w:r w:rsidRPr="00944DD6">
        <w:rPr>
          <w:rFonts w:ascii="Arial" w:hAnsi="Arial" w:cs="Arial"/>
          <w:spacing w:val="-6"/>
        </w:rPr>
        <w:t xml:space="preserve"> </w:t>
      </w:r>
      <w:r w:rsidRPr="00944DD6">
        <w:rPr>
          <w:rFonts w:ascii="Arial" w:hAnsi="Arial" w:cs="Arial"/>
        </w:rPr>
        <w:t>placements</w:t>
      </w:r>
    </w:p>
    <w:p w14:paraId="5639DBD4" w14:textId="77777777" w:rsidR="004A2B37" w:rsidRPr="00944DD6" w:rsidRDefault="00F05D6F" w:rsidP="003D621C">
      <w:pPr>
        <w:pStyle w:val="ListParagraph"/>
        <w:numPr>
          <w:ilvl w:val="0"/>
          <w:numId w:val="14"/>
        </w:numPr>
        <w:tabs>
          <w:tab w:val="left" w:pos="1260"/>
          <w:tab w:val="left" w:pos="1261"/>
        </w:tabs>
        <w:rPr>
          <w:rFonts w:ascii="Arial" w:hAnsi="Arial" w:cs="Arial"/>
        </w:rPr>
      </w:pPr>
      <w:r w:rsidRPr="00944DD6">
        <w:rPr>
          <w:rFonts w:ascii="Arial" w:hAnsi="Arial" w:cs="Arial"/>
        </w:rPr>
        <w:t>Organisation of School Experience processes &amp;</w:t>
      </w:r>
      <w:r w:rsidRPr="00944DD6">
        <w:rPr>
          <w:rFonts w:ascii="Arial" w:hAnsi="Arial" w:cs="Arial"/>
          <w:spacing w:val="-2"/>
        </w:rPr>
        <w:t xml:space="preserve"> </w:t>
      </w:r>
      <w:r w:rsidRPr="00944DD6">
        <w:rPr>
          <w:rFonts w:ascii="Arial" w:hAnsi="Arial" w:cs="Arial"/>
        </w:rPr>
        <w:t>procedures</w:t>
      </w:r>
    </w:p>
    <w:p w14:paraId="13703CC9" w14:textId="77777777" w:rsidR="004A2B37" w:rsidRPr="00944DD6" w:rsidRDefault="00F05D6F" w:rsidP="003D621C">
      <w:pPr>
        <w:pStyle w:val="ListParagraph"/>
        <w:numPr>
          <w:ilvl w:val="0"/>
          <w:numId w:val="14"/>
        </w:numPr>
        <w:tabs>
          <w:tab w:val="left" w:pos="1260"/>
          <w:tab w:val="left" w:pos="1261"/>
        </w:tabs>
        <w:rPr>
          <w:rFonts w:ascii="Arial" w:hAnsi="Arial" w:cs="Arial"/>
        </w:rPr>
      </w:pPr>
      <w:r w:rsidRPr="00944DD6">
        <w:rPr>
          <w:rFonts w:ascii="Arial" w:hAnsi="Arial" w:cs="Arial"/>
        </w:rPr>
        <w:t>Preparing students for School</w:t>
      </w:r>
      <w:r w:rsidRPr="00944DD6">
        <w:rPr>
          <w:rFonts w:ascii="Arial" w:hAnsi="Arial" w:cs="Arial"/>
          <w:spacing w:val="1"/>
        </w:rPr>
        <w:t xml:space="preserve"> </w:t>
      </w:r>
      <w:r w:rsidRPr="00944DD6">
        <w:rPr>
          <w:rFonts w:ascii="Arial" w:hAnsi="Arial" w:cs="Arial"/>
        </w:rPr>
        <w:t>Experience</w:t>
      </w:r>
    </w:p>
    <w:p w14:paraId="1DA48B94" w14:textId="77777777" w:rsidR="004A2B37" w:rsidRPr="00944DD6" w:rsidRDefault="00F05D6F" w:rsidP="003D621C">
      <w:pPr>
        <w:pStyle w:val="ListParagraph"/>
        <w:numPr>
          <w:ilvl w:val="0"/>
          <w:numId w:val="14"/>
        </w:numPr>
        <w:tabs>
          <w:tab w:val="left" w:pos="1260"/>
          <w:tab w:val="left" w:pos="1261"/>
        </w:tabs>
        <w:rPr>
          <w:rFonts w:ascii="Arial" w:hAnsi="Arial" w:cs="Arial"/>
        </w:rPr>
      </w:pPr>
      <w:r w:rsidRPr="00944DD6">
        <w:rPr>
          <w:rFonts w:ascii="Arial" w:hAnsi="Arial" w:cs="Arial"/>
        </w:rPr>
        <w:t>Assessment processes and</w:t>
      </w:r>
      <w:r w:rsidRPr="00944DD6">
        <w:rPr>
          <w:rFonts w:ascii="Arial" w:hAnsi="Arial" w:cs="Arial"/>
          <w:spacing w:val="-1"/>
        </w:rPr>
        <w:t xml:space="preserve"> </w:t>
      </w:r>
      <w:r w:rsidRPr="00944DD6">
        <w:rPr>
          <w:rFonts w:ascii="Arial" w:hAnsi="Arial" w:cs="Arial"/>
        </w:rPr>
        <w:t>paperwork</w:t>
      </w:r>
    </w:p>
    <w:p w14:paraId="554C67EA" w14:textId="77777777" w:rsidR="004A2B37" w:rsidRPr="00944DD6" w:rsidRDefault="00F05D6F" w:rsidP="003D621C">
      <w:pPr>
        <w:pStyle w:val="ListParagraph"/>
        <w:numPr>
          <w:ilvl w:val="0"/>
          <w:numId w:val="14"/>
        </w:numPr>
        <w:tabs>
          <w:tab w:val="left" w:pos="1260"/>
          <w:tab w:val="left" w:pos="1261"/>
        </w:tabs>
        <w:rPr>
          <w:rFonts w:ascii="Arial" w:hAnsi="Arial" w:cs="Arial"/>
        </w:rPr>
      </w:pPr>
      <w:r w:rsidRPr="00944DD6">
        <w:rPr>
          <w:rFonts w:ascii="Arial" w:hAnsi="Arial" w:cs="Arial"/>
        </w:rPr>
        <w:t>Contact and support</w:t>
      </w:r>
      <w:r w:rsidRPr="00944DD6">
        <w:rPr>
          <w:rFonts w:ascii="Arial" w:hAnsi="Arial" w:cs="Arial"/>
          <w:spacing w:val="-1"/>
        </w:rPr>
        <w:t xml:space="preserve"> </w:t>
      </w:r>
      <w:r w:rsidRPr="00944DD6">
        <w:rPr>
          <w:rFonts w:ascii="Arial" w:hAnsi="Arial" w:cs="Arial"/>
        </w:rPr>
        <w:t>mechanisms</w:t>
      </w:r>
    </w:p>
    <w:p w14:paraId="2420419F" w14:textId="77777777" w:rsidR="004A2B37" w:rsidRPr="00944DD6" w:rsidRDefault="00F05D6F" w:rsidP="003D621C">
      <w:pPr>
        <w:pStyle w:val="ListParagraph"/>
        <w:numPr>
          <w:ilvl w:val="0"/>
          <w:numId w:val="14"/>
        </w:numPr>
        <w:tabs>
          <w:tab w:val="left" w:pos="1260"/>
          <w:tab w:val="left" w:pos="1261"/>
        </w:tabs>
        <w:rPr>
          <w:rFonts w:ascii="Arial" w:hAnsi="Arial" w:cs="Arial"/>
        </w:rPr>
      </w:pPr>
      <w:r w:rsidRPr="00944DD6">
        <w:rPr>
          <w:rFonts w:ascii="Arial" w:hAnsi="Arial" w:cs="Arial"/>
        </w:rPr>
        <w:t>Roles and responsibilities during School</w:t>
      </w:r>
      <w:r w:rsidRPr="00944DD6">
        <w:rPr>
          <w:rFonts w:ascii="Arial" w:hAnsi="Arial" w:cs="Arial"/>
          <w:spacing w:val="-3"/>
        </w:rPr>
        <w:t xml:space="preserve"> </w:t>
      </w:r>
      <w:r w:rsidRPr="00944DD6">
        <w:rPr>
          <w:rFonts w:ascii="Arial" w:hAnsi="Arial" w:cs="Arial"/>
        </w:rPr>
        <w:t>Experience</w:t>
      </w:r>
    </w:p>
    <w:p w14:paraId="70DF9E56" w14:textId="77777777" w:rsidR="004A2B37" w:rsidRPr="00944DD6" w:rsidRDefault="004A2B37" w:rsidP="003D621C">
      <w:pPr>
        <w:pStyle w:val="BodyText"/>
        <w:rPr>
          <w:rFonts w:ascii="Arial" w:hAnsi="Arial" w:cs="Arial"/>
        </w:rPr>
      </w:pPr>
    </w:p>
    <w:p w14:paraId="41CEB2A0" w14:textId="4421A0A9" w:rsidR="004A2B37" w:rsidRPr="00944DD6" w:rsidRDefault="00F05D6F" w:rsidP="003D621C">
      <w:pPr>
        <w:pStyle w:val="BodyText"/>
        <w:ind w:left="540" w:right="229"/>
        <w:jc w:val="both"/>
        <w:rPr>
          <w:rFonts w:ascii="Arial" w:hAnsi="Arial" w:cs="Arial"/>
        </w:rPr>
      </w:pPr>
      <w:r w:rsidRPr="00944DD6">
        <w:rPr>
          <w:rFonts w:ascii="Arial" w:hAnsi="Arial" w:cs="Arial"/>
        </w:rPr>
        <w:t>School Experience is a compulsory part of the ITE learning process giving students the opportunity to carry out a journey of personal and professional development within an educational setting. It is a series of placements in which student</w:t>
      </w:r>
      <w:r w:rsidR="004129DD" w:rsidRPr="00944DD6">
        <w:rPr>
          <w:rFonts w:ascii="Arial" w:hAnsi="Arial" w:cs="Arial"/>
        </w:rPr>
        <w:t>s</w:t>
      </w:r>
      <w:r w:rsidRPr="00944DD6">
        <w:rPr>
          <w:rFonts w:ascii="Arial" w:hAnsi="Arial" w:cs="Arial"/>
        </w:rPr>
        <w:t xml:space="preserve"> are educated/mentored/supported for a stipulated period of time, and where professional competence as a teacher is assessed.</w:t>
      </w:r>
    </w:p>
    <w:p w14:paraId="44E871BC" w14:textId="77777777" w:rsidR="004A2B37" w:rsidRPr="00944DD6" w:rsidRDefault="004A2B37" w:rsidP="003D621C">
      <w:pPr>
        <w:pStyle w:val="BodyText"/>
        <w:rPr>
          <w:rFonts w:ascii="Arial" w:hAnsi="Arial" w:cs="Arial"/>
        </w:rPr>
      </w:pPr>
    </w:p>
    <w:p w14:paraId="33CC4192" w14:textId="6DB8E9F0" w:rsidR="008B2023" w:rsidRPr="00944DD6" w:rsidRDefault="00F05D6F" w:rsidP="003D621C">
      <w:pPr>
        <w:pStyle w:val="BodyText"/>
        <w:ind w:left="540" w:right="233"/>
        <w:jc w:val="both"/>
        <w:rPr>
          <w:rFonts w:ascii="Arial" w:hAnsi="Arial" w:cs="Arial"/>
        </w:rPr>
      </w:pPr>
      <w:r w:rsidRPr="00944DD6">
        <w:rPr>
          <w:rFonts w:ascii="Arial" w:hAnsi="Arial" w:cs="Arial"/>
        </w:rPr>
        <w:t>School Experience enables the acquisition of new knowledge and skills as well as the application, consolidation and reflection on learning gained in the university envi</w:t>
      </w:r>
      <w:r w:rsidR="0063474D">
        <w:rPr>
          <w:rFonts w:ascii="Arial" w:hAnsi="Arial" w:cs="Arial"/>
        </w:rPr>
        <w:t xml:space="preserve">ronment. School and University </w:t>
      </w:r>
      <w:r w:rsidRPr="00944DD6">
        <w:rPr>
          <w:rFonts w:ascii="Arial" w:hAnsi="Arial" w:cs="Arial"/>
        </w:rPr>
        <w:t xml:space="preserve">Based Educators, working in collaboration, have a crucial part to play in supporting </w:t>
      </w:r>
      <w:r w:rsidR="004129DD" w:rsidRPr="00944DD6">
        <w:rPr>
          <w:rFonts w:ascii="Arial" w:hAnsi="Arial" w:cs="Arial"/>
        </w:rPr>
        <w:t>their</w:t>
      </w:r>
      <w:r w:rsidRPr="00944DD6">
        <w:rPr>
          <w:rFonts w:ascii="Arial" w:hAnsi="Arial" w:cs="Arial"/>
        </w:rPr>
        <w:t xml:space="preserve"> progress to meet the required General Teaching Council, Scotland (GTCS) Standard for Provisional Registration (SPR) by the end of their programme.</w:t>
      </w:r>
      <w:r w:rsidR="008B2023" w:rsidRPr="00944DD6">
        <w:rPr>
          <w:rFonts w:ascii="Arial" w:hAnsi="Arial" w:cs="Arial"/>
        </w:rPr>
        <w:t xml:space="preserve"> The success of School Experience is highly dependent on a clear and supportive interchange between ITE students, university, local authorities and schoo</w:t>
      </w:r>
      <w:bookmarkStart w:id="0" w:name="1.1_PGDE_(Secondary)_Home_Economics"/>
      <w:bookmarkEnd w:id="0"/>
      <w:r w:rsidR="008B2023" w:rsidRPr="00944DD6">
        <w:rPr>
          <w:rFonts w:ascii="Arial" w:hAnsi="Arial" w:cs="Arial"/>
        </w:rPr>
        <w:t>ls.</w:t>
      </w:r>
    </w:p>
    <w:p w14:paraId="61829076" w14:textId="77777777" w:rsidR="004A2B37" w:rsidRPr="00944DD6" w:rsidRDefault="004A2B37" w:rsidP="003D621C">
      <w:pPr>
        <w:pStyle w:val="BodyText"/>
        <w:rPr>
          <w:rFonts w:ascii="Arial" w:hAnsi="Arial" w:cs="Arial"/>
        </w:rPr>
      </w:pPr>
    </w:p>
    <w:p w14:paraId="2426B1E3" w14:textId="77777777" w:rsidR="009320D9" w:rsidRDefault="00F05D6F" w:rsidP="003D621C">
      <w:pPr>
        <w:pStyle w:val="Heading6"/>
        <w:ind w:right="232"/>
        <w:rPr>
          <w:rFonts w:ascii="Arial" w:hAnsi="Arial" w:cs="Arial"/>
          <w:color w:val="001F5F"/>
        </w:rPr>
      </w:pPr>
      <w:r w:rsidRPr="00944DD6">
        <w:rPr>
          <w:rFonts w:ascii="Arial" w:hAnsi="Arial" w:cs="Arial"/>
          <w:color w:val="001F5F"/>
        </w:rPr>
        <w:t>There are three central themes that permeate school</w:t>
      </w:r>
      <w:r w:rsidR="009320D9">
        <w:rPr>
          <w:rFonts w:ascii="Arial" w:hAnsi="Arial" w:cs="Arial"/>
          <w:color w:val="001F5F"/>
        </w:rPr>
        <w:t xml:space="preserve"> experience placements </w:t>
      </w:r>
    </w:p>
    <w:p w14:paraId="5AE24471" w14:textId="77777777" w:rsidR="009320D9" w:rsidRDefault="00F05D6F" w:rsidP="003D621C">
      <w:pPr>
        <w:pStyle w:val="Heading6"/>
        <w:ind w:right="232"/>
        <w:rPr>
          <w:rFonts w:ascii="Arial" w:hAnsi="Arial" w:cs="Arial"/>
          <w:color w:val="001F5F"/>
        </w:rPr>
      </w:pPr>
      <w:r w:rsidRPr="00944DD6">
        <w:rPr>
          <w:rFonts w:ascii="Arial" w:hAnsi="Arial" w:cs="Arial"/>
          <w:color w:val="001F5F"/>
        </w:rPr>
        <w:t xml:space="preserve">1) Relationships </w:t>
      </w:r>
    </w:p>
    <w:p w14:paraId="17E1ADA3" w14:textId="77777777" w:rsidR="009320D9" w:rsidRDefault="00F05D6F" w:rsidP="003D621C">
      <w:pPr>
        <w:pStyle w:val="Heading6"/>
        <w:ind w:right="232"/>
        <w:rPr>
          <w:rFonts w:ascii="Arial" w:hAnsi="Arial" w:cs="Arial"/>
          <w:color w:val="001F5F"/>
        </w:rPr>
      </w:pPr>
      <w:r w:rsidRPr="00944DD6">
        <w:rPr>
          <w:rFonts w:ascii="Arial" w:hAnsi="Arial" w:cs="Arial"/>
          <w:color w:val="001F5F"/>
        </w:rPr>
        <w:t xml:space="preserve">2) Reflection </w:t>
      </w:r>
    </w:p>
    <w:p w14:paraId="0168D3CF" w14:textId="7BA584B9" w:rsidR="004A2B37" w:rsidRPr="00944DD6" w:rsidRDefault="00F05D6F" w:rsidP="003D621C">
      <w:pPr>
        <w:pStyle w:val="Heading6"/>
        <w:ind w:right="232"/>
        <w:rPr>
          <w:rFonts w:ascii="Arial" w:hAnsi="Arial" w:cs="Arial"/>
        </w:rPr>
      </w:pPr>
      <w:r w:rsidRPr="00944DD6">
        <w:rPr>
          <w:rFonts w:ascii="Arial" w:hAnsi="Arial" w:cs="Arial"/>
          <w:color w:val="001F5F"/>
        </w:rPr>
        <w:t>3) Research - The 3 R’s.</w:t>
      </w:r>
    </w:p>
    <w:p w14:paraId="2BA226A1" w14:textId="77777777" w:rsidR="004A2B37" w:rsidRPr="00944DD6" w:rsidRDefault="004A2B37" w:rsidP="003D621C">
      <w:pPr>
        <w:pStyle w:val="BodyText"/>
        <w:rPr>
          <w:rFonts w:ascii="Arial" w:hAnsi="Arial" w:cs="Arial"/>
          <w:b/>
        </w:rPr>
      </w:pPr>
    </w:p>
    <w:p w14:paraId="57255E15" w14:textId="13AED879" w:rsidR="004A2B37" w:rsidRPr="00944DD6" w:rsidRDefault="002B6E88" w:rsidP="0072109F">
      <w:pPr>
        <w:pStyle w:val="Heading2"/>
        <w:rPr>
          <w:sz w:val="22"/>
          <w:szCs w:val="22"/>
        </w:rPr>
      </w:pPr>
      <w:bookmarkStart w:id="1" w:name="1.2_Aims"/>
      <w:bookmarkStart w:id="2" w:name="_Toc58167082"/>
      <w:bookmarkEnd w:id="1"/>
      <w:r>
        <w:rPr>
          <w:sz w:val="22"/>
          <w:szCs w:val="22"/>
        </w:rPr>
        <w:t xml:space="preserve">1.1 </w:t>
      </w:r>
      <w:r w:rsidR="0CA686DF" w:rsidRPr="00944DD6">
        <w:rPr>
          <w:sz w:val="22"/>
          <w:szCs w:val="22"/>
        </w:rPr>
        <w:t>Aims</w:t>
      </w:r>
      <w:bookmarkEnd w:id="2"/>
    </w:p>
    <w:p w14:paraId="52B8F24B" w14:textId="77777777" w:rsidR="006D73C0" w:rsidRPr="00944DD6" w:rsidRDefault="006D73C0" w:rsidP="0072109F">
      <w:pPr>
        <w:pStyle w:val="Heading2"/>
        <w:rPr>
          <w:sz w:val="22"/>
          <w:szCs w:val="22"/>
        </w:rPr>
      </w:pPr>
    </w:p>
    <w:p w14:paraId="61E5044A" w14:textId="53E6AB71" w:rsidR="004A2B37" w:rsidRPr="00944DD6" w:rsidRDefault="00F05D6F" w:rsidP="003D621C">
      <w:pPr>
        <w:pStyle w:val="BodyText"/>
        <w:ind w:left="540"/>
        <w:jc w:val="both"/>
        <w:rPr>
          <w:rFonts w:ascii="Arial" w:hAnsi="Arial" w:cs="Arial"/>
        </w:rPr>
      </w:pPr>
      <w:r w:rsidRPr="00944DD6">
        <w:rPr>
          <w:rFonts w:ascii="Arial" w:hAnsi="Arial" w:cs="Arial"/>
        </w:rPr>
        <w:t xml:space="preserve">The school experience placements will provide opportunities and support </w:t>
      </w:r>
      <w:r w:rsidR="004129DD" w:rsidRPr="00944DD6">
        <w:rPr>
          <w:rFonts w:ascii="Arial" w:hAnsi="Arial" w:cs="Arial"/>
        </w:rPr>
        <w:t>students</w:t>
      </w:r>
      <w:r w:rsidRPr="00944DD6">
        <w:rPr>
          <w:rFonts w:ascii="Arial" w:hAnsi="Arial" w:cs="Arial"/>
        </w:rPr>
        <w:t xml:space="preserve"> to:</w:t>
      </w:r>
    </w:p>
    <w:p w14:paraId="0496DD1E" w14:textId="34F86BD2" w:rsidR="397DED73" w:rsidRPr="00944DD6" w:rsidRDefault="397DED73" w:rsidP="003D621C">
      <w:pPr>
        <w:pStyle w:val="BodyText"/>
        <w:ind w:left="540"/>
        <w:jc w:val="both"/>
        <w:rPr>
          <w:rFonts w:ascii="Arial" w:hAnsi="Arial" w:cs="Arial"/>
        </w:rPr>
      </w:pPr>
    </w:p>
    <w:p w14:paraId="3C8D893D" w14:textId="77777777" w:rsidR="004A2B37" w:rsidRPr="00944DD6" w:rsidRDefault="00F05D6F" w:rsidP="003D621C">
      <w:pPr>
        <w:pStyle w:val="ListParagraph"/>
        <w:numPr>
          <w:ilvl w:val="2"/>
          <w:numId w:val="13"/>
        </w:numPr>
        <w:tabs>
          <w:tab w:val="left" w:pos="1261"/>
        </w:tabs>
        <w:ind w:right="236"/>
        <w:jc w:val="both"/>
        <w:rPr>
          <w:rFonts w:ascii="Arial" w:hAnsi="Arial" w:cs="Arial"/>
        </w:rPr>
      </w:pPr>
      <w:r w:rsidRPr="00944DD6">
        <w:rPr>
          <w:rFonts w:ascii="Arial" w:hAnsi="Arial" w:cs="Arial"/>
          <w:i/>
        </w:rPr>
        <w:t xml:space="preserve">Apply </w:t>
      </w:r>
      <w:r w:rsidRPr="00944DD6">
        <w:rPr>
          <w:rFonts w:ascii="Arial" w:hAnsi="Arial" w:cs="Arial"/>
        </w:rPr>
        <w:t>theory and evidence in original and creative ways to support inclusive learning in the practice setting and develop original and creative responses to problems and</w:t>
      </w:r>
      <w:r w:rsidRPr="00944DD6">
        <w:rPr>
          <w:rFonts w:ascii="Arial" w:hAnsi="Arial" w:cs="Arial"/>
          <w:spacing w:val="-17"/>
        </w:rPr>
        <w:t xml:space="preserve"> </w:t>
      </w:r>
      <w:r w:rsidRPr="00944DD6">
        <w:rPr>
          <w:rFonts w:ascii="Arial" w:hAnsi="Arial" w:cs="Arial"/>
        </w:rPr>
        <w:lastRenderedPageBreak/>
        <w:t>issues</w:t>
      </w:r>
    </w:p>
    <w:p w14:paraId="1EC41C2A" w14:textId="77777777" w:rsidR="004A2B37" w:rsidRPr="00944DD6" w:rsidRDefault="00F05D6F" w:rsidP="003D621C">
      <w:pPr>
        <w:pStyle w:val="ListParagraph"/>
        <w:numPr>
          <w:ilvl w:val="2"/>
          <w:numId w:val="13"/>
        </w:numPr>
        <w:tabs>
          <w:tab w:val="left" w:pos="1261"/>
        </w:tabs>
        <w:ind w:right="242"/>
        <w:jc w:val="both"/>
        <w:rPr>
          <w:rFonts w:ascii="Arial" w:hAnsi="Arial" w:cs="Arial"/>
        </w:rPr>
      </w:pPr>
      <w:r w:rsidRPr="00944DD6">
        <w:rPr>
          <w:rFonts w:ascii="Arial" w:hAnsi="Arial" w:cs="Arial"/>
          <w:i/>
        </w:rPr>
        <w:t xml:space="preserve">Manage </w:t>
      </w:r>
      <w:r w:rsidRPr="00944DD6">
        <w:rPr>
          <w:rFonts w:ascii="Arial" w:hAnsi="Arial" w:cs="Arial"/>
        </w:rPr>
        <w:t>complex issues and make informed judgements in situations in the absence of complete or consistent</w:t>
      </w:r>
      <w:r w:rsidRPr="00944DD6">
        <w:rPr>
          <w:rFonts w:ascii="Arial" w:hAnsi="Arial" w:cs="Arial"/>
          <w:spacing w:val="-2"/>
        </w:rPr>
        <w:t xml:space="preserve"> </w:t>
      </w:r>
      <w:r w:rsidRPr="00944DD6">
        <w:rPr>
          <w:rFonts w:ascii="Arial" w:hAnsi="Arial" w:cs="Arial"/>
        </w:rPr>
        <w:t>data/information</w:t>
      </w:r>
    </w:p>
    <w:p w14:paraId="21E5AB2C" w14:textId="77777777" w:rsidR="004A2B37" w:rsidRPr="00944DD6" w:rsidRDefault="00F05D6F" w:rsidP="003D621C">
      <w:pPr>
        <w:pStyle w:val="ListParagraph"/>
        <w:numPr>
          <w:ilvl w:val="2"/>
          <w:numId w:val="13"/>
        </w:numPr>
        <w:tabs>
          <w:tab w:val="left" w:pos="1261"/>
        </w:tabs>
        <w:ind w:right="233"/>
        <w:jc w:val="both"/>
        <w:rPr>
          <w:rFonts w:ascii="Arial" w:hAnsi="Arial" w:cs="Arial"/>
        </w:rPr>
      </w:pPr>
      <w:r w:rsidRPr="00944DD6">
        <w:rPr>
          <w:rFonts w:ascii="Arial" w:hAnsi="Arial" w:cs="Arial"/>
          <w:i/>
        </w:rPr>
        <w:t xml:space="preserve">Design, develop, implement and evaluate </w:t>
      </w:r>
      <w:r w:rsidRPr="00944DD6">
        <w:rPr>
          <w:rFonts w:ascii="Arial" w:hAnsi="Arial" w:cs="Arial"/>
        </w:rPr>
        <w:t>strategies and programmes or a series of opportunities which support all pupils to optimally participate in the curriculum and school life using a range of specialised skills, techniques, practices and/or materials that are at the forefront of, or informed by forefront</w:t>
      </w:r>
      <w:r w:rsidRPr="00944DD6">
        <w:rPr>
          <w:rFonts w:ascii="Arial" w:hAnsi="Arial" w:cs="Arial"/>
          <w:spacing w:val="-5"/>
        </w:rPr>
        <w:t xml:space="preserve"> </w:t>
      </w:r>
      <w:r w:rsidRPr="00944DD6">
        <w:rPr>
          <w:rFonts w:ascii="Arial" w:hAnsi="Arial" w:cs="Arial"/>
        </w:rPr>
        <w:t>developments</w:t>
      </w:r>
    </w:p>
    <w:p w14:paraId="193D0859" w14:textId="7797A8C5" w:rsidR="004A2B37" w:rsidRPr="00944DD6" w:rsidRDefault="00F05D6F" w:rsidP="003D621C">
      <w:pPr>
        <w:pStyle w:val="ListParagraph"/>
        <w:numPr>
          <w:ilvl w:val="2"/>
          <w:numId w:val="13"/>
        </w:numPr>
        <w:tabs>
          <w:tab w:val="left" w:pos="1261"/>
        </w:tabs>
        <w:ind w:right="236"/>
        <w:jc w:val="both"/>
        <w:rPr>
          <w:rFonts w:ascii="Arial" w:hAnsi="Arial" w:cs="Arial"/>
        </w:rPr>
      </w:pPr>
      <w:r w:rsidRPr="00944DD6">
        <w:rPr>
          <w:rFonts w:ascii="Arial" w:hAnsi="Arial" w:cs="Arial"/>
          <w:i/>
        </w:rPr>
        <w:t xml:space="preserve">Demonstrate and facilitate </w:t>
      </w:r>
      <w:r w:rsidRPr="00944DD6">
        <w:rPr>
          <w:rFonts w:ascii="Arial" w:hAnsi="Arial" w:cs="Arial"/>
        </w:rPr>
        <w:t>collaboration, discussion and debate within the group of learners to extend the individual’s and groups’ perspective. This will include exploration of the views of pupils, teachers and parents/carers and require demonstration of the facilitation of respectful exchange with less verbal / nonverbal</w:t>
      </w:r>
      <w:r w:rsidRPr="00944DD6">
        <w:rPr>
          <w:rFonts w:ascii="Arial" w:hAnsi="Arial" w:cs="Arial"/>
          <w:spacing w:val="-7"/>
        </w:rPr>
        <w:t xml:space="preserve"> </w:t>
      </w:r>
      <w:r w:rsidRPr="00944DD6">
        <w:rPr>
          <w:rFonts w:ascii="Arial" w:hAnsi="Arial" w:cs="Arial"/>
        </w:rPr>
        <w:t>participants</w:t>
      </w:r>
    </w:p>
    <w:p w14:paraId="7C9B0063" w14:textId="77777777" w:rsidR="004A2B37" w:rsidRPr="00944DD6" w:rsidRDefault="00F05D6F" w:rsidP="003D621C">
      <w:pPr>
        <w:pStyle w:val="ListParagraph"/>
        <w:numPr>
          <w:ilvl w:val="2"/>
          <w:numId w:val="13"/>
        </w:numPr>
        <w:tabs>
          <w:tab w:val="left" w:pos="1261"/>
        </w:tabs>
        <w:ind w:right="234"/>
        <w:rPr>
          <w:rFonts w:ascii="Arial" w:hAnsi="Arial" w:cs="Arial"/>
        </w:rPr>
      </w:pPr>
      <w:r w:rsidRPr="00944DD6">
        <w:rPr>
          <w:rFonts w:ascii="Arial" w:hAnsi="Arial" w:cs="Arial"/>
          <w:i/>
        </w:rPr>
        <w:t xml:space="preserve">Communicate </w:t>
      </w:r>
      <w:r w:rsidRPr="00944DD6">
        <w:rPr>
          <w:rFonts w:ascii="Arial" w:hAnsi="Arial" w:cs="Arial"/>
        </w:rPr>
        <w:t>effectively and collaboratively in various media to a range of audiences (e.g. peers, tutors, research community, pupils, parents/carers, allied</w:t>
      </w:r>
      <w:r w:rsidRPr="00944DD6">
        <w:rPr>
          <w:rFonts w:ascii="Arial" w:hAnsi="Arial" w:cs="Arial"/>
          <w:spacing w:val="-8"/>
        </w:rPr>
        <w:t xml:space="preserve"> </w:t>
      </w:r>
      <w:r w:rsidRPr="00944DD6">
        <w:rPr>
          <w:rFonts w:ascii="Arial" w:hAnsi="Arial" w:cs="Arial"/>
        </w:rPr>
        <w:t>professionals)</w:t>
      </w:r>
    </w:p>
    <w:p w14:paraId="24FEACA2" w14:textId="77777777" w:rsidR="004A2B37" w:rsidRPr="00944DD6" w:rsidRDefault="00F05D6F" w:rsidP="003D621C">
      <w:pPr>
        <w:pStyle w:val="ListParagraph"/>
        <w:numPr>
          <w:ilvl w:val="2"/>
          <w:numId w:val="13"/>
        </w:numPr>
        <w:tabs>
          <w:tab w:val="left" w:pos="1261"/>
        </w:tabs>
        <w:ind w:right="237"/>
        <w:rPr>
          <w:rFonts w:ascii="Arial" w:hAnsi="Arial" w:cs="Arial"/>
        </w:rPr>
      </w:pPr>
      <w:r w:rsidRPr="00944DD6">
        <w:rPr>
          <w:rFonts w:ascii="Arial" w:hAnsi="Arial" w:cs="Arial"/>
          <w:i/>
        </w:rPr>
        <w:t>Engage</w:t>
      </w:r>
      <w:r w:rsidRPr="00944DD6">
        <w:rPr>
          <w:rFonts w:ascii="Arial" w:hAnsi="Arial" w:cs="Arial"/>
          <w:i/>
          <w:spacing w:val="-6"/>
        </w:rPr>
        <w:t xml:space="preserve"> </w:t>
      </w:r>
      <w:r w:rsidRPr="00944DD6">
        <w:rPr>
          <w:rFonts w:ascii="Arial" w:hAnsi="Arial" w:cs="Arial"/>
          <w:i/>
        </w:rPr>
        <w:t>in</w:t>
      </w:r>
      <w:r w:rsidRPr="00944DD6">
        <w:rPr>
          <w:rFonts w:ascii="Arial" w:hAnsi="Arial" w:cs="Arial"/>
          <w:i/>
          <w:spacing w:val="-5"/>
        </w:rPr>
        <w:t xml:space="preserve"> </w:t>
      </w:r>
      <w:r w:rsidRPr="00944DD6">
        <w:rPr>
          <w:rFonts w:ascii="Arial" w:hAnsi="Arial" w:cs="Arial"/>
          <w:i/>
        </w:rPr>
        <w:t>critical</w:t>
      </w:r>
      <w:r w:rsidRPr="00944DD6">
        <w:rPr>
          <w:rFonts w:ascii="Arial" w:hAnsi="Arial" w:cs="Arial"/>
          <w:i/>
          <w:spacing w:val="-7"/>
        </w:rPr>
        <w:t xml:space="preserve"> </w:t>
      </w:r>
      <w:r w:rsidRPr="00944DD6">
        <w:rPr>
          <w:rFonts w:ascii="Arial" w:hAnsi="Arial" w:cs="Arial"/>
          <w:i/>
        </w:rPr>
        <w:t>reflection</w:t>
      </w:r>
      <w:r w:rsidRPr="00944DD6">
        <w:rPr>
          <w:rFonts w:ascii="Arial" w:hAnsi="Arial" w:cs="Arial"/>
          <w:i/>
          <w:spacing w:val="-2"/>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develop</w:t>
      </w:r>
      <w:r w:rsidRPr="00944DD6">
        <w:rPr>
          <w:rFonts w:ascii="Arial" w:hAnsi="Arial" w:cs="Arial"/>
          <w:spacing w:val="-7"/>
        </w:rPr>
        <w:t xml:space="preserve"> </w:t>
      </w:r>
      <w:r w:rsidRPr="00944DD6">
        <w:rPr>
          <w:rFonts w:ascii="Arial" w:hAnsi="Arial" w:cs="Arial"/>
        </w:rPr>
        <w:t>skills</w:t>
      </w:r>
      <w:r w:rsidRPr="00944DD6">
        <w:rPr>
          <w:rFonts w:ascii="Arial" w:hAnsi="Arial" w:cs="Arial"/>
          <w:spacing w:val="-3"/>
        </w:rPr>
        <w:t xml:space="preserve"> </w:t>
      </w:r>
      <w:r w:rsidRPr="00944DD6">
        <w:rPr>
          <w:rFonts w:ascii="Arial" w:hAnsi="Arial" w:cs="Arial"/>
        </w:rPr>
        <w:t>of</w:t>
      </w:r>
      <w:r w:rsidRPr="00944DD6">
        <w:rPr>
          <w:rFonts w:ascii="Arial" w:hAnsi="Arial" w:cs="Arial"/>
          <w:spacing w:val="-8"/>
        </w:rPr>
        <w:t xml:space="preserve"> </w:t>
      </w:r>
      <w:r w:rsidRPr="00944DD6">
        <w:rPr>
          <w:rFonts w:ascii="Arial" w:hAnsi="Arial" w:cs="Arial"/>
        </w:rPr>
        <w:t>self</w:t>
      </w:r>
      <w:r w:rsidRPr="00944DD6">
        <w:rPr>
          <w:rFonts w:ascii="Arial" w:hAnsi="Arial" w:cs="Arial"/>
          <w:spacing w:val="-8"/>
        </w:rPr>
        <w:t xml:space="preserve"> </w:t>
      </w:r>
      <w:r w:rsidRPr="00944DD6">
        <w:rPr>
          <w:rFonts w:ascii="Arial" w:hAnsi="Arial" w:cs="Arial"/>
        </w:rPr>
        <w:t>and</w:t>
      </w:r>
      <w:r w:rsidRPr="00944DD6">
        <w:rPr>
          <w:rFonts w:ascii="Arial" w:hAnsi="Arial" w:cs="Arial"/>
          <w:spacing w:val="-2"/>
        </w:rPr>
        <w:t xml:space="preserve"> </w:t>
      </w:r>
      <w:r w:rsidRPr="00944DD6">
        <w:rPr>
          <w:rFonts w:ascii="Arial" w:hAnsi="Arial" w:cs="Arial"/>
        </w:rPr>
        <w:t>peer</w:t>
      </w:r>
      <w:r w:rsidRPr="00944DD6">
        <w:rPr>
          <w:rFonts w:ascii="Arial" w:hAnsi="Arial" w:cs="Arial"/>
          <w:spacing w:val="-8"/>
        </w:rPr>
        <w:t xml:space="preserve"> </w:t>
      </w:r>
      <w:r w:rsidRPr="00944DD6">
        <w:rPr>
          <w:rFonts w:ascii="Arial" w:hAnsi="Arial" w:cs="Arial"/>
        </w:rPr>
        <w:t>appraisal</w:t>
      </w:r>
      <w:r w:rsidRPr="00944DD6">
        <w:rPr>
          <w:rFonts w:ascii="Arial" w:hAnsi="Arial" w:cs="Arial"/>
          <w:spacing w:val="-7"/>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enable</w:t>
      </w:r>
      <w:r w:rsidRPr="00944DD6">
        <w:rPr>
          <w:rFonts w:ascii="Arial" w:hAnsi="Arial" w:cs="Arial"/>
          <w:spacing w:val="-6"/>
        </w:rPr>
        <w:t xml:space="preserve"> </w:t>
      </w:r>
      <w:r w:rsidRPr="00944DD6">
        <w:rPr>
          <w:rFonts w:ascii="Arial" w:hAnsi="Arial" w:cs="Arial"/>
        </w:rPr>
        <w:t>insights</w:t>
      </w:r>
      <w:r w:rsidRPr="00944DD6">
        <w:rPr>
          <w:rFonts w:ascii="Arial" w:hAnsi="Arial" w:cs="Arial"/>
          <w:spacing w:val="-7"/>
        </w:rPr>
        <w:t xml:space="preserve"> </w:t>
      </w:r>
      <w:r w:rsidRPr="00944DD6">
        <w:rPr>
          <w:rFonts w:ascii="Arial" w:hAnsi="Arial" w:cs="Arial"/>
        </w:rPr>
        <w:t>and application to</w:t>
      </w:r>
      <w:r w:rsidRPr="00944DD6">
        <w:rPr>
          <w:rFonts w:ascii="Arial" w:hAnsi="Arial" w:cs="Arial"/>
          <w:spacing w:val="-3"/>
        </w:rPr>
        <w:t xml:space="preserve"> </w:t>
      </w:r>
      <w:r w:rsidRPr="00944DD6">
        <w:rPr>
          <w:rFonts w:ascii="Arial" w:hAnsi="Arial" w:cs="Arial"/>
        </w:rPr>
        <w:t>practice</w:t>
      </w:r>
    </w:p>
    <w:p w14:paraId="05102E42" w14:textId="1780EA4C" w:rsidR="004A2B37" w:rsidRPr="00944DD6" w:rsidRDefault="00F05D6F" w:rsidP="003D621C">
      <w:pPr>
        <w:pStyle w:val="ListParagraph"/>
        <w:numPr>
          <w:ilvl w:val="2"/>
          <w:numId w:val="13"/>
        </w:numPr>
        <w:tabs>
          <w:tab w:val="left" w:pos="1261"/>
        </w:tabs>
        <w:ind w:right="240"/>
        <w:rPr>
          <w:rFonts w:ascii="Arial" w:hAnsi="Arial" w:cs="Arial"/>
        </w:rPr>
      </w:pPr>
      <w:r w:rsidRPr="00944DD6">
        <w:rPr>
          <w:rFonts w:ascii="Arial" w:hAnsi="Arial" w:cs="Arial"/>
          <w:i/>
        </w:rPr>
        <w:t>Demonstrate</w:t>
      </w:r>
      <w:r w:rsidRPr="00944DD6">
        <w:rPr>
          <w:rFonts w:ascii="Arial" w:hAnsi="Arial" w:cs="Arial"/>
          <w:i/>
          <w:spacing w:val="-7"/>
        </w:rPr>
        <w:t xml:space="preserve"> </w:t>
      </w:r>
      <w:r w:rsidRPr="00944DD6">
        <w:rPr>
          <w:rFonts w:ascii="Arial" w:hAnsi="Arial" w:cs="Arial"/>
        </w:rPr>
        <w:t>originality,</w:t>
      </w:r>
      <w:r w:rsidRPr="00944DD6">
        <w:rPr>
          <w:rFonts w:ascii="Arial" w:hAnsi="Arial" w:cs="Arial"/>
          <w:spacing w:val="-8"/>
        </w:rPr>
        <w:t xml:space="preserve"> </w:t>
      </w:r>
      <w:r w:rsidRPr="00944DD6">
        <w:rPr>
          <w:rFonts w:ascii="Arial" w:hAnsi="Arial" w:cs="Arial"/>
        </w:rPr>
        <w:t>creativity,</w:t>
      </w:r>
      <w:r w:rsidRPr="00944DD6">
        <w:rPr>
          <w:rFonts w:ascii="Arial" w:hAnsi="Arial" w:cs="Arial"/>
          <w:spacing w:val="-8"/>
        </w:rPr>
        <w:t xml:space="preserve"> </w:t>
      </w:r>
      <w:r w:rsidRPr="00944DD6">
        <w:rPr>
          <w:rFonts w:ascii="Arial" w:hAnsi="Arial" w:cs="Arial"/>
        </w:rPr>
        <w:t>independence,</w:t>
      </w:r>
      <w:r w:rsidRPr="00944DD6">
        <w:rPr>
          <w:rFonts w:ascii="Arial" w:hAnsi="Arial" w:cs="Arial"/>
          <w:spacing w:val="-7"/>
        </w:rPr>
        <w:t xml:space="preserve"> </w:t>
      </w:r>
      <w:r w:rsidRPr="00944DD6">
        <w:rPr>
          <w:rFonts w:ascii="Arial" w:hAnsi="Arial" w:cs="Arial"/>
        </w:rPr>
        <w:t>autonomy</w:t>
      </w:r>
      <w:r w:rsidRPr="00944DD6">
        <w:rPr>
          <w:rFonts w:ascii="Arial" w:hAnsi="Arial" w:cs="Arial"/>
          <w:spacing w:val="-8"/>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accountability</w:t>
      </w:r>
      <w:r w:rsidRPr="00944DD6">
        <w:rPr>
          <w:rFonts w:ascii="Arial" w:hAnsi="Arial" w:cs="Arial"/>
          <w:spacing w:val="-7"/>
        </w:rPr>
        <w:t xml:space="preserve"> </w:t>
      </w:r>
      <w:r w:rsidRPr="00944DD6">
        <w:rPr>
          <w:rFonts w:ascii="Arial" w:hAnsi="Arial" w:cs="Arial"/>
        </w:rPr>
        <w:t>in</w:t>
      </w:r>
      <w:r w:rsidRPr="00944DD6">
        <w:rPr>
          <w:rFonts w:ascii="Arial" w:hAnsi="Arial" w:cs="Arial"/>
          <w:spacing w:val="-9"/>
        </w:rPr>
        <w:t xml:space="preserve"> </w:t>
      </w:r>
      <w:r w:rsidRPr="00944DD6">
        <w:rPr>
          <w:rFonts w:ascii="Arial" w:hAnsi="Arial" w:cs="Arial"/>
        </w:rPr>
        <w:t>relation</w:t>
      </w:r>
      <w:r w:rsidRPr="00944DD6">
        <w:rPr>
          <w:rFonts w:ascii="Arial" w:hAnsi="Arial" w:cs="Arial"/>
          <w:spacing w:val="-9"/>
        </w:rPr>
        <w:t xml:space="preserve"> </w:t>
      </w:r>
      <w:r w:rsidRPr="00944DD6">
        <w:rPr>
          <w:rFonts w:ascii="Arial" w:hAnsi="Arial" w:cs="Arial"/>
        </w:rPr>
        <w:t>to personal and professional practice and</w:t>
      </w:r>
      <w:r w:rsidRPr="00944DD6">
        <w:rPr>
          <w:rFonts w:ascii="Arial" w:hAnsi="Arial" w:cs="Arial"/>
          <w:spacing w:val="-4"/>
        </w:rPr>
        <w:t xml:space="preserve"> </w:t>
      </w:r>
      <w:r w:rsidRPr="00944DD6">
        <w:rPr>
          <w:rFonts w:ascii="Arial" w:hAnsi="Arial" w:cs="Arial"/>
        </w:rPr>
        <w:t>development.</w:t>
      </w:r>
    </w:p>
    <w:p w14:paraId="17AD93B2" w14:textId="63EC0143" w:rsidR="004A2B37" w:rsidRPr="00944DD6" w:rsidRDefault="004A2B37" w:rsidP="003D621C">
      <w:pPr>
        <w:pStyle w:val="BodyText"/>
        <w:rPr>
          <w:rFonts w:ascii="Arial" w:hAnsi="Arial" w:cs="Arial"/>
        </w:rPr>
      </w:pPr>
    </w:p>
    <w:p w14:paraId="5BA8BC64" w14:textId="6B89D52F" w:rsidR="004A2B37" w:rsidRPr="00944DD6" w:rsidRDefault="00F05D6F" w:rsidP="003D621C">
      <w:pPr>
        <w:pStyle w:val="BodyText"/>
        <w:ind w:left="540" w:right="234"/>
        <w:jc w:val="both"/>
        <w:rPr>
          <w:rFonts w:ascii="Arial" w:hAnsi="Arial" w:cs="Arial"/>
        </w:rPr>
      </w:pPr>
      <w:r w:rsidRPr="4F3BB2BD">
        <w:rPr>
          <w:rFonts w:ascii="Arial" w:hAnsi="Arial" w:cs="Arial"/>
        </w:rPr>
        <w:t xml:space="preserve">Throughout the course, university inputs and school experience placements are designed progressively around the SPR which outlines what is required of all new teachers, thus providing strands for students to evaluate their developing abilities. Each school experience has a unique set of learning outcomes, which articulate with prior and future university studies and previous school experience. Learning outcomes increase in complexity as </w:t>
      </w:r>
      <w:r w:rsidR="691BB53C" w:rsidRPr="4F3BB2BD">
        <w:rPr>
          <w:rFonts w:ascii="Arial" w:hAnsi="Arial" w:cs="Arial"/>
        </w:rPr>
        <w:t>students</w:t>
      </w:r>
      <w:r w:rsidRPr="4F3BB2BD">
        <w:rPr>
          <w:rFonts w:ascii="Arial" w:hAnsi="Arial" w:cs="Arial"/>
        </w:rPr>
        <w:t xml:space="preserve"> progress through the programme </w:t>
      </w:r>
      <w:r w:rsidR="00E2049A" w:rsidRPr="4F3BB2BD">
        <w:rPr>
          <w:rFonts w:ascii="Arial" w:hAnsi="Arial" w:cs="Arial"/>
        </w:rPr>
        <w:t>because</w:t>
      </w:r>
      <w:r w:rsidRPr="4F3BB2BD">
        <w:rPr>
          <w:rFonts w:ascii="Arial" w:hAnsi="Arial" w:cs="Arial"/>
        </w:rPr>
        <w:t xml:space="preserve"> </w:t>
      </w:r>
      <w:r w:rsidRPr="4F3BB2BD">
        <w:rPr>
          <w:rFonts w:ascii="Arial" w:hAnsi="Arial" w:cs="Arial"/>
          <w:b/>
          <w:bCs/>
        </w:rPr>
        <w:t xml:space="preserve">each placement provides the building block </w:t>
      </w:r>
      <w:r w:rsidRPr="4F3BB2BD">
        <w:rPr>
          <w:rFonts w:ascii="Arial" w:hAnsi="Arial" w:cs="Arial"/>
        </w:rPr>
        <w:t>for future ones</w:t>
      </w:r>
      <w:r w:rsidR="004D482B" w:rsidRPr="4F3BB2BD">
        <w:rPr>
          <w:rFonts w:ascii="Arial" w:hAnsi="Arial" w:cs="Arial"/>
        </w:rPr>
        <w:t>.</w:t>
      </w:r>
      <w:r w:rsidR="0E60F03E" w:rsidRPr="4F3BB2BD">
        <w:rPr>
          <w:rFonts w:ascii="Arial" w:hAnsi="Arial" w:cs="Arial"/>
        </w:rPr>
        <w:t xml:space="preserve">  </w:t>
      </w:r>
    </w:p>
    <w:p w14:paraId="66204FF1" w14:textId="3C13B670" w:rsidR="004A2B37" w:rsidRPr="00944DD6" w:rsidRDefault="004A2B37" w:rsidP="003D621C">
      <w:pPr>
        <w:jc w:val="both"/>
        <w:rPr>
          <w:rFonts w:ascii="Arial" w:hAnsi="Arial" w:cs="Arial"/>
        </w:rPr>
      </w:pPr>
    </w:p>
    <w:p w14:paraId="24DCFBBF" w14:textId="71DBBB35" w:rsidR="004A2B37" w:rsidRPr="00944DD6" w:rsidRDefault="002B6E88" w:rsidP="0072109F">
      <w:pPr>
        <w:pStyle w:val="Heading2"/>
        <w:rPr>
          <w:sz w:val="22"/>
          <w:szCs w:val="22"/>
        </w:rPr>
      </w:pPr>
      <w:bookmarkStart w:id="3" w:name="1.3_Partnership_between_Local_Authoritie"/>
      <w:bookmarkStart w:id="4" w:name="_Toc58167083"/>
      <w:bookmarkEnd w:id="3"/>
      <w:r>
        <w:rPr>
          <w:sz w:val="22"/>
          <w:szCs w:val="22"/>
        </w:rPr>
        <w:t xml:space="preserve">1.2 </w:t>
      </w:r>
      <w:r w:rsidR="00F05D6F" w:rsidRPr="00944DD6">
        <w:rPr>
          <w:sz w:val="22"/>
          <w:szCs w:val="22"/>
        </w:rPr>
        <w:t>Partnership between Local Authorities, Schools and</w:t>
      </w:r>
      <w:r w:rsidR="00F05D6F" w:rsidRPr="00944DD6">
        <w:rPr>
          <w:spacing w:val="1"/>
          <w:sz w:val="22"/>
          <w:szCs w:val="22"/>
        </w:rPr>
        <w:t xml:space="preserve"> </w:t>
      </w:r>
      <w:r w:rsidR="00F05D6F" w:rsidRPr="00944DD6">
        <w:rPr>
          <w:sz w:val="22"/>
          <w:szCs w:val="22"/>
        </w:rPr>
        <w:t>University</w:t>
      </w:r>
      <w:bookmarkEnd w:id="4"/>
    </w:p>
    <w:p w14:paraId="769D0D3C" w14:textId="662AA355" w:rsidR="004A2B37" w:rsidRPr="00944DD6" w:rsidRDefault="004A2B37" w:rsidP="003D621C">
      <w:pPr>
        <w:pStyle w:val="BodyText"/>
        <w:rPr>
          <w:rFonts w:ascii="Arial" w:hAnsi="Arial" w:cs="Arial"/>
          <w:b/>
        </w:rPr>
      </w:pPr>
    </w:p>
    <w:p w14:paraId="23A07E95" w14:textId="1BEA04D8" w:rsidR="004A2B37" w:rsidRPr="00944DD6" w:rsidRDefault="452D892F" w:rsidP="003D621C">
      <w:pPr>
        <w:pStyle w:val="BodyText"/>
        <w:ind w:left="540" w:right="231"/>
        <w:jc w:val="both"/>
        <w:rPr>
          <w:rFonts w:ascii="Arial" w:hAnsi="Arial" w:cs="Arial"/>
        </w:rPr>
      </w:pPr>
      <w:r w:rsidRPr="00944DD6">
        <w:rPr>
          <w:rFonts w:ascii="Arial" w:hAnsi="Arial" w:cs="Arial"/>
        </w:rPr>
        <w:t>QMU has established partnerships with the following local authorities: Edinburgh, East Lothian, Midlothian, West Lothian, Scottish Borders and Fife. Educational representatives from these authorities have been closely involved in the design and development of the Education programmes. From 20</w:t>
      </w:r>
      <w:r w:rsidR="485B292E" w:rsidRPr="00944DD6">
        <w:rPr>
          <w:rFonts w:ascii="Arial" w:hAnsi="Arial" w:cs="Arial"/>
        </w:rPr>
        <w:t>20-2021</w:t>
      </w:r>
      <w:r w:rsidRPr="00944DD6">
        <w:rPr>
          <w:rFonts w:ascii="Arial" w:hAnsi="Arial" w:cs="Arial"/>
        </w:rPr>
        <w:t xml:space="preserve"> QMU’s partnership with these authorities </w:t>
      </w:r>
      <w:r w:rsidR="145D08B3" w:rsidRPr="00944DD6">
        <w:rPr>
          <w:rFonts w:ascii="Arial" w:hAnsi="Arial" w:cs="Arial"/>
        </w:rPr>
        <w:t>formed</w:t>
      </w:r>
      <w:r w:rsidRPr="00944DD6">
        <w:rPr>
          <w:rFonts w:ascii="Arial" w:hAnsi="Arial" w:cs="Arial"/>
        </w:rPr>
        <w:t xml:space="preserve"> part of the wider Edinburgh Early Phase Partnership along with Napier University and Moray House. Whilst each university will retain its distinctive </w:t>
      </w:r>
      <w:r w:rsidR="31D7D71D" w:rsidRPr="00944DD6">
        <w:rPr>
          <w:rFonts w:ascii="Arial" w:hAnsi="Arial" w:cs="Arial"/>
        </w:rPr>
        <w:t>p</w:t>
      </w:r>
      <w:r w:rsidRPr="00944DD6">
        <w:rPr>
          <w:rFonts w:ascii="Arial" w:hAnsi="Arial" w:cs="Arial"/>
        </w:rPr>
        <w:t>rogramme partnership elements, the wider partnership will enable all stakeholders to meet regularly to discuss school experience and partnership related developments including the sharing of good practice with local authority partners.</w:t>
      </w:r>
    </w:p>
    <w:p w14:paraId="01B4DCFE" w14:textId="6AD8A85F" w:rsidR="397DED73" w:rsidRPr="00944DD6" w:rsidRDefault="397DED73" w:rsidP="003D621C">
      <w:pPr>
        <w:pStyle w:val="BodyText"/>
        <w:ind w:left="540" w:right="231"/>
        <w:jc w:val="both"/>
        <w:rPr>
          <w:rFonts w:ascii="Arial" w:hAnsi="Arial" w:cs="Arial"/>
        </w:rPr>
      </w:pPr>
    </w:p>
    <w:p w14:paraId="24E63422" w14:textId="1BCC82B5" w:rsidR="004A2B37" w:rsidRPr="00944DD6" w:rsidRDefault="00F05D6F" w:rsidP="003D621C">
      <w:pPr>
        <w:pStyle w:val="BodyText"/>
        <w:ind w:left="540"/>
        <w:jc w:val="both"/>
        <w:rPr>
          <w:rFonts w:ascii="Arial" w:hAnsi="Arial" w:cs="Arial"/>
        </w:rPr>
      </w:pPr>
      <w:r w:rsidRPr="00944DD6">
        <w:rPr>
          <w:rFonts w:ascii="Arial" w:hAnsi="Arial" w:cs="Arial"/>
        </w:rPr>
        <w:t xml:space="preserve">Here are some of the people involved in supporting </w:t>
      </w:r>
      <w:r w:rsidR="004129DD" w:rsidRPr="00944DD6">
        <w:rPr>
          <w:rFonts w:ascii="Arial" w:hAnsi="Arial" w:cs="Arial"/>
        </w:rPr>
        <w:t>students</w:t>
      </w:r>
      <w:r w:rsidRPr="00944DD6">
        <w:rPr>
          <w:rFonts w:ascii="Arial" w:hAnsi="Arial" w:cs="Arial"/>
        </w:rPr>
        <w:t xml:space="preserve"> directly and indirectly:</w:t>
      </w:r>
    </w:p>
    <w:p w14:paraId="54CD245A" w14:textId="77777777" w:rsidR="004A2B37" w:rsidRPr="00944DD6" w:rsidRDefault="004A2B37" w:rsidP="003D621C">
      <w:pPr>
        <w:pStyle w:val="BodyText"/>
        <w:rPr>
          <w:rFonts w:ascii="Arial" w:hAnsi="Arial" w:cs="Arial"/>
        </w:rPr>
      </w:pPr>
    </w:p>
    <w:tbl>
      <w:tblPr>
        <w:tblW w:w="9020" w:type="dxa"/>
        <w:tblInd w:w="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225"/>
        <w:gridCol w:w="5795"/>
      </w:tblGrid>
      <w:tr w:rsidR="004A2B37" w:rsidRPr="00944DD6" w14:paraId="1C85442E" w14:textId="77777777" w:rsidTr="001C39E3">
        <w:trPr>
          <w:trHeight w:val="1405"/>
        </w:trPr>
        <w:tc>
          <w:tcPr>
            <w:tcW w:w="3225" w:type="dxa"/>
          </w:tcPr>
          <w:p w14:paraId="118273BC" w14:textId="009D7F01" w:rsidR="004A2B37" w:rsidRPr="00913177" w:rsidRDefault="0D66A4C4" w:rsidP="00913177">
            <w:pPr>
              <w:pStyle w:val="TableParagraph"/>
              <w:ind w:left="110" w:right="90"/>
              <w:jc w:val="both"/>
              <w:rPr>
                <w:rFonts w:ascii="Arial" w:eastAsia="Arial" w:hAnsi="Arial" w:cs="Arial"/>
                <w:b/>
                <w:bCs/>
                <w:color w:val="000000" w:themeColor="text1"/>
              </w:rPr>
            </w:pPr>
            <w:r w:rsidRPr="00944DD6">
              <w:rPr>
                <w:rFonts w:ascii="Arial" w:eastAsia="Arial" w:hAnsi="Arial" w:cs="Arial"/>
                <w:b/>
                <w:bCs/>
                <w:color w:val="000000" w:themeColor="text1"/>
              </w:rPr>
              <w:t xml:space="preserve">Associate Head of </w:t>
            </w:r>
            <w:r w:rsidR="00913177">
              <w:rPr>
                <w:rFonts w:ascii="Arial" w:eastAsia="Arial" w:hAnsi="Arial" w:cs="Arial"/>
                <w:b/>
                <w:bCs/>
                <w:color w:val="000000" w:themeColor="text1"/>
              </w:rPr>
              <w:t>Division</w:t>
            </w:r>
          </w:p>
        </w:tc>
        <w:tc>
          <w:tcPr>
            <w:tcW w:w="5795" w:type="dxa"/>
          </w:tcPr>
          <w:p w14:paraId="4420CEDB" w14:textId="446E19E5" w:rsidR="004A2B37" w:rsidRPr="00944DD6" w:rsidRDefault="0D66A4C4" w:rsidP="003D621C">
            <w:pPr>
              <w:jc w:val="both"/>
              <w:rPr>
                <w:rFonts w:ascii="Arial" w:eastAsia="Arial" w:hAnsi="Arial" w:cs="Arial"/>
                <w:color w:val="000000" w:themeColor="text1"/>
              </w:rPr>
            </w:pPr>
            <w:r w:rsidRPr="00944DD6">
              <w:rPr>
                <w:rFonts w:ascii="Arial" w:eastAsia="Arial" w:hAnsi="Arial" w:cs="Arial"/>
                <w:color w:val="000000" w:themeColor="text1"/>
              </w:rPr>
              <w:t>Ensures consistency across ITE programmes and represents placement matters externally on bodies that discuss national level placement policy.</w:t>
            </w:r>
          </w:p>
          <w:p w14:paraId="4D5EEDEB" w14:textId="45166329" w:rsidR="004A2B37" w:rsidRPr="00944DD6" w:rsidRDefault="004A2B37" w:rsidP="003D621C">
            <w:pPr>
              <w:pStyle w:val="TableParagraph"/>
              <w:ind w:left="104" w:right="99"/>
              <w:jc w:val="both"/>
              <w:rPr>
                <w:rFonts w:ascii="Arial" w:eastAsia="Arial" w:hAnsi="Arial" w:cs="Arial"/>
              </w:rPr>
            </w:pPr>
          </w:p>
        </w:tc>
      </w:tr>
      <w:tr w:rsidR="79FB6439" w:rsidRPr="00944DD6" w14:paraId="342FC225" w14:textId="77777777" w:rsidTr="001C39E3">
        <w:trPr>
          <w:trHeight w:val="1405"/>
        </w:trPr>
        <w:tc>
          <w:tcPr>
            <w:tcW w:w="3225" w:type="dxa"/>
          </w:tcPr>
          <w:p w14:paraId="13F26DF8" w14:textId="1210CE15" w:rsidR="0D66A4C4" w:rsidRPr="00944DD6" w:rsidRDefault="67CD456D" w:rsidP="003D621C">
            <w:pPr>
              <w:pStyle w:val="TableParagraph"/>
              <w:jc w:val="both"/>
              <w:rPr>
                <w:rFonts w:ascii="Arial" w:eastAsia="Arial" w:hAnsi="Arial" w:cs="Arial"/>
                <w:b/>
                <w:bCs/>
                <w:color w:val="000000" w:themeColor="text1"/>
              </w:rPr>
            </w:pPr>
            <w:r w:rsidRPr="00944DD6">
              <w:rPr>
                <w:rFonts w:ascii="Arial" w:eastAsia="Arial" w:hAnsi="Arial" w:cs="Arial"/>
                <w:b/>
                <w:bCs/>
                <w:color w:val="000000" w:themeColor="text1"/>
              </w:rPr>
              <w:t xml:space="preserve"> </w:t>
            </w:r>
            <w:r w:rsidR="0D66A4C4" w:rsidRPr="00944DD6">
              <w:rPr>
                <w:rFonts w:ascii="Arial" w:eastAsia="Arial" w:hAnsi="Arial" w:cs="Arial"/>
                <w:b/>
                <w:bCs/>
                <w:color w:val="000000" w:themeColor="text1"/>
              </w:rPr>
              <w:t>Programme Leader</w:t>
            </w:r>
          </w:p>
        </w:tc>
        <w:tc>
          <w:tcPr>
            <w:tcW w:w="5795" w:type="dxa"/>
          </w:tcPr>
          <w:p w14:paraId="7EB391AF" w14:textId="7C391CB9" w:rsidR="0D66A4C4" w:rsidRPr="00944DD6" w:rsidRDefault="0D66A4C4" w:rsidP="003D621C">
            <w:pPr>
              <w:jc w:val="both"/>
              <w:rPr>
                <w:rFonts w:ascii="Arial" w:eastAsia="Arial" w:hAnsi="Arial" w:cs="Arial"/>
                <w:color w:val="000000" w:themeColor="text1"/>
              </w:rPr>
            </w:pPr>
            <w:r w:rsidRPr="00944DD6">
              <w:rPr>
                <w:rFonts w:ascii="Arial" w:eastAsia="Arial" w:hAnsi="Arial" w:cs="Arial"/>
                <w:color w:val="000000" w:themeColor="text1"/>
              </w:rPr>
              <w:t xml:space="preserve">Leads on the overall placement provision in BA (Hons) Education Studies (Primary) programme. </w:t>
            </w:r>
          </w:p>
          <w:p w14:paraId="4A2AD4BD" w14:textId="58AC563E" w:rsidR="79FB6439" w:rsidRPr="00944DD6" w:rsidRDefault="79FB6439" w:rsidP="003D621C">
            <w:pPr>
              <w:jc w:val="both"/>
              <w:rPr>
                <w:rFonts w:ascii="Arial" w:eastAsia="Arial" w:hAnsi="Arial" w:cs="Arial"/>
                <w:color w:val="000000" w:themeColor="text1"/>
              </w:rPr>
            </w:pPr>
          </w:p>
        </w:tc>
      </w:tr>
      <w:tr w:rsidR="79FB6439" w:rsidRPr="00944DD6" w14:paraId="6F9F7C7D" w14:textId="77777777" w:rsidTr="001C39E3">
        <w:trPr>
          <w:trHeight w:val="1405"/>
        </w:trPr>
        <w:tc>
          <w:tcPr>
            <w:tcW w:w="3225" w:type="dxa"/>
          </w:tcPr>
          <w:p w14:paraId="31E0BF58" w14:textId="545DFC3D" w:rsidR="48D12236" w:rsidRPr="00944DD6" w:rsidRDefault="04DF312D" w:rsidP="00153B4A">
            <w:pPr>
              <w:pStyle w:val="TableParagraph"/>
              <w:jc w:val="both"/>
              <w:rPr>
                <w:rFonts w:ascii="Arial" w:eastAsia="Arial" w:hAnsi="Arial" w:cs="Arial"/>
                <w:b/>
                <w:bCs/>
                <w:color w:val="000000" w:themeColor="text1"/>
              </w:rPr>
            </w:pPr>
            <w:r w:rsidRPr="00944DD6">
              <w:rPr>
                <w:rFonts w:ascii="Arial" w:eastAsia="Arial" w:hAnsi="Arial" w:cs="Arial"/>
                <w:b/>
                <w:bCs/>
                <w:color w:val="000000" w:themeColor="text1"/>
              </w:rPr>
              <w:lastRenderedPageBreak/>
              <w:t xml:space="preserve"> </w:t>
            </w:r>
            <w:r w:rsidR="1E72FA4B" w:rsidRPr="00944DD6">
              <w:rPr>
                <w:rFonts w:ascii="Arial" w:eastAsia="Arial" w:hAnsi="Arial" w:cs="Arial"/>
                <w:b/>
                <w:bCs/>
                <w:color w:val="000000" w:themeColor="text1"/>
              </w:rPr>
              <w:t xml:space="preserve">Year </w:t>
            </w:r>
            <w:r w:rsidR="00153B4A">
              <w:rPr>
                <w:rFonts w:ascii="Arial" w:eastAsia="Arial" w:hAnsi="Arial" w:cs="Arial"/>
                <w:b/>
                <w:bCs/>
                <w:color w:val="000000" w:themeColor="text1"/>
              </w:rPr>
              <w:t>Tutor</w:t>
            </w:r>
          </w:p>
        </w:tc>
        <w:tc>
          <w:tcPr>
            <w:tcW w:w="5795" w:type="dxa"/>
          </w:tcPr>
          <w:p w14:paraId="016C2EBD" w14:textId="61CC2BFB" w:rsidR="48D12236" w:rsidRPr="00DF7EBF" w:rsidRDefault="1E72FA4B" w:rsidP="22AD496B">
            <w:pPr>
              <w:jc w:val="both"/>
              <w:rPr>
                <w:rFonts w:ascii="Arial" w:eastAsia="Arial" w:hAnsi="Arial" w:cs="Arial"/>
                <w:color w:val="000000" w:themeColor="text1"/>
              </w:rPr>
            </w:pPr>
            <w:r w:rsidRPr="00DF7EBF">
              <w:rPr>
                <w:rFonts w:ascii="Arial" w:eastAsia="Arial" w:hAnsi="Arial" w:cs="Arial"/>
                <w:color w:val="000000" w:themeColor="text1"/>
              </w:rPr>
              <w:t xml:space="preserve">Leads a particular year in </w:t>
            </w:r>
            <w:r w:rsidR="3BD746ED" w:rsidRPr="00DF7EBF">
              <w:rPr>
                <w:rFonts w:ascii="Arial" w:eastAsia="Arial" w:hAnsi="Arial" w:cs="Arial"/>
                <w:color w:val="000000" w:themeColor="text1"/>
              </w:rPr>
              <w:t xml:space="preserve">the BA (Hons) Education Studies (Primary) </w:t>
            </w:r>
            <w:r w:rsidRPr="00DF7EBF">
              <w:rPr>
                <w:rFonts w:ascii="Arial" w:eastAsia="Arial" w:hAnsi="Arial" w:cs="Arial"/>
                <w:color w:val="000000" w:themeColor="text1"/>
              </w:rPr>
              <w:t>programme including being the module coordinator for the placement-focused module</w:t>
            </w:r>
            <w:r w:rsidR="30127E69" w:rsidRPr="00DF7EBF">
              <w:rPr>
                <w:rFonts w:ascii="Arial" w:eastAsia="Arial" w:hAnsi="Arial" w:cs="Arial"/>
                <w:color w:val="000000" w:themeColor="text1"/>
              </w:rPr>
              <w:t xml:space="preserve"> and the subsequent school experience</w:t>
            </w:r>
            <w:r w:rsidRPr="00DF7EBF">
              <w:rPr>
                <w:rFonts w:ascii="Arial" w:eastAsia="Arial" w:hAnsi="Arial" w:cs="Arial"/>
                <w:color w:val="000000" w:themeColor="text1"/>
              </w:rPr>
              <w:t>.</w:t>
            </w:r>
          </w:p>
          <w:p w14:paraId="388011E7" w14:textId="41CFEEF8" w:rsidR="79FB6439" w:rsidRPr="00944DD6" w:rsidRDefault="79FB6439" w:rsidP="003D621C">
            <w:pPr>
              <w:jc w:val="both"/>
              <w:rPr>
                <w:rFonts w:ascii="Arial" w:eastAsia="Arial" w:hAnsi="Arial" w:cs="Arial"/>
                <w:color w:val="000000" w:themeColor="text1"/>
              </w:rPr>
            </w:pPr>
          </w:p>
        </w:tc>
      </w:tr>
      <w:tr w:rsidR="004A2B37" w:rsidRPr="00944DD6" w14:paraId="2D12DC8F" w14:textId="77777777" w:rsidTr="00775904">
        <w:trPr>
          <w:trHeight w:val="1129"/>
        </w:trPr>
        <w:tc>
          <w:tcPr>
            <w:tcW w:w="3225" w:type="dxa"/>
          </w:tcPr>
          <w:p w14:paraId="1F1ED34A" w14:textId="1EF94CEB" w:rsidR="004A2B37" w:rsidRPr="00944DD6" w:rsidRDefault="42BC4E12" w:rsidP="1D9179F7">
            <w:pPr>
              <w:pStyle w:val="TableParagraph"/>
              <w:ind w:left="110"/>
              <w:rPr>
                <w:rFonts w:ascii="Arial" w:hAnsi="Arial" w:cs="Arial"/>
                <w:b/>
                <w:bCs/>
              </w:rPr>
            </w:pPr>
            <w:r w:rsidRPr="00944DD6">
              <w:rPr>
                <w:rFonts w:ascii="Arial" w:hAnsi="Arial" w:cs="Arial"/>
                <w:b/>
                <w:bCs/>
              </w:rPr>
              <w:t>University</w:t>
            </w:r>
            <w:r w:rsidR="1BADEBA8" w:rsidRPr="00944DD6">
              <w:rPr>
                <w:rFonts w:ascii="Arial" w:hAnsi="Arial" w:cs="Arial"/>
                <w:b/>
                <w:bCs/>
              </w:rPr>
              <w:t xml:space="preserve"> </w:t>
            </w:r>
            <w:r w:rsidRPr="00944DD6">
              <w:rPr>
                <w:rFonts w:ascii="Arial" w:hAnsi="Arial" w:cs="Arial"/>
                <w:b/>
                <w:bCs/>
              </w:rPr>
              <w:t>Based Educator</w:t>
            </w:r>
            <w:r w:rsidR="2096B74E" w:rsidRPr="00944DD6">
              <w:rPr>
                <w:rFonts w:ascii="Arial" w:hAnsi="Arial" w:cs="Arial"/>
                <w:b/>
                <w:bCs/>
              </w:rPr>
              <w:t xml:space="preserve"> (UBE)</w:t>
            </w:r>
          </w:p>
        </w:tc>
        <w:tc>
          <w:tcPr>
            <w:tcW w:w="5795" w:type="dxa"/>
          </w:tcPr>
          <w:p w14:paraId="2BED7C66" w14:textId="77777777" w:rsidR="004A2B37" w:rsidRPr="001C39E3" w:rsidRDefault="00F05D6F" w:rsidP="22AD496B">
            <w:pPr>
              <w:pStyle w:val="TableParagraph"/>
              <w:ind w:left="104" w:right="98"/>
              <w:jc w:val="both"/>
              <w:rPr>
                <w:rFonts w:ascii="Arial" w:hAnsi="Arial" w:cs="Arial"/>
                <w:highlight w:val="yellow"/>
              </w:rPr>
            </w:pPr>
            <w:r w:rsidRPr="00546B56">
              <w:rPr>
                <w:rFonts w:ascii="Arial" w:hAnsi="Arial" w:cs="Arial"/>
              </w:rPr>
              <w:t>An</w:t>
            </w:r>
            <w:r w:rsidRPr="001C39E3">
              <w:rPr>
                <w:rFonts w:ascii="Arial" w:hAnsi="Arial" w:cs="Arial"/>
                <w:spacing w:val="-8"/>
              </w:rPr>
              <w:t xml:space="preserve"> </w:t>
            </w:r>
            <w:r w:rsidRPr="00546B56">
              <w:rPr>
                <w:rFonts w:ascii="Arial" w:hAnsi="Arial" w:cs="Arial"/>
              </w:rPr>
              <w:t>academic</w:t>
            </w:r>
            <w:r w:rsidRPr="001C39E3">
              <w:rPr>
                <w:rFonts w:ascii="Arial" w:hAnsi="Arial" w:cs="Arial"/>
                <w:spacing w:val="-5"/>
              </w:rPr>
              <w:t xml:space="preserve"> </w:t>
            </w:r>
            <w:r w:rsidRPr="00546B56">
              <w:rPr>
                <w:rFonts w:ascii="Arial" w:hAnsi="Arial" w:cs="Arial"/>
              </w:rPr>
              <w:t>member</w:t>
            </w:r>
            <w:r w:rsidRPr="001C39E3">
              <w:rPr>
                <w:rFonts w:ascii="Arial" w:hAnsi="Arial" w:cs="Arial"/>
                <w:spacing w:val="-8"/>
              </w:rPr>
              <w:t xml:space="preserve"> </w:t>
            </w:r>
            <w:r w:rsidRPr="00546B56">
              <w:rPr>
                <w:rFonts w:ascii="Arial" w:hAnsi="Arial" w:cs="Arial"/>
              </w:rPr>
              <w:t>of</w:t>
            </w:r>
            <w:r w:rsidRPr="001C39E3">
              <w:rPr>
                <w:rFonts w:ascii="Arial" w:hAnsi="Arial" w:cs="Arial"/>
                <w:spacing w:val="-9"/>
              </w:rPr>
              <w:t xml:space="preserve"> </w:t>
            </w:r>
            <w:r w:rsidRPr="00546B56">
              <w:rPr>
                <w:rFonts w:ascii="Arial" w:hAnsi="Arial" w:cs="Arial"/>
              </w:rPr>
              <w:t>staff</w:t>
            </w:r>
            <w:r w:rsidRPr="001C39E3">
              <w:rPr>
                <w:rFonts w:ascii="Arial" w:hAnsi="Arial" w:cs="Arial"/>
                <w:spacing w:val="-9"/>
              </w:rPr>
              <w:t xml:space="preserve"> </w:t>
            </w:r>
            <w:r w:rsidRPr="00546B56">
              <w:rPr>
                <w:rFonts w:ascii="Arial" w:hAnsi="Arial" w:cs="Arial"/>
              </w:rPr>
              <w:t>who</w:t>
            </w:r>
            <w:r w:rsidRPr="001C39E3">
              <w:rPr>
                <w:rFonts w:ascii="Arial" w:hAnsi="Arial" w:cs="Arial"/>
                <w:spacing w:val="-9"/>
              </w:rPr>
              <w:t xml:space="preserve"> </w:t>
            </w:r>
            <w:r w:rsidRPr="00546B56">
              <w:rPr>
                <w:rFonts w:ascii="Arial" w:hAnsi="Arial" w:cs="Arial"/>
              </w:rPr>
              <w:t>acts</w:t>
            </w:r>
            <w:r w:rsidRPr="001C39E3">
              <w:rPr>
                <w:rFonts w:ascii="Arial" w:hAnsi="Arial" w:cs="Arial"/>
                <w:spacing w:val="-8"/>
              </w:rPr>
              <w:t xml:space="preserve"> </w:t>
            </w:r>
            <w:r w:rsidRPr="00546B56">
              <w:rPr>
                <w:rFonts w:ascii="Arial" w:hAnsi="Arial" w:cs="Arial"/>
              </w:rPr>
              <w:t>as</w:t>
            </w:r>
            <w:r w:rsidRPr="001C39E3">
              <w:rPr>
                <w:rFonts w:ascii="Arial" w:hAnsi="Arial" w:cs="Arial"/>
                <w:spacing w:val="-8"/>
              </w:rPr>
              <w:t xml:space="preserve"> </w:t>
            </w:r>
            <w:r w:rsidRPr="00546B56">
              <w:rPr>
                <w:rFonts w:ascii="Arial" w:hAnsi="Arial" w:cs="Arial"/>
              </w:rPr>
              <w:t>a</w:t>
            </w:r>
            <w:r w:rsidRPr="001C39E3">
              <w:rPr>
                <w:rFonts w:ascii="Arial" w:hAnsi="Arial" w:cs="Arial"/>
                <w:spacing w:val="-8"/>
              </w:rPr>
              <w:t xml:space="preserve"> </w:t>
            </w:r>
            <w:r w:rsidRPr="00546B56">
              <w:rPr>
                <w:rFonts w:ascii="Arial" w:hAnsi="Arial" w:cs="Arial"/>
              </w:rPr>
              <w:t>contact</w:t>
            </w:r>
            <w:r w:rsidRPr="001C39E3">
              <w:rPr>
                <w:rFonts w:ascii="Arial" w:hAnsi="Arial" w:cs="Arial"/>
                <w:spacing w:val="-11"/>
              </w:rPr>
              <w:t xml:space="preserve"> </w:t>
            </w:r>
            <w:r w:rsidRPr="00546B56">
              <w:rPr>
                <w:rFonts w:ascii="Arial" w:hAnsi="Arial" w:cs="Arial"/>
              </w:rPr>
              <w:t>person for a group of students, and school experience Educators throughout a school experience</w:t>
            </w:r>
            <w:r w:rsidRPr="001C39E3">
              <w:rPr>
                <w:rFonts w:ascii="Arial" w:hAnsi="Arial" w:cs="Arial"/>
                <w:spacing w:val="46"/>
              </w:rPr>
              <w:t xml:space="preserve"> </w:t>
            </w:r>
            <w:r w:rsidRPr="00546B56">
              <w:rPr>
                <w:rFonts w:ascii="Arial" w:hAnsi="Arial" w:cs="Arial"/>
              </w:rPr>
              <w:t>placement.</w:t>
            </w:r>
          </w:p>
        </w:tc>
      </w:tr>
      <w:tr w:rsidR="00BE5FCE" w:rsidRPr="00944DD6" w14:paraId="235A1463" w14:textId="77777777" w:rsidTr="001C39E3">
        <w:trPr>
          <w:trHeight w:val="1410"/>
        </w:trPr>
        <w:tc>
          <w:tcPr>
            <w:tcW w:w="3225" w:type="dxa"/>
          </w:tcPr>
          <w:p w14:paraId="7605497A" w14:textId="15B5D9E4" w:rsidR="00BE5FCE" w:rsidRPr="00944DD6" w:rsidRDefault="6BE00339" w:rsidP="003D621C">
            <w:pPr>
              <w:pStyle w:val="TableParagraph"/>
              <w:ind w:left="110"/>
              <w:rPr>
                <w:rFonts w:ascii="Arial" w:hAnsi="Arial" w:cs="Arial"/>
                <w:b/>
                <w:bCs/>
              </w:rPr>
            </w:pPr>
            <w:r w:rsidRPr="00944DD6">
              <w:rPr>
                <w:rFonts w:ascii="Arial" w:hAnsi="Arial" w:cs="Arial"/>
                <w:b/>
                <w:bCs/>
              </w:rPr>
              <w:t xml:space="preserve">Placement &amp; </w:t>
            </w:r>
            <w:r w:rsidRPr="00944DD6">
              <w:rPr>
                <w:rFonts w:ascii="Arial" w:eastAsia="Arial" w:hAnsi="Arial" w:cs="Arial"/>
                <w:b/>
                <w:bCs/>
                <w:color w:val="000000" w:themeColor="text1"/>
              </w:rPr>
              <w:t>Partnership</w:t>
            </w:r>
            <w:r w:rsidRPr="00944DD6">
              <w:rPr>
                <w:rFonts w:ascii="Arial" w:hAnsi="Arial" w:cs="Arial"/>
                <w:b/>
                <w:bCs/>
              </w:rPr>
              <w:t xml:space="preserve"> Officer</w:t>
            </w:r>
          </w:p>
        </w:tc>
        <w:tc>
          <w:tcPr>
            <w:tcW w:w="5795" w:type="dxa"/>
          </w:tcPr>
          <w:p w14:paraId="43E0D50C" w14:textId="5C993CC8" w:rsidR="00BE5FCE" w:rsidRPr="001C39E3" w:rsidRDefault="00BE5FCE" w:rsidP="22AD496B">
            <w:pPr>
              <w:pStyle w:val="TableParagraph"/>
              <w:ind w:left="104" w:right="98"/>
              <w:jc w:val="both"/>
              <w:rPr>
                <w:rFonts w:ascii="Arial" w:hAnsi="Arial" w:cs="Arial"/>
                <w:highlight w:val="yellow"/>
              </w:rPr>
            </w:pPr>
            <w:r w:rsidRPr="00546B56">
              <w:rPr>
                <w:rFonts w:ascii="Arial" w:hAnsi="Arial" w:cs="Arial"/>
              </w:rPr>
              <w:t>The administrator who co-ordinates all the administrative and operational aspects of school experience across specific schools, providing the Student Placement System with information about placements, communicating to students and schools and overseeing the general day to day issues arising from school experience.</w:t>
            </w:r>
          </w:p>
        </w:tc>
      </w:tr>
      <w:tr w:rsidR="00BE5FCE" w:rsidRPr="00944DD6" w14:paraId="52F612D4" w14:textId="77777777" w:rsidTr="001C39E3">
        <w:trPr>
          <w:trHeight w:val="1410"/>
        </w:trPr>
        <w:tc>
          <w:tcPr>
            <w:tcW w:w="3225" w:type="dxa"/>
          </w:tcPr>
          <w:p w14:paraId="740F5B48" w14:textId="29B230C8" w:rsidR="00BE5FCE" w:rsidRPr="00944DD6" w:rsidRDefault="5C87AF67" w:rsidP="1D9179F7">
            <w:pPr>
              <w:pStyle w:val="TableParagraph"/>
              <w:ind w:left="110"/>
              <w:rPr>
                <w:rFonts w:ascii="Arial" w:hAnsi="Arial" w:cs="Arial"/>
                <w:b/>
                <w:bCs/>
              </w:rPr>
            </w:pPr>
            <w:r w:rsidRPr="00944DD6">
              <w:rPr>
                <w:rFonts w:ascii="Arial" w:hAnsi="Arial" w:cs="Arial"/>
                <w:b/>
                <w:bCs/>
              </w:rPr>
              <w:t>School</w:t>
            </w:r>
            <w:r w:rsidR="79E826D2" w:rsidRPr="00944DD6">
              <w:rPr>
                <w:rFonts w:ascii="Arial" w:hAnsi="Arial" w:cs="Arial"/>
                <w:b/>
                <w:bCs/>
              </w:rPr>
              <w:t xml:space="preserve"> </w:t>
            </w:r>
            <w:r w:rsidRPr="00944DD6">
              <w:rPr>
                <w:rFonts w:ascii="Arial" w:hAnsi="Arial" w:cs="Arial"/>
                <w:b/>
                <w:bCs/>
              </w:rPr>
              <w:t xml:space="preserve">Based </w:t>
            </w:r>
            <w:r w:rsidR="7FABCA3C" w:rsidRPr="00944DD6">
              <w:rPr>
                <w:rFonts w:ascii="Arial" w:hAnsi="Arial" w:cs="Arial"/>
                <w:b/>
                <w:bCs/>
              </w:rPr>
              <w:t>Educator</w:t>
            </w:r>
            <w:r w:rsidR="2096B74E" w:rsidRPr="00944DD6">
              <w:rPr>
                <w:rFonts w:ascii="Arial" w:hAnsi="Arial" w:cs="Arial"/>
                <w:b/>
                <w:bCs/>
              </w:rPr>
              <w:t xml:space="preserve"> (SBE)</w:t>
            </w:r>
          </w:p>
        </w:tc>
        <w:tc>
          <w:tcPr>
            <w:tcW w:w="5795" w:type="dxa"/>
          </w:tcPr>
          <w:p w14:paraId="0C2DC548" w14:textId="46A4123C" w:rsidR="00BE5FCE" w:rsidRPr="00944DD6" w:rsidRDefault="5C87AF67" w:rsidP="003D621C">
            <w:pPr>
              <w:pStyle w:val="TableParagraph"/>
              <w:ind w:left="104" w:right="98"/>
              <w:jc w:val="both"/>
              <w:rPr>
                <w:rFonts w:ascii="Arial" w:hAnsi="Arial" w:cs="Arial"/>
              </w:rPr>
            </w:pPr>
            <w:r w:rsidRPr="00944DD6">
              <w:rPr>
                <w:rFonts w:ascii="Arial" w:hAnsi="Arial" w:cs="Arial"/>
              </w:rPr>
              <w:t xml:space="preserve">The person facilitating students’ learning whilst they are on placement. The </w:t>
            </w:r>
            <w:r w:rsidR="7FABCA3C" w:rsidRPr="00944DD6">
              <w:rPr>
                <w:rFonts w:ascii="Arial" w:hAnsi="Arial" w:cs="Arial"/>
              </w:rPr>
              <w:t>School</w:t>
            </w:r>
            <w:r w:rsidR="780902FB" w:rsidRPr="00944DD6">
              <w:rPr>
                <w:rFonts w:ascii="Arial" w:hAnsi="Arial" w:cs="Arial"/>
              </w:rPr>
              <w:t xml:space="preserve"> </w:t>
            </w:r>
            <w:r w:rsidR="7FABCA3C" w:rsidRPr="00944DD6">
              <w:rPr>
                <w:rFonts w:ascii="Arial" w:hAnsi="Arial" w:cs="Arial"/>
              </w:rPr>
              <w:t>Based Educator</w:t>
            </w:r>
            <w:r w:rsidRPr="00944DD6">
              <w:rPr>
                <w:rFonts w:ascii="Arial" w:hAnsi="Arial" w:cs="Arial"/>
              </w:rPr>
              <w:t xml:space="preserve"> is a class teacher jointly responsible for the assessed outcome on placement and who acts as a professional guide and mentor to students.</w:t>
            </w:r>
          </w:p>
        </w:tc>
      </w:tr>
      <w:tr w:rsidR="00BE5FCE" w:rsidRPr="00944DD6" w14:paraId="5FBCEF4B" w14:textId="77777777" w:rsidTr="00775904">
        <w:trPr>
          <w:trHeight w:val="595"/>
        </w:trPr>
        <w:tc>
          <w:tcPr>
            <w:tcW w:w="3225" w:type="dxa"/>
          </w:tcPr>
          <w:p w14:paraId="5C34DFA6" w14:textId="131BB764" w:rsidR="00BE5FCE" w:rsidRPr="00944DD6" w:rsidRDefault="5C87AF67" w:rsidP="1D9179F7">
            <w:pPr>
              <w:pStyle w:val="TableParagraph"/>
              <w:ind w:left="110"/>
              <w:rPr>
                <w:rFonts w:ascii="Arial" w:hAnsi="Arial" w:cs="Arial"/>
                <w:b/>
                <w:bCs/>
              </w:rPr>
            </w:pPr>
            <w:r w:rsidRPr="00944DD6">
              <w:rPr>
                <w:rFonts w:ascii="Arial" w:hAnsi="Arial" w:cs="Arial"/>
                <w:b/>
                <w:bCs/>
              </w:rPr>
              <w:t xml:space="preserve">Student </w:t>
            </w:r>
          </w:p>
        </w:tc>
        <w:tc>
          <w:tcPr>
            <w:tcW w:w="5795" w:type="dxa"/>
          </w:tcPr>
          <w:p w14:paraId="7374B7D2" w14:textId="5F248AE9" w:rsidR="00BE5FCE" w:rsidRPr="00944DD6" w:rsidRDefault="5C87AF67" w:rsidP="003D621C">
            <w:pPr>
              <w:pStyle w:val="TableParagraph"/>
              <w:ind w:left="104" w:right="98"/>
              <w:jc w:val="both"/>
              <w:rPr>
                <w:rFonts w:ascii="Arial" w:hAnsi="Arial" w:cs="Arial"/>
              </w:rPr>
            </w:pPr>
            <w:r w:rsidRPr="00944DD6">
              <w:rPr>
                <w:rFonts w:ascii="Arial" w:hAnsi="Arial" w:cs="Arial"/>
              </w:rPr>
              <w:t>The enrolled student on the ITE programme</w:t>
            </w:r>
            <w:r w:rsidR="751DF9FE" w:rsidRPr="00944DD6">
              <w:rPr>
                <w:rFonts w:ascii="Arial" w:hAnsi="Arial" w:cs="Arial"/>
              </w:rPr>
              <w:t>.</w:t>
            </w:r>
          </w:p>
        </w:tc>
      </w:tr>
      <w:tr w:rsidR="00BE5FCE" w:rsidRPr="00944DD6" w14:paraId="4C8D080C" w14:textId="77777777" w:rsidTr="00775904">
        <w:trPr>
          <w:trHeight w:val="588"/>
        </w:trPr>
        <w:tc>
          <w:tcPr>
            <w:tcW w:w="3225" w:type="dxa"/>
          </w:tcPr>
          <w:p w14:paraId="21874BC0" w14:textId="141D06F1" w:rsidR="00BE5FCE" w:rsidRPr="00944DD6" w:rsidRDefault="00BE5FCE" w:rsidP="003D621C">
            <w:pPr>
              <w:pStyle w:val="TableParagraph"/>
              <w:ind w:left="110"/>
              <w:rPr>
                <w:rFonts w:ascii="Arial" w:hAnsi="Arial" w:cs="Arial"/>
                <w:b/>
              </w:rPr>
            </w:pPr>
            <w:r w:rsidRPr="00944DD6">
              <w:rPr>
                <w:rFonts w:ascii="Arial" w:hAnsi="Arial" w:cs="Arial"/>
                <w:b/>
              </w:rPr>
              <w:t>Pupil/s</w:t>
            </w:r>
          </w:p>
        </w:tc>
        <w:tc>
          <w:tcPr>
            <w:tcW w:w="5795" w:type="dxa"/>
          </w:tcPr>
          <w:p w14:paraId="5E71BDD9" w14:textId="2ECB6F43" w:rsidR="00BE5FCE" w:rsidRPr="00944DD6" w:rsidRDefault="5C87AF67" w:rsidP="003D621C">
            <w:pPr>
              <w:pStyle w:val="TableParagraph"/>
              <w:ind w:left="104" w:right="98"/>
              <w:jc w:val="both"/>
              <w:rPr>
                <w:rFonts w:ascii="Arial" w:hAnsi="Arial" w:cs="Arial"/>
              </w:rPr>
            </w:pPr>
            <w:r w:rsidRPr="00944DD6">
              <w:rPr>
                <w:rFonts w:ascii="Arial" w:hAnsi="Arial" w:cs="Arial"/>
              </w:rPr>
              <w:t>Young people in schools (Learners)</w:t>
            </w:r>
            <w:r w:rsidR="387FDD91" w:rsidRPr="00944DD6">
              <w:rPr>
                <w:rFonts w:ascii="Arial" w:hAnsi="Arial" w:cs="Arial"/>
              </w:rPr>
              <w:t>.</w:t>
            </w:r>
          </w:p>
        </w:tc>
      </w:tr>
    </w:tbl>
    <w:p w14:paraId="1231BE67" w14:textId="7992B724" w:rsidR="004A2B37" w:rsidRPr="00944DD6" w:rsidRDefault="004A2B37" w:rsidP="003D621C">
      <w:pPr>
        <w:pStyle w:val="BodyText"/>
        <w:rPr>
          <w:rFonts w:ascii="Arial" w:hAnsi="Arial" w:cs="Arial"/>
        </w:rPr>
      </w:pPr>
    </w:p>
    <w:p w14:paraId="06763478" w14:textId="4CF8FC85" w:rsidR="004A2B37" w:rsidRPr="00944DD6" w:rsidRDefault="2B91DD9D" w:rsidP="004F0C80">
      <w:pPr>
        <w:pStyle w:val="BodyText"/>
        <w:ind w:left="567" w:right="228"/>
        <w:jc w:val="both"/>
        <w:rPr>
          <w:rFonts w:ascii="Arial" w:hAnsi="Arial" w:cs="Arial"/>
        </w:rPr>
      </w:pPr>
      <w:r w:rsidRPr="00944DD6">
        <w:rPr>
          <w:rFonts w:ascii="Arial" w:hAnsi="Arial" w:cs="Arial"/>
        </w:rPr>
        <w:t>S</w:t>
      </w:r>
      <w:r w:rsidR="775C7512" w:rsidRPr="00944DD6">
        <w:rPr>
          <w:rFonts w:ascii="Arial" w:hAnsi="Arial" w:cs="Arial"/>
        </w:rPr>
        <w:t>tudents</w:t>
      </w:r>
      <w:r w:rsidR="42BC4E12" w:rsidRPr="00944DD6">
        <w:rPr>
          <w:rFonts w:ascii="Arial" w:hAnsi="Arial" w:cs="Arial"/>
        </w:rPr>
        <w:t xml:space="preserve"> will be supported, observed and assessed in </w:t>
      </w:r>
      <w:r w:rsidR="004F0C80">
        <w:rPr>
          <w:rFonts w:ascii="Arial" w:hAnsi="Arial" w:cs="Arial"/>
        </w:rPr>
        <w:t xml:space="preserve">practice by a designated School </w:t>
      </w:r>
      <w:r w:rsidR="42BC4E12" w:rsidRPr="00944DD6">
        <w:rPr>
          <w:rFonts w:ascii="Arial" w:hAnsi="Arial" w:cs="Arial"/>
        </w:rPr>
        <w:t xml:space="preserve">Based Educator (a teacher/mentor) on each of </w:t>
      </w:r>
      <w:r w:rsidR="775C7512" w:rsidRPr="00944DD6">
        <w:rPr>
          <w:rFonts w:ascii="Arial" w:hAnsi="Arial" w:cs="Arial"/>
        </w:rPr>
        <w:t>their</w:t>
      </w:r>
      <w:r w:rsidR="42BC4E12" w:rsidRPr="00944DD6">
        <w:rPr>
          <w:rFonts w:ascii="Arial" w:hAnsi="Arial" w:cs="Arial"/>
        </w:rPr>
        <w:t xml:space="preserve"> placement settings. These are </w:t>
      </w:r>
      <w:r w:rsidR="750EB177" w:rsidRPr="00944DD6">
        <w:rPr>
          <w:rFonts w:ascii="Arial" w:hAnsi="Arial" w:cs="Arial"/>
        </w:rPr>
        <w:t>GTCS</w:t>
      </w:r>
      <w:r w:rsidR="7DFEAF18" w:rsidRPr="00944DD6">
        <w:rPr>
          <w:rFonts w:ascii="Arial" w:hAnsi="Arial" w:cs="Arial"/>
        </w:rPr>
        <w:t xml:space="preserve"> registered teachers</w:t>
      </w:r>
      <w:r w:rsidR="42BC4E12" w:rsidRPr="00944DD6">
        <w:rPr>
          <w:rFonts w:ascii="Arial" w:hAnsi="Arial" w:cs="Arial"/>
        </w:rPr>
        <w:t xml:space="preserve">. The School Based Educator will work with </w:t>
      </w:r>
      <w:r w:rsidR="775C7512" w:rsidRPr="00944DD6">
        <w:rPr>
          <w:rFonts w:ascii="Arial" w:hAnsi="Arial" w:cs="Arial"/>
        </w:rPr>
        <w:t>students</w:t>
      </w:r>
      <w:r w:rsidR="42BC4E12" w:rsidRPr="00944DD6">
        <w:rPr>
          <w:rFonts w:ascii="Arial" w:hAnsi="Arial" w:cs="Arial"/>
        </w:rPr>
        <w:t xml:space="preserve"> to identify current</w:t>
      </w:r>
      <w:r w:rsidR="42BC4E12" w:rsidRPr="00944DD6">
        <w:rPr>
          <w:rFonts w:ascii="Arial" w:hAnsi="Arial" w:cs="Arial"/>
          <w:spacing w:val="-11"/>
        </w:rPr>
        <w:t xml:space="preserve"> </w:t>
      </w:r>
      <w:r w:rsidR="42BC4E12" w:rsidRPr="00944DD6">
        <w:rPr>
          <w:rFonts w:ascii="Arial" w:hAnsi="Arial" w:cs="Arial"/>
        </w:rPr>
        <w:t>strengths</w:t>
      </w:r>
      <w:r w:rsidR="42BC4E12" w:rsidRPr="00944DD6">
        <w:rPr>
          <w:rFonts w:ascii="Arial" w:hAnsi="Arial" w:cs="Arial"/>
          <w:spacing w:val="-14"/>
        </w:rPr>
        <w:t xml:space="preserve"> </w:t>
      </w:r>
      <w:r w:rsidR="42BC4E12" w:rsidRPr="00944DD6">
        <w:rPr>
          <w:rFonts w:ascii="Arial" w:hAnsi="Arial" w:cs="Arial"/>
        </w:rPr>
        <w:t>and</w:t>
      </w:r>
      <w:r w:rsidR="42BC4E12" w:rsidRPr="00944DD6">
        <w:rPr>
          <w:rFonts w:ascii="Arial" w:hAnsi="Arial" w:cs="Arial"/>
          <w:spacing w:val="-7"/>
        </w:rPr>
        <w:t xml:space="preserve"> </w:t>
      </w:r>
      <w:r w:rsidR="42BC4E12" w:rsidRPr="00944DD6">
        <w:rPr>
          <w:rFonts w:ascii="Arial" w:hAnsi="Arial" w:cs="Arial"/>
        </w:rPr>
        <w:t>aspects</w:t>
      </w:r>
      <w:r w:rsidR="42BC4E12" w:rsidRPr="00944DD6">
        <w:rPr>
          <w:rFonts w:ascii="Arial" w:hAnsi="Arial" w:cs="Arial"/>
          <w:spacing w:val="-13"/>
        </w:rPr>
        <w:t xml:space="preserve"> </w:t>
      </w:r>
      <w:r w:rsidR="42BC4E12" w:rsidRPr="00944DD6">
        <w:rPr>
          <w:rFonts w:ascii="Arial" w:hAnsi="Arial" w:cs="Arial"/>
        </w:rPr>
        <w:t>of</w:t>
      </w:r>
      <w:r w:rsidR="42BC4E12" w:rsidRPr="00944DD6">
        <w:rPr>
          <w:rFonts w:ascii="Arial" w:hAnsi="Arial" w:cs="Arial"/>
          <w:spacing w:val="-9"/>
        </w:rPr>
        <w:t xml:space="preserve"> </w:t>
      </w:r>
      <w:r w:rsidR="775C7512" w:rsidRPr="00944DD6">
        <w:rPr>
          <w:rFonts w:ascii="Arial" w:hAnsi="Arial" w:cs="Arial"/>
        </w:rPr>
        <w:t>their</w:t>
      </w:r>
      <w:r w:rsidR="42BC4E12" w:rsidRPr="00944DD6">
        <w:rPr>
          <w:rFonts w:ascii="Arial" w:hAnsi="Arial" w:cs="Arial"/>
          <w:spacing w:val="-9"/>
        </w:rPr>
        <w:t xml:space="preserve"> </w:t>
      </w:r>
      <w:r w:rsidR="42BC4E12" w:rsidRPr="00944DD6">
        <w:rPr>
          <w:rFonts w:ascii="Arial" w:hAnsi="Arial" w:cs="Arial"/>
        </w:rPr>
        <w:t>practice</w:t>
      </w:r>
      <w:r w:rsidR="42BC4E12" w:rsidRPr="00944DD6">
        <w:rPr>
          <w:rFonts w:ascii="Arial" w:hAnsi="Arial" w:cs="Arial"/>
          <w:spacing w:val="-11"/>
        </w:rPr>
        <w:t xml:space="preserve"> </w:t>
      </w:r>
      <w:r w:rsidR="42BC4E12" w:rsidRPr="00944DD6">
        <w:rPr>
          <w:rFonts w:ascii="Arial" w:hAnsi="Arial" w:cs="Arial"/>
        </w:rPr>
        <w:t>which</w:t>
      </w:r>
      <w:r w:rsidR="42BC4E12" w:rsidRPr="00944DD6">
        <w:rPr>
          <w:rFonts w:ascii="Arial" w:hAnsi="Arial" w:cs="Arial"/>
          <w:spacing w:val="-13"/>
        </w:rPr>
        <w:t xml:space="preserve"> </w:t>
      </w:r>
      <w:r w:rsidR="42BC4E12" w:rsidRPr="00944DD6">
        <w:rPr>
          <w:rFonts w:ascii="Arial" w:hAnsi="Arial" w:cs="Arial"/>
        </w:rPr>
        <w:t>can</w:t>
      </w:r>
      <w:r w:rsidR="42BC4E12" w:rsidRPr="00944DD6">
        <w:rPr>
          <w:rFonts w:ascii="Arial" w:hAnsi="Arial" w:cs="Arial"/>
          <w:spacing w:val="-3"/>
        </w:rPr>
        <w:t xml:space="preserve"> </w:t>
      </w:r>
      <w:r w:rsidR="42BC4E12" w:rsidRPr="00944DD6">
        <w:rPr>
          <w:rFonts w:ascii="Arial" w:hAnsi="Arial" w:cs="Arial"/>
        </w:rPr>
        <w:t>be</w:t>
      </w:r>
      <w:r w:rsidR="42BC4E12" w:rsidRPr="00944DD6">
        <w:rPr>
          <w:rFonts w:ascii="Arial" w:hAnsi="Arial" w:cs="Arial"/>
          <w:spacing w:val="-11"/>
        </w:rPr>
        <w:t xml:space="preserve"> </w:t>
      </w:r>
      <w:r w:rsidR="42BC4E12" w:rsidRPr="00944DD6">
        <w:rPr>
          <w:rFonts w:ascii="Arial" w:hAnsi="Arial" w:cs="Arial"/>
        </w:rPr>
        <w:t>built</w:t>
      </w:r>
      <w:r w:rsidR="42BC4E12" w:rsidRPr="00944DD6">
        <w:rPr>
          <w:rFonts w:ascii="Arial" w:hAnsi="Arial" w:cs="Arial"/>
          <w:spacing w:val="-11"/>
        </w:rPr>
        <w:t xml:space="preserve"> </w:t>
      </w:r>
      <w:r w:rsidR="42BC4E12" w:rsidRPr="00944DD6">
        <w:rPr>
          <w:rFonts w:ascii="Arial" w:hAnsi="Arial" w:cs="Arial"/>
        </w:rPr>
        <w:t>on</w:t>
      </w:r>
      <w:r w:rsidR="42BC4E12" w:rsidRPr="00944DD6">
        <w:rPr>
          <w:rFonts w:ascii="Arial" w:hAnsi="Arial" w:cs="Arial"/>
          <w:spacing w:val="-8"/>
        </w:rPr>
        <w:t xml:space="preserve"> </w:t>
      </w:r>
      <w:r w:rsidR="42BC4E12" w:rsidRPr="00944DD6">
        <w:rPr>
          <w:rFonts w:ascii="Arial" w:hAnsi="Arial" w:cs="Arial"/>
        </w:rPr>
        <w:t>and</w:t>
      </w:r>
      <w:r w:rsidR="42BC4E12" w:rsidRPr="00944DD6">
        <w:rPr>
          <w:rFonts w:ascii="Arial" w:hAnsi="Arial" w:cs="Arial"/>
          <w:spacing w:val="-12"/>
        </w:rPr>
        <w:t xml:space="preserve"> </w:t>
      </w:r>
      <w:r w:rsidR="42BC4E12" w:rsidRPr="00944DD6">
        <w:rPr>
          <w:rFonts w:ascii="Arial" w:hAnsi="Arial" w:cs="Arial"/>
        </w:rPr>
        <w:t>enhanced.</w:t>
      </w:r>
      <w:r w:rsidR="42BC4E12" w:rsidRPr="00944DD6">
        <w:rPr>
          <w:rFonts w:ascii="Arial" w:hAnsi="Arial" w:cs="Arial"/>
          <w:spacing w:val="27"/>
        </w:rPr>
        <w:t xml:space="preserve"> </w:t>
      </w:r>
      <w:r w:rsidR="42BC4E12" w:rsidRPr="00944DD6">
        <w:rPr>
          <w:rFonts w:ascii="Arial" w:hAnsi="Arial" w:cs="Arial"/>
        </w:rPr>
        <w:t>They</w:t>
      </w:r>
      <w:r w:rsidR="42BC4E12" w:rsidRPr="00944DD6">
        <w:rPr>
          <w:rFonts w:ascii="Arial" w:hAnsi="Arial" w:cs="Arial"/>
          <w:spacing w:val="-12"/>
        </w:rPr>
        <w:t xml:space="preserve"> </w:t>
      </w:r>
      <w:r w:rsidR="42BC4E12" w:rsidRPr="00944DD6">
        <w:rPr>
          <w:rFonts w:ascii="Arial" w:hAnsi="Arial" w:cs="Arial"/>
        </w:rPr>
        <w:t>will</w:t>
      </w:r>
      <w:r w:rsidR="42BC4E12" w:rsidRPr="00944DD6">
        <w:rPr>
          <w:rFonts w:ascii="Arial" w:hAnsi="Arial" w:cs="Arial"/>
          <w:spacing w:val="-8"/>
        </w:rPr>
        <w:t xml:space="preserve"> </w:t>
      </w:r>
      <w:r w:rsidR="42BC4E12" w:rsidRPr="00944DD6">
        <w:rPr>
          <w:rFonts w:ascii="Arial" w:hAnsi="Arial" w:cs="Arial"/>
        </w:rPr>
        <w:t xml:space="preserve">facilitate </w:t>
      </w:r>
      <w:r w:rsidR="775C7512" w:rsidRPr="00944DD6">
        <w:rPr>
          <w:rFonts w:ascii="Arial" w:hAnsi="Arial" w:cs="Arial"/>
        </w:rPr>
        <w:t>their</w:t>
      </w:r>
      <w:r w:rsidR="42BC4E12" w:rsidRPr="00944DD6">
        <w:rPr>
          <w:rFonts w:ascii="Arial" w:hAnsi="Arial" w:cs="Arial"/>
        </w:rPr>
        <w:t xml:space="preserve"> learning in practice. To support this process, from the start of the programme, </w:t>
      </w:r>
      <w:r w:rsidR="618A03E1" w:rsidRPr="00944DD6">
        <w:rPr>
          <w:rFonts w:ascii="Arial" w:hAnsi="Arial" w:cs="Arial"/>
        </w:rPr>
        <w:t>the student</w:t>
      </w:r>
      <w:r w:rsidR="42BC4E12" w:rsidRPr="00944DD6">
        <w:rPr>
          <w:rFonts w:ascii="Arial" w:hAnsi="Arial" w:cs="Arial"/>
        </w:rPr>
        <w:t xml:space="preserve"> and the School Based Educator will discuss and agree on the</w:t>
      </w:r>
      <w:r w:rsidR="3CF2641B" w:rsidRPr="00944DD6">
        <w:rPr>
          <w:rFonts w:ascii="Arial" w:hAnsi="Arial" w:cs="Arial"/>
        </w:rPr>
        <w:t xml:space="preserve"> expectations and learning for the placement.</w:t>
      </w:r>
    </w:p>
    <w:p w14:paraId="247A52E6" w14:textId="7211C89C" w:rsidR="1D9179F7" w:rsidRPr="00944DD6" w:rsidRDefault="1D9179F7" w:rsidP="1D9179F7">
      <w:pPr>
        <w:pStyle w:val="BodyText"/>
        <w:ind w:right="228"/>
        <w:jc w:val="both"/>
        <w:rPr>
          <w:rFonts w:ascii="Arial" w:hAnsi="Arial" w:cs="Arial"/>
        </w:rPr>
      </w:pPr>
    </w:p>
    <w:p w14:paraId="2ED706CA" w14:textId="62F8A9CF" w:rsidR="003B7C33" w:rsidRPr="003B7C33" w:rsidRDefault="003B7C33" w:rsidP="003B7C33">
      <w:pPr>
        <w:ind w:left="540" w:right="227"/>
        <w:jc w:val="both"/>
        <w:rPr>
          <w:rFonts w:ascii="Arial" w:hAnsi="Arial" w:cs="Arial"/>
        </w:rPr>
      </w:pPr>
      <w:r w:rsidRPr="003B7C33">
        <w:rPr>
          <w:rFonts w:ascii="Arial" w:hAnsi="Arial" w:cs="Arial"/>
          <w:b/>
          <w:color w:val="1F497D" w:themeColor="text2"/>
        </w:rPr>
        <w:t>1.</w:t>
      </w:r>
      <w:r>
        <w:rPr>
          <w:rFonts w:ascii="Arial" w:hAnsi="Arial" w:cs="Arial"/>
          <w:b/>
          <w:color w:val="1F497D" w:themeColor="text2"/>
        </w:rPr>
        <w:t xml:space="preserve">3 </w:t>
      </w:r>
      <w:r w:rsidR="42BC4E12" w:rsidRPr="003B7C33">
        <w:rPr>
          <w:rFonts w:ascii="Arial" w:hAnsi="Arial" w:cs="Arial"/>
          <w:b/>
          <w:color w:val="1F497D" w:themeColor="text2"/>
        </w:rPr>
        <w:t>The</w:t>
      </w:r>
      <w:r w:rsidR="42BC4E12" w:rsidRPr="003B7C33">
        <w:rPr>
          <w:rFonts w:ascii="Arial" w:hAnsi="Arial" w:cs="Arial"/>
          <w:color w:val="1F497D" w:themeColor="text2"/>
        </w:rPr>
        <w:t xml:space="preserve"> </w:t>
      </w:r>
      <w:r w:rsidR="42BC4E12" w:rsidRPr="003B7C33">
        <w:rPr>
          <w:rFonts w:ascii="Arial" w:hAnsi="Arial" w:cs="Arial"/>
          <w:b/>
          <w:bCs/>
          <w:color w:val="1F497D" w:themeColor="text2"/>
        </w:rPr>
        <w:t xml:space="preserve">GTCS Standards for Provisional Registration (SPR) </w:t>
      </w:r>
    </w:p>
    <w:p w14:paraId="52A6F8E9" w14:textId="77777777" w:rsidR="003B7C33" w:rsidRDefault="003B7C33" w:rsidP="003B7C33">
      <w:pPr>
        <w:ind w:left="540"/>
      </w:pPr>
    </w:p>
    <w:p w14:paraId="361CE4F3" w14:textId="49997722" w:rsidR="004A2B37" w:rsidRPr="003B7C33" w:rsidRDefault="003B7C33" w:rsidP="003B7C33">
      <w:pPr>
        <w:ind w:left="540"/>
        <w:rPr>
          <w:rFonts w:eastAsia="Arial"/>
        </w:rPr>
      </w:pPr>
      <w:r>
        <w:rPr>
          <w:rFonts w:ascii="Arial" w:hAnsi="Arial" w:cs="Arial"/>
        </w:rPr>
        <w:t xml:space="preserve">Can be found: </w:t>
      </w:r>
      <w:hyperlink r:id="rId12" w:history="1">
        <w:r w:rsidR="1370F777" w:rsidRPr="003B7C33">
          <w:rPr>
            <w:rStyle w:val="Hyperlink"/>
            <w:rFonts w:ascii="Arial" w:eastAsia="Arial" w:hAnsi="Arial" w:cs="Arial"/>
          </w:rPr>
          <w:t>https://www.gtcs.org.uk/wp-content/uploads/2021/09/standard-for-provisional-registration.pdf</w:t>
        </w:r>
      </w:hyperlink>
    </w:p>
    <w:p w14:paraId="3E5BDEA4" w14:textId="1A915CA5" w:rsidR="004A2B37" w:rsidRPr="00944DD6" w:rsidRDefault="004A2B37" w:rsidP="1D9179F7">
      <w:pPr>
        <w:ind w:left="540"/>
        <w:jc w:val="both"/>
        <w:rPr>
          <w:rFonts w:ascii="Arial" w:hAnsi="Arial" w:cs="Arial"/>
          <w:b/>
          <w:bCs/>
        </w:rPr>
      </w:pPr>
    </w:p>
    <w:p w14:paraId="1315E75B" w14:textId="66ECCB77" w:rsidR="004A2B37" w:rsidRPr="00944DD6" w:rsidRDefault="42BC4E12" w:rsidP="004F0C80">
      <w:pPr>
        <w:ind w:left="540" w:right="227"/>
        <w:jc w:val="both"/>
        <w:rPr>
          <w:rFonts w:ascii="Arial" w:hAnsi="Arial" w:cs="Arial"/>
          <w:highlight w:val="yellow"/>
        </w:rPr>
      </w:pPr>
      <w:r w:rsidRPr="00944DD6">
        <w:rPr>
          <w:rFonts w:ascii="Arial" w:hAnsi="Arial" w:cs="Arial"/>
          <w:b/>
          <w:bCs/>
        </w:rPr>
        <w:t>Student Teacher Code</w:t>
      </w:r>
      <w:r w:rsidR="3176885B" w:rsidRPr="00944DD6">
        <w:rPr>
          <w:rFonts w:ascii="Arial" w:hAnsi="Arial" w:cs="Arial"/>
        </w:rPr>
        <w:t xml:space="preserve"> (</w:t>
      </w:r>
      <w:hyperlink r:id="rId13">
        <w:r w:rsidR="3176885B" w:rsidRPr="00944DD6">
          <w:rPr>
            <w:rFonts w:ascii="Arial" w:hAnsi="Arial" w:cs="Arial"/>
            <w:color w:val="0000FF"/>
            <w:u w:val="single"/>
          </w:rPr>
          <w:t>http://www.gtcs.org.uk/web/FILES/teacher-regulation/student-teacher-code-0412.pdf</w:t>
        </w:r>
      </w:hyperlink>
      <w:r w:rsidR="3176885B" w:rsidRPr="00944DD6">
        <w:rPr>
          <w:rFonts w:ascii="Arial" w:hAnsi="Arial" w:cs="Arial"/>
          <w:color w:val="0000FF"/>
          <w:u w:val="single"/>
        </w:rPr>
        <w:t xml:space="preserve">) </w:t>
      </w:r>
      <w:r w:rsidRPr="00944DD6">
        <w:rPr>
          <w:rFonts w:ascii="Arial" w:hAnsi="Arial" w:cs="Arial"/>
        </w:rPr>
        <w:t>provide direction for programme-related practice experienc</w:t>
      </w:r>
      <w:r w:rsidRPr="00B359AA">
        <w:rPr>
          <w:rFonts w:ascii="Arial" w:hAnsi="Arial" w:cs="Arial"/>
        </w:rPr>
        <w:t>e.</w:t>
      </w:r>
    </w:p>
    <w:p w14:paraId="1DA6542E" w14:textId="459505C6" w:rsidR="004A2B37" w:rsidRPr="00944DD6" w:rsidRDefault="004A2B37" w:rsidP="003D621C">
      <w:pPr>
        <w:pStyle w:val="BodyText"/>
        <w:ind w:left="531"/>
        <w:rPr>
          <w:rFonts w:ascii="Arial" w:hAnsi="Arial" w:cs="Arial"/>
        </w:rPr>
      </w:pPr>
    </w:p>
    <w:p w14:paraId="15ED8ABA" w14:textId="31054D1E" w:rsidR="004A2B37" w:rsidRPr="00944DD6" w:rsidRDefault="485B292E" w:rsidP="003D621C">
      <w:pPr>
        <w:pStyle w:val="BodyText"/>
        <w:ind w:left="540" w:right="238"/>
        <w:jc w:val="both"/>
        <w:rPr>
          <w:rFonts w:ascii="Arial" w:hAnsi="Arial" w:cs="Arial"/>
        </w:rPr>
      </w:pPr>
      <w:r w:rsidRPr="00944DD6">
        <w:rPr>
          <w:rFonts w:ascii="Arial" w:hAnsi="Arial" w:cs="Arial"/>
        </w:rPr>
        <w:t xml:space="preserve">It is </w:t>
      </w:r>
      <w:r w:rsidRPr="00944DD6">
        <w:rPr>
          <w:rFonts w:ascii="Arial" w:hAnsi="Arial" w:cs="Arial"/>
          <w:b/>
          <w:bCs/>
        </w:rPr>
        <w:t xml:space="preserve">the SPR </w:t>
      </w:r>
      <w:r w:rsidRPr="00944DD6">
        <w:rPr>
          <w:rFonts w:ascii="Arial" w:hAnsi="Arial" w:cs="Arial"/>
        </w:rPr>
        <w:t xml:space="preserve">that applies to </w:t>
      </w:r>
      <w:r w:rsidR="2072BC74" w:rsidRPr="00944DD6">
        <w:rPr>
          <w:rFonts w:ascii="Arial" w:hAnsi="Arial" w:cs="Arial"/>
        </w:rPr>
        <w:t>students</w:t>
      </w:r>
      <w:r w:rsidRPr="00944DD6">
        <w:rPr>
          <w:rFonts w:ascii="Arial" w:hAnsi="Arial" w:cs="Arial"/>
        </w:rPr>
        <w:t xml:space="preserve"> at this stage and is at the core of </w:t>
      </w:r>
      <w:r w:rsidR="66F491B9" w:rsidRPr="00944DD6">
        <w:rPr>
          <w:rFonts w:ascii="Arial" w:hAnsi="Arial" w:cs="Arial"/>
        </w:rPr>
        <w:t>their</w:t>
      </w:r>
      <w:r w:rsidRPr="00944DD6">
        <w:rPr>
          <w:rFonts w:ascii="Arial" w:hAnsi="Arial" w:cs="Arial"/>
        </w:rPr>
        <w:t xml:space="preserve"> learning and progress. </w:t>
      </w:r>
      <w:r w:rsidRPr="00B359AA">
        <w:rPr>
          <w:rFonts w:ascii="Arial" w:hAnsi="Arial" w:cs="Arial"/>
        </w:rPr>
        <w:t>F</w:t>
      </w:r>
      <w:r w:rsidRPr="00944DD6">
        <w:rPr>
          <w:rFonts w:ascii="Arial" w:hAnsi="Arial" w:cs="Arial"/>
        </w:rPr>
        <w:t xml:space="preserve">ull details of the SPR can be found on the </w:t>
      </w:r>
      <w:r w:rsidRPr="00944DD6">
        <w:rPr>
          <w:rFonts w:ascii="Arial" w:hAnsi="Arial" w:cs="Arial"/>
          <w:b/>
          <w:bCs/>
        </w:rPr>
        <w:t>GTCS website</w:t>
      </w:r>
      <w:r w:rsidR="65EFF2ED" w:rsidRPr="00944DD6">
        <w:rPr>
          <w:rFonts w:ascii="Arial" w:hAnsi="Arial" w:cs="Arial"/>
          <w:b/>
          <w:bCs/>
        </w:rPr>
        <w:t xml:space="preserve"> </w:t>
      </w:r>
      <w:r w:rsidR="482E49FF" w:rsidRPr="00944DD6">
        <w:rPr>
          <w:rFonts w:ascii="Arial" w:hAnsi="Arial" w:cs="Arial"/>
        </w:rPr>
        <w:t>https://www.gtcs.org.uk/professional-standards/professional-standards-for-teachers/</w:t>
      </w:r>
    </w:p>
    <w:p w14:paraId="3041E394" w14:textId="77777777" w:rsidR="004A2B37" w:rsidRPr="00944DD6" w:rsidRDefault="004A2B37" w:rsidP="003D621C">
      <w:pPr>
        <w:pStyle w:val="BodyText"/>
        <w:rPr>
          <w:rFonts w:ascii="Arial" w:hAnsi="Arial" w:cs="Arial"/>
        </w:rPr>
      </w:pPr>
    </w:p>
    <w:p w14:paraId="106CBC25" w14:textId="54501EE9" w:rsidR="004A2B37" w:rsidRPr="00944DD6" w:rsidRDefault="00F05D6F" w:rsidP="39F353F7">
      <w:pPr>
        <w:pStyle w:val="BodyText"/>
        <w:spacing w:line="259" w:lineRule="auto"/>
        <w:ind w:left="540" w:right="237"/>
        <w:jc w:val="both"/>
        <w:rPr>
          <w:rFonts w:ascii="Arial" w:hAnsi="Arial" w:cs="Arial"/>
        </w:rPr>
      </w:pPr>
      <w:r w:rsidRPr="00944DD6">
        <w:rPr>
          <w:rFonts w:ascii="Arial" w:hAnsi="Arial" w:cs="Arial"/>
        </w:rPr>
        <w:t>In addition, the GTCS have a dedicated site for students</w:t>
      </w:r>
      <w:r w:rsidR="00B359AA">
        <w:rPr>
          <w:rFonts w:ascii="Arial" w:hAnsi="Arial" w:cs="Arial"/>
        </w:rPr>
        <w:t>:</w:t>
      </w:r>
      <w:r w:rsidR="00786F82" w:rsidRPr="00944DD6">
        <w:rPr>
          <w:rFonts w:ascii="Arial" w:hAnsi="Arial" w:cs="Arial"/>
        </w:rPr>
        <w:t xml:space="preserve"> </w:t>
      </w:r>
      <w:r w:rsidRPr="00944DD6">
        <w:rPr>
          <w:rFonts w:ascii="Arial" w:hAnsi="Arial" w:cs="Arial"/>
          <w:b/>
          <w:bCs/>
        </w:rPr>
        <w:t>IN2Teaching</w:t>
      </w:r>
      <w:r w:rsidRPr="00944DD6">
        <w:rPr>
          <w:rFonts w:ascii="Arial" w:hAnsi="Arial" w:cs="Arial"/>
          <w:position w:val="7"/>
        </w:rPr>
        <w:t xml:space="preserve"> </w:t>
      </w:r>
      <w:r w:rsidR="00786F82" w:rsidRPr="00944DD6">
        <w:rPr>
          <w:rFonts w:ascii="Arial" w:hAnsi="Arial" w:cs="Arial"/>
        </w:rPr>
        <w:t xml:space="preserve"> (</w:t>
      </w:r>
      <w:hyperlink r:id="rId14">
        <w:r w:rsidR="00786F82" w:rsidRPr="00944DD6">
          <w:rPr>
            <w:rFonts w:ascii="Arial" w:hAnsi="Arial" w:cs="Arial"/>
            <w:color w:val="0000FF"/>
            <w:u w:val="single" w:color="0000FF"/>
          </w:rPr>
          <w:t>http://www.in2teaching.org.uk</w:t>
        </w:r>
      </w:hyperlink>
      <w:r w:rsidR="00B359AA">
        <w:rPr>
          <w:rFonts w:ascii="Arial" w:hAnsi="Arial" w:cs="Arial"/>
          <w:color w:val="000000" w:themeColor="text1"/>
        </w:rPr>
        <w:t xml:space="preserve">) </w:t>
      </w:r>
      <w:r w:rsidRPr="00944DD6">
        <w:rPr>
          <w:rFonts w:ascii="Arial" w:hAnsi="Arial" w:cs="Arial"/>
        </w:rPr>
        <w:t xml:space="preserve">with added support and advice specifically tailored to support </w:t>
      </w:r>
      <w:r w:rsidR="00B9210C" w:rsidRPr="00944DD6">
        <w:rPr>
          <w:rFonts w:ascii="Arial" w:hAnsi="Arial" w:cs="Arial"/>
        </w:rPr>
        <w:t>students</w:t>
      </w:r>
      <w:r w:rsidRPr="00944DD6">
        <w:rPr>
          <w:rFonts w:ascii="Arial" w:hAnsi="Arial" w:cs="Arial"/>
        </w:rPr>
        <w:t xml:space="preserve"> through the provisional registration process and </w:t>
      </w:r>
      <w:r w:rsidR="004129DD" w:rsidRPr="00944DD6">
        <w:rPr>
          <w:rFonts w:ascii="Arial" w:hAnsi="Arial" w:cs="Arial"/>
        </w:rPr>
        <w:t>their</w:t>
      </w:r>
      <w:r w:rsidRPr="00944DD6">
        <w:rPr>
          <w:rFonts w:ascii="Arial" w:hAnsi="Arial" w:cs="Arial"/>
        </w:rPr>
        <w:t xml:space="preserve"> probationary service, whether it is via the Teacher Induction Scheme or the Flexible Route. There will be </w:t>
      </w:r>
      <w:r w:rsidR="3A8BF78E" w:rsidRPr="00944DD6">
        <w:rPr>
          <w:rFonts w:ascii="Arial" w:hAnsi="Arial" w:cs="Arial"/>
        </w:rPr>
        <w:t xml:space="preserve">input from the GTCS throughout the year.  </w:t>
      </w:r>
    </w:p>
    <w:p w14:paraId="722B00AE" w14:textId="77777777" w:rsidR="004A2B37" w:rsidRPr="00944DD6" w:rsidRDefault="004A2B37" w:rsidP="003D621C">
      <w:pPr>
        <w:pStyle w:val="BodyText"/>
        <w:rPr>
          <w:rFonts w:ascii="Arial" w:hAnsi="Arial" w:cs="Arial"/>
        </w:rPr>
      </w:pPr>
    </w:p>
    <w:p w14:paraId="7CBAAF7C" w14:textId="4D1185AC" w:rsidR="004A2B37" w:rsidRPr="00944DD6" w:rsidRDefault="00F05D6F" w:rsidP="003D621C">
      <w:pPr>
        <w:pStyle w:val="BodyText"/>
        <w:ind w:left="540" w:right="236"/>
        <w:jc w:val="both"/>
        <w:rPr>
          <w:rFonts w:ascii="Arial" w:hAnsi="Arial" w:cs="Arial"/>
        </w:rPr>
      </w:pPr>
      <w:r w:rsidRPr="00944DD6">
        <w:rPr>
          <w:rFonts w:ascii="Arial" w:hAnsi="Arial" w:cs="Arial"/>
        </w:rPr>
        <w:t xml:space="preserve">Based on the Standards, </w:t>
      </w:r>
      <w:r w:rsidR="00B9210C" w:rsidRPr="00944DD6">
        <w:rPr>
          <w:rFonts w:ascii="Arial" w:hAnsi="Arial" w:cs="Arial"/>
        </w:rPr>
        <w:t>students</w:t>
      </w:r>
      <w:r w:rsidRPr="00944DD6">
        <w:rPr>
          <w:rFonts w:ascii="Arial" w:hAnsi="Arial" w:cs="Arial"/>
        </w:rPr>
        <w:t xml:space="preserve"> are required to use a series of self-evaluative tools to keep a record of </w:t>
      </w:r>
      <w:r w:rsidR="004129DD" w:rsidRPr="00944DD6">
        <w:rPr>
          <w:rFonts w:ascii="Arial" w:hAnsi="Arial" w:cs="Arial"/>
        </w:rPr>
        <w:t>their</w:t>
      </w:r>
      <w:r w:rsidRPr="00944DD6">
        <w:rPr>
          <w:rFonts w:ascii="Arial" w:hAnsi="Arial" w:cs="Arial"/>
        </w:rPr>
        <w:t xml:space="preserve"> teaching experience and key moments of learning that have been meaningful, detailing what went well and what can be improved. As part of this learning </w:t>
      </w:r>
      <w:r w:rsidR="00B9210C" w:rsidRPr="00944DD6">
        <w:rPr>
          <w:rFonts w:ascii="Arial" w:hAnsi="Arial" w:cs="Arial"/>
        </w:rPr>
        <w:t>students</w:t>
      </w:r>
      <w:r w:rsidRPr="00944DD6">
        <w:rPr>
          <w:rFonts w:ascii="Arial" w:hAnsi="Arial" w:cs="Arial"/>
        </w:rPr>
        <w:t xml:space="preserve"> ought to think about why these experiences are relevant to </w:t>
      </w:r>
      <w:r w:rsidR="00B9210C" w:rsidRPr="00944DD6">
        <w:rPr>
          <w:rFonts w:ascii="Arial" w:hAnsi="Arial" w:cs="Arial"/>
        </w:rPr>
        <w:t>students</w:t>
      </w:r>
      <w:r w:rsidR="008405A4" w:rsidRPr="00944DD6">
        <w:rPr>
          <w:rFonts w:ascii="Arial" w:hAnsi="Arial" w:cs="Arial"/>
        </w:rPr>
        <w:t xml:space="preserve"> as</w:t>
      </w:r>
      <w:r w:rsidRPr="00944DD6">
        <w:rPr>
          <w:rFonts w:ascii="Arial" w:hAnsi="Arial" w:cs="Arial"/>
        </w:rPr>
        <w:t xml:space="preserve"> future teacher</w:t>
      </w:r>
      <w:r w:rsidR="005A1346" w:rsidRPr="00944DD6">
        <w:rPr>
          <w:rFonts w:ascii="Arial" w:hAnsi="Arial" w:cs="Arial"/>
        </w:rPr>
        <w:t>s</w:t>
      </w:r>
      <w:r w:rsidRPr="00944DD6">
        <w:rPr>
          <w:rFonts w:ascii="Arial" w:hAnsi="Arial" w:cs="Arial"/>
        </w:rPr>
        <w:t xml:space="preserve"> (see</w:t>
      </w:r>
      <w:r w:rsidR="004D482B" w:rsidRPr="00944DD6">
        <w:rPr>
          <w:rFonts w:ascii="Arial" w:hAnsi="Arial" w:cs="Arial"/>
        </w:rPr>
        <w:t xml:space="preserve"> </w:t>
      </w:r>
      <w:r w:rsidRPr="00944DD6">
        <w:rPr>
          <w:rFonts w:ascii="Arial" w:hAnsi="Arial" w:cs="Arial"/>
        </w:rPr>
        <w:t>Weekly Evaluation Form</w:t>
      </w:r>
      <w:commentRangeStart w:id="5"/>
      <w:r w:rsidRPr="00944DD6">
        <w:rPr>
          <w:rFonts w:ascii="Arial" w:hAnsi="Arial" w:cs="Arial"/>
        </w:rPr>
        <w:t>).</w:t>
      </w:r>
      <w:commentRangeEnd w:id="5"/>
      <w:r w:rsidRPr="00944DD6">
        <w:rPr>
          <w:rStyle w:val="CommentReference"/>
          <w:rFonts w:ascii="Arial" w:hAnsi="Arial" w:cs="Arial"/>
          <w:sz w:val="22"/>
          <w:szCs w:val="22"/>
        </w:rPr>
        <w:commentReference w:id="5"/>
      </w:r>
    </w:p>
    <w:p w14:paraId="42C6D796" w14:textId="77777777" w:rsidR="004A2B37" w:rsidRPr="00944DD6" w:rsidRDefault="004A2B37" w:rsidP="003D621C">
      <w:pPr>
        <w:pStyle w:val="BodyText"/>
        <w:rPr>
          <w:rFonts w:ascii="Arial" w:hAnsi="Arial" w:cs="Arial"/>
        </w:rPr>
      </w:pPr>
    </w:p>
    <w:p w14:paraId="2489579F" w14:textId="52015A70" w:rsidR="004A2B37" w:rsidRPr="00944DD6" w:rsidRDefault="003B7C33" w:rsidP="0072109F">
      <w:pPr>
        <w:pStyle w:val="Heading2"/>
        <w:rPr>
          <w:sz w:val="22"/>
          <w:szCs w:val="22"/>
        </w:rPr>
      </w:pPr>
      <w:bookmarkStart w:id="6" w:name="1.5_Professional_Development_Portfolio"/>
      <w:bookmarkStart w:id="7" w:name="_Toc58167085"/>
      <w:bookmarkEnd w:id="6"/>
      <w:r>
        <w:rPr>
          <w:sz w:val="22"/>
          <w:szCs w:val="22"/>
        </w:rPr>
        <w:t xml:space="preserve">1.4 </w:t>
      </w:r>
      <w:r w:rsidR="131D606F" w:rsidRPr="00944DD6">
        <w:rPr>
          <w:sz w:val="22"/>
          <w:szCs w:val="22"/>
        </w:rPr>
        <w:t>Pebblepad</w:t>
      </w:r>
      <w:r w:rsidR="00587CAE">
        <w:rPr>
          <w:sz w:val="22"/>
          <w:szCs w:val="22"/>
        </w:rPr>
        <w:t>.</w:t>
      </w:r>
      <w:r w:rsidR="131D606F" w:rsidRPr="00944DD6">
        <w:rPr>
          <w:sz w:val="22"/>
          <w:szCs w:val="22"/>
        </w:rPr>
        <w:t xml:space="preserve">  </w:t>
      </w:r>
      <w:r w:rsidR="00F05D6F" w:rsidRPr="00944DD6">
        <w:rPr>
          <w:sz w:val="22"/>
          <w:szCs w:val="22"/>
        </w:rPr>
        <w:t>Professional Development</w:t>
      </w:r>
      <w:r w:rsidR="00F05D6F" w:rsidRPr="00944DD6">
        <w:rPr>
          <w:spacing w:val="1"/>
          <w:sz w:val="22"/>
          <w:szCs w:val="22"/>
        </w:rPr>
        <w:t xml:space="preserve"> </w:t>
      </w:r>
      <w:r w:rsidR="00F05D6F" w:rsidRPr="00944DD6">
        <w:rPr>
          <w:sz w:val="22"/>
          <w:szCs w:val="22"/>
        </w:rPr>
        <w:t>Portfolio</w:t>
      </w:r>
      <w:r w:rsidR="5ADF11A1" w:rsidRPr="00944DD6">
        <w:rPr>
          <w:sz w:val="22"/>
          <w:szCs w:val="22"/>
        </w:rPr>
        <w:t xml:space="preserve"> (PDP)</w:t>
      </w:r>
      <w:bookmarkEnd w:id="7"/>
    </w:p>
    <w:p w14:paraId="6E1831B3" w14:textId="4E4045FA" w:rsidR="004A2B37" w:rsidRPr="00944DD6" w:rsidRDefault="004A2B37" w:rsidP="003D621C">
      <w:pPr>
        <w:pStyle w:val="BodyText"/>
        <w:rPr>
          <w:rFonts w:ascii="Arial" w:hAnsi="Arial" w:cs="Arial"/>
          <w:b/>
        </w:rPr>
      </w:pPr>
    </w:p>
    <w:p w14:paraId="49E398E2" w14:textId="55365B7D" w:rsidR="004A2B37" w:rsidRPr="00944DD6" w:rsidRDefault="485B292E" w:rsidP="003D621C">
      <w:pPr>
        <w:pStyle w:val="BodyText"/>
        <w:ind w:left="540" w:right="233"/>
        <w:jc w:val="both"/>
        <w:rPr>
          <w:rFonts w:ascii="Arial" w:hAnsi="Arial" w:cs="Arial"/>
        </w:rPr>
      </w:pPr>
      <w:r w:rsidRPr="00944DD6">
        <w:rPr>
          <w:rFonts w:ascii="Arial" w:hAnsi="Arial" w:cs="Arial"/>
        </w:rPr>
        <w:t xml:space="preserve">As part of </w:t>
      </w:r>
      <w:r w:rsidR="66F491B9" w:rsidRPr="00944DD6">
        <w:rPr>
          <w:rFonts w:ascii="Arial" w:hAnsi="Arial" w:cs="Arial"/>
        </w:rPr>
        <w:t>their</w:t>
      </w:r>
      <w:r w:rsidRPr="00944DD6">
        <w:rPr>
          <w:rFonts w:ascii="Arial" w:hAnsi="Arial" w:cs="Arial"/>
        </w:rPr>
        <w:t xml:space="preserve"> school experience and professional development</w:t>
      </w:r>
      <w:r w:rsidR="7679F143" w:rsidRPr="00944DD6">
        <w:rPr>
          <w:rFonts w:ascii="Arial" w:hAnsi="Arial" w:cs="Arial"/>
        </w:rPr>
        <w:t>,</w:t>
      </w:r>
      <w:r w:rsidRPr="00944DD6">
        <w:rPr>
          <w:rFonts w:ascii="Arial" w:hAnsi="Arial" w:cs="Arial"/>
        </w:rPr>
        <w:t xml:space="preserve"> </w:t>
      </w:r>
      <w:r w:rsidR="2072BC74" w:rsidRPr="00944DD6">
        <w:rPr>
          <w:rFonts w:ascii="Arial" w:hAnsi="Arial" w:cs="Arial"/>
        </w:rPr>
        <w:t>students</w:t>
      </w:r>
      <w:r w:rsidRPr="00944DD6">
        <w:rPr>
          <w:rFonts w:ascii="Arial" w:hAnsi="Arial" w:cs="Arial"/>
        </w:rPr>
        <w:t xml:space="preserve"> will compile a Professional Development Portfolio </w:t>
      </w:r>
      <w:r w:rsidR="00FB24DC">
        <w:rPr>
          <w:rFonts w:ascii="Arial" w:hAnsi="Arial" w:cs="Arial"/>
        </w:rPr>
        <w:t xml:space="preserve">(PDP) </w:t>
      </w:r>
      <w:r w:rsidRPr="00944DD6">
        <w:rPr>
          <w:rFonts w:ascii="Arial" w:hAnsi="Arial" w:cs="Arial"/>
        </w:rPr>
        <w:t>during placements using proformas developed by the programme tea</w:t>
      </w:r>
      <w:r w:rsidR="00FB24DC">
        <w:rPr>
          <w:rFonts w:ascii="Arial" w:hAnsi="Arial" w:cs="Arial"/>
        </w:rPr>
        <w:t xml:space="preserve">m. </w:t>
      </w:r>
      <w:r w:rsidRPr="00944DD6">
        <w:rPr>
          <w:rFonts w:ascii="Arial" w:hAnsi="Arial" w:cs="Arial"/>
        </w:rPr>
        <w:t>The use</w:t>
      </w:r>
      <w:r w:rsidRPr="00944DD6">
        <w:rPr>
          <w:rFonts w:ascii="Arial" w:hAnsi="Arial" w:cs="Arial"/>
          <w:spacing w:val="-7"/>
        </w:rPr>
        <w:t xml:space="preserve"> </w:t>
      </w:r>
      <w:r w:rsidRPr="00944DD6">
        <w:rPr>
          <w:rFonts w:ascii="Arial" w:hAnsi="Arial" w:cs="Arial"/>
        </w:rPr>
        <w:t>of</w:t>
      </w:r>
      <w:r w:rsidRPr="00944DD6">
        <w:rPr>
          <w:rFonts w:ascii="Arial" w:hAnsi="Arial" w:cs="Arial"/>
          <w:spacing w:val="-8"/>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portfolios</w:t>
      </w:r>
      <w:r w:rsidRPr="00944DD6">
        <w:rPr>
          <w:rFonts w:ascii="Arial" w:hAnsi="Arial" w:cs="Arial"/>
          <w:spacing w:val="-8"/>
        </w:rPr>
        <w:t xml:space="preserve"> </w:t>
      </w:r>
      <w:r w:rsidRPr="00944DD6">
        <w:rPr>
          <w:rFonts w:ascii="Arial" w:hAnsi="Arial" w:cs="Arial"/>
        </w:rPr>
        <w:t>gives</w:t>
      </w:r>
      <w:r w:rsidRPr="00944DD6">
        <w:rPr>
          <w:rFonts w:ascii="Arial" w:hAnsi="Arial" w:cs="Arial"/>
          <w:spacing w:val="-8"/>
        </w:rPr>
        <w:t xml:space="preserve"> </w:t>
      </w:r>
      <w:r w:rsidR="2072BC74" w:rsidRPr="00944DD6">
        <w:rPr>
          <w:rFonts w:ascii="Arial" w:hAnsi="Arial" w:cs="Arial"/>
        </w:rPr>
        <w:t>students</w:t>
      </w:r>
      <w:r w:rsidRPr="00944DD6">
        <w:rPr>
          <w:rFonts w:ascii="Arial" w:hAnsi="Arial" w:cs="Arial"/>
          <w:spacing w:val="-8"/>
        </w:rPr>
        <w:t xml:space="preserve"> </w:t>
      </w:r>
      <w:r w:rsidRPr="00944DD6">
        <w:rPr>
          <w:rFonts w:ascii="Arial" w:hAnsi="Arial" w:cs="Arial"/>
        </w:rPr>
        <w:t>opportunities</w:t>
      </w:r>
      <w:r w:rsidRPr="00944DD6">
        <w:rPr>
          <w:rFonts w:ascii="Arial" w:hAnsi="Arial" w:cs="Arial"/>
          <w:spacing w:val="-8"/>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evidence</w:t>
      </w:r>
      <w:r w:rsidRPr="00944DD6">
        <w:rPr>
          <w:rFonts w:ascii="Arial" w:hAnsi="Arial" w:cs="Arial"/>
          <w:spacing w:val="-12"/>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reflect</w:t>
      </w:r>
      <w:r w:rsidRPr="00944DD6">
        <w:rPr>
          <w:rFonts w:ascii="Arial" w:hAnsi="Arial" w:cs="Arial"/>
          <w:spacing w:val="-5"/>
        </w:rPr>
        <w:t xml:space="preserve"> </w:t>
      </w:r>
      <w:r w:rsidRPr="00944DD6">
        <w:rPr>
          <w:rFonts w:ascii="Arial" w:hAnsi="Arial" w:cs="Arial"/>
        </w:rPr>
        <w:t>on</w:t>
      </w:r>
      <w:r w:rsidRPr="00944DD6">
        <w:rPr>
          <w:rFonts w:ascii="Arial" w:hAnsi="Arial" w:cs="Arial"/>
          <w:spacing w:val="-7"/>
        </w:rPr>
        <w:t xml:space="preserve"> </w:t>
      </w:r>
      <w:r w:rsidR="66F491B9" w:rsidRPr="00944DD6">
        <w:rPr>
          <w:rFonts w:ascii="Arial" w:hAnsi="Arial" w:cs="Arial"/>
        </w:rPr>
        <w:t>their</w:t>
      </w:r>
      <w:r w:rsidRPr="00944DD6">
        <w:rPr>
          <w:rFonts w:ascii="Arial" w:hAnsi="Arial" w:cs="Arial"/>
          <w:spacing w:val="-9"/>
        </w:rPr>
        <w:t xml:space="preserve"> </w:t>
      </w:r>
      <w:r w:rsidRPr="00944DD6">
        <w:rPr>
          <w:rFonts w:ascii="Arial" w:hAnsi="Arial" w:cs="Arial"/>
        </w:rPr>
        <w:t>learning</w:t>
      </w:r>
      <w:r w:rsidRPr="00944DD6">
        <w:rPr>
          <w:rFonts w:ascii="Arial" w:hAnsi="Arial" w:cs="Arial"/>
          <w:spacing w:val="-7"/>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relation</w:t>
      </w:r>
      <w:r w:rsidRPr="00944DD6">
        <w:rPr>
          <w:rFonts w:ascii="Arial" w:hAnsi="Arial" w:cs="Arial"/>
          <w:spacing w:val="-8"/>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the SPR</w:t>
      </w:r>
      <w:r w:rsidRPr="00944DD6">
        <w:rPr>
          <w:rFonts w:ascii="Arial" w:hAnsi="Arial" w:cs="Arial"/>
          <w:spacing w:val="-13"/>
        </w:rPr>
        <w:t xml:space="preserve"> </w:t>
      </w:r>
      <w:r w:rsidRPr="00944DD6">
        <w:rPr>
          <w:rFonts w:ascii="Arial" w:hAnsi="Arial" w:cs="Arial"/>
        </w:rPr>
        <w:t>when</w:t>
      </w:r>
      <w:r w:rsidRPr="00944DD6">
        <w:rPr>
          <w:rFonts w:ascii="Arial" w:hAnsi="Arial" w:cs="Arial"/>
          <w:spacing w:val="-14"/>
        </w:rPr>
        <w:t xml:space="preserve"> </w:t>
      </w:r>
      <w:r w:rsidRPr="00944DD6">
        <w:rPr>
          <w:rFonts w:ascii="Arial" w:hAnsi="Arial" w:cs="Arial"/>
        </w:rPr>
        <w:t>on</w:t>
      </w:r>
      <w:r w:rsidRPr="00944DD6">
        <w:rPr>
          <w:rFonts w:ascii="Arial" w:hAnsi="Arial" w:cs="Arial"/>
          <w:spacing w:val="-13"/>
        </w:rPr>
        <w:t xml:space="preserve"> </w:t>
      </w:r>
      <w:r w:rsidRPr="00944DD6">
        <w:rPr>
          <w:rFonts w:ascii="Arial" w:hAnsi="Arial" w:cs="Arial"/>
        </w:rPr>
        <w:t>school</w:t>
      </w:r>
      <w:r w:rsidRPr="00944DD6">
        <w:rPr>
          <w:rFonts w:ascii="Arial" w:hAnsi="Arial" w:cs="Arial"/>
          <w:spacing w:val="-14"/>
        </w:rPr>
        <w:t xml:space="preserve"> </w:t>
      </w:r>
      <w:r w:rsidRPr="00944DD6">
        <w:rPr>
          <w:rFonts w:ascii="Arial" w:hAnsi="Arial" w:cs="Arial"/>
        </w:rPr>
        <w:t>experience.</w:t>
      </w:r>
      <w:r w:rsidRPr="00944DD6">
        <w:rPr>
          <w:rFonts w:ascii="Arial" w:hAnsi="Arial" w:cs="Arial"/>
          <w:spacing w:val="-11"/>
        </w:rPr>
        <w:t xml:space="preserve"> </w:t>
      </w:r>
      <w:r w:rsidR="66F491B9" w:rsidRPr="00944DD6">
        <w:rPr>
          <w:rFonts w:ascii="Arial" w:hAnsi="Arial" w:cs="Arial"/>
        </w:rPr>
        <w:t>Students</w:t>
      </w:r>
      <w:r w:rsidRPr="00944DD6">
        <w:rPr>
          <w:rFonts w:ascii="Arial" w:hAnsi="Arial" w:cs="Arial"/>
          <w:spacing w:val="-14"/>
        </w:rPr>
        <w:t xml:space="preserve"> </w:t>
      </w:r>
      <w:r w:rsidRPr="00944DD6">
        <w:rPr>
          <w:rFonts w:ascii="Arial" w:hAnsi="Arial" w:cs="Arial"/>
        </w:rPr>
        <w:t>are</w:t>
      </w:r>
      <w:r w:rsidRPr="00944DD6">
        <w:rPr>
          <w:rFonts w:ascii="Arial" w:hAnsi="Arial" w:cs="Arial"/>
          <w:spacing w:val="-13"/>
        </w:rPr>
        <w:t xml:space="preserve"> </w:t>
      </w:r>
      <w:r w:rsidRPr="00944DD6">
        <w:rPr>
          <w:rFonts w:ascii="Arial" w:hAnsi="Arial" w:cs="Arial"/>
        </w:rPr>
        <w:t>encouraged</w:t>
      </w:r>
      <w:r w:rsidRPr="00944DD6">
        <w:rPr>
          <w:rFonts w:ascii="Arial" w:hAnsi="Arial" w:cs="Arial"/>
          <w:spacing w:val="-12"/>
        </w:rPr>
        <w:t xml:space="preserve"> </w:t>
      </w:r>
      <w:r w:rsidRPr="00944DD6">
        <w:rPr>
          <w:rFonts w:ascii="Arial" w:hAnsi="Arial" w:cs="Arial"/>
        </w:rPr>
        <w:t>to</w:t>
      </w:r>
      <w:r w:rsidRPr="00944DD6">
        <w:rPr>
          <w:rFonts w:ascii="Arial" w:hAnsi="Arial" w:cs="Arial"/>
          <w:spacing w:val="-14"/>
        </w:rPr>
        <w:t xml:space="preserve"> </w:t>
      </w:r>
      <w:r w:rsidRPr="00944DD6">
        <w:rPr>
          <w:rFonts w:ascii="Arial" w:hAnsi="Arial" w:cs="Arial"/>
        </w:rPr>
        <w:t>reflect</w:t>
      </w:r>
      <w:r w:rsidRPr="00944DD6">
        <w:rPr>
          <w:rFonts w:ascii="Arial" w:hAnsi="Arial" w:cs="Arial"/>
          <w:spacing w:val="-12"/>
        </w:rPr>
        <w:t xml:space="preserve"> </w:t>
      </w:r>
      <w:r w:rsidRPr="00944DD6">
        <w:rPr>
          <w:rFonts w:ascii="Arial" w:hAnsi="Arial" w:cs="Arial"/>
        </w:rPr>
        <w:t>on</w:t>
      </w:r>
      <w:r w:rsidRPr="00944DD6">
        <w:rPr>
          <w:rFonts w:ascii="Arial" w:hAnsi="Arial" w:cs="Arial"/>
          <w:spacing w:val="-12"/>
        </w:rPr>
        <w:t xml:space="preserve"> </w:t>
      </w:r>
      <w:r w:rsidR="66F491B9" w:rsidRPr="00944DD6">
        <w:rPr>
          <w:rFonts w:ascii="Arial" w:hAnsi="Arial" w:cs="Arial"/>
        </w:rPr>
        <w:t>their</w:t>
      </w:r>
      <w:r w:rsidRPr="00944DD6">
        <w:rPr>
          <w:rFonts w:ascii="Arial" w:hAnsi="Arial" w:cs="Arial"/>
          <w:spacing w:val="-15"/>
        </w:rPr>
        <w:t xml:space="preserve"> </w:t>
      </w:r>
      <w:r w:rsidRPr="00944DD6">
        <w:rPr>
          <w:rFonts w:ascii="Arial" w:hAnsi="Arial" w:cs="Arial"/>
        </w:rPr>
        <w:t>practice</w:t>
      </w:r>
      <w:r w:rsidRPr="00944DD6">
        <w:rPr>
          <w:rFonts w:ascii="Arial" w:hAnsi="Arial" w:cs="Arial"/>
          <w:spacing w:val="-12"/>
        </w:rPr>
        <w:t xml:space="preserve"> </w:t>
      </w:r>
      <w:r w:rsidRPr="00944DD6">
        <w:rPr>
          <w:rFonts w:ascii="Arial" w:hAnsi="Arial" w:cs="Arial"/>
        </w:rPr>
        <w:t>in</w:t>
      </w:r>
      <w:r w:rsidRPr="00944DD6">
        <w:rPr>
          <w:rFonts w:ascii="Arial" w:hAnsi="Arial" w:cs="Arial"/>
          <w:spacing w:val="-14"/>
        </w:rPr>
        <w:t xml:space="preserve"> </w:t>
      </w:r>
      <w:r w:rsidRPr="00944DD6">
        <w:rPr>
          <w:rFonts w:ascii="Arial" w:hAnsi="Arial" w:cs="Arial"/>
        </w:rPr>
        <w:t>relation</w:t>
      </w:r>
      <w:r w:rsidRPr="00944DD6">
        <w:rPr>
          <w:rFonts w:ascii="Arial" w:hAnsi="Arial" w:cs="Arial"/>
          <w:spacing w:val="-18"/>
        </w:rPr>
        <w:t xml:space="preserve"> </w:t>
      </w:r>
      <w:r w:rsidRPr="00944DD6">
        <w:rPr>
          <w:rFonts w:ascii="Arial" w:hAnsi="Arial" w:cs="Arial"/>
        </w:rPr>
        <w:t>to</w:t>
      </w:r>
      <w:r w:rsidRPr="00944DD6">
        <w:rPr>
          <w:rFonts w:ascii="Arial" w:hAnsi="Arial" w:cs="Arial"/>
          <w:spacing w:val="-14"/>
        </w:rPr>
        <w:t xml:space="preserve"> </w:t>
      </w:r>
      <w:r w:rsidRPr="00944DD6">
        <w:rPr>
          <w:rFonts w:ascii="Arial" w:hAnsi="Arial" w:cs="Arial"/>
        </w:rPr>
        <w:t xml:space="preserve">particular strands and identify the professional actions needed to make satisfactory progress against the relevant Standard. This process prepares </w:t>
      </w:r>
      <w:r w:rsidR="2072BC74" w:rsidRPr="00944DD6">
        <w:rPr>
          <w:rFonts w:ascii="Arial" w:hAnsi="Arial" w:cs="Arial"/>
        </w:rPr>
        <w:t>students</w:t>
      </w:r>
      <w:r w:rsidRPr="00944DD6">
        <w:rPr>
          <w:rFonts w:ascii="Arial" w:hAnsi="Arial" w:cs="Arial"/>
        </w:rPr>
        <w:t xml:space="preserve"> for using portfolios to evidence </w:t>
      </w:r>
      <w:r w:rsidR="66F491B9" w:rsidRPr="00944DD6">
        <w:rPr>
          <w:rFonts w:ascii="Arial" w:hAnsi="Arial" w:cs="Arial"/>
        </w:rPr>
        <w:t>their</w:t>
      </w:r>
      <w:r w:rsidRPr="00944DD6">
        <w:rPr>
          <w:rFonts w:ascii="Arial" w:hAnsi="Arial" w:cs="Arial"/>
        </w:rPr>
        <w:t xml:space="preserve"> continuing professional development informing </w:t>
      </w:r>
      <w:r w:rsidR="66F491B9" w:rsidRPr="00944DD6">
        <w:rPr>
          <w:rFonts w:ascii="Arial" w:hAnsi="Arial" w:cs="Arial"/>
        </w:rPr>
        <w:t>their</w:t>
      </w:r>
      <w:r w:rsidRPr="00944DD6">
        <w:rPr>
          <w:rFonts w:ascii="Arial" w:hAnsi="Arial" w:cs="Arial"/>
        </w:rPr>
        <w:t xml:space="preserve"> completion of the Teacher Education Profile in preparation</w:t>
      </w:r>
      <w:r w:rsidR="684A620B" w:rsidRPr="00944DD6">
        <w:rPr>
          <w:rFonts w:ascii="Arial" w:hAnsi="Arial" w:cs="Arial"/>
        </w:rPr>
        <w:t xml:space="preserve"> </w:t>
      </w:r>
      <w:r w:rsidRPr="00944DD6">
        <w:rPr>
          <w:rFonts w:ascii="Arial" w:hAnsi="Arial" w:cs="Arial"/>
        </w:rPr>
        <w:t xml:space="preserve">for the Induction </w:t>
      </w:r>
      <w:r w:rsidR="2D55C2C7" w:rsidRPr="00944DD6">
        <w:rPr>
          <w:rFonts w:ascii="Arial" w:hAnsi="Arial" w:cs="Arial"/>
        </w:rPr>
        <w:t xml:space="preserve">year </w:t>
      </w:r>
      <w:hyperlink r:id="rId17" w:history="1">
        <w:r w:rsidR="00775904" w:rsidRPr="00CB79B8">
          <w:rPr>
            <w:rStyle w:val="Hyperlink"/>
            <w:rFonts w:ascii="Arial" w:hAnsi="Arial" w:cs="Arial"/>
          </w:rPr>
          <w:t>https://www.gtcs.org.uk/wp-content/uploads/2021/09/becoming-a-teacher-english.pdf</w:t>
        </w:r>
      </w:hyperlink>
      <w:r w:rsidR="00775904">
        <w:rPr>
          <w:rFonts w:ascii="Arial" w:hAnsi="Arial" w:cs="Arial"/>
        </w:rPr>
        <w:t xml:space="preserve"> </w:t>
      </w:r>
    </w:p>
    <w:p w14:paraId="1B74A345" w14:textId="285BA0F5" w:rsidR="002D31C0" w:rsidRPr="00944DD6" w:rsidRDefault="002D31C0" w:rsidP="003D621C">
      <w:pPr>
        <w:pStyle w:val="BodyText"/>
        <w:ind w:left="540" w:right="233"/>
        <w:jc w:val="both"/>
        <w:rPr>
          <w:rFonts w:ascii="Arial" w:hAnsi="Arial" w:cs="Arial"/>
        </w:rPr>
      </w:pPr>
    </w:p>
    <w:p w14:paraId="1E8049E6" w14:textId="34236DB9" w:rsidR="004A2B37" w:rsidRPr="00944DD6" w:rsidRDefault="000472FA" w:rsidP="0072109F">
      <w:pPr>
        <w:pStyle w:val="Heading2"/>
        <w:rPr>
          <w:sz w:val="22"/>
          <w:szCs w:val="22"/>
        </w:rPr>
      </w:pPr>
      <w:bookmarkStart w:id="8" w:name="_Toc58167086"/>
      <w:r>
        <w:rPr>
          <w:sz w:val="22"/>
          <w:szCs w:val="22"/>
        </w:rPr>
        <w:t xml:space="preserve">1.5 </w:t>
      </w:r>
      <w:r w:rsidR="01C1B804" w:rsidRPr="00944DD6">
        <w:rPr>
          <w:sz w:val="22"/>
          <w:szCs w:val="22"/>
        </w:rPr>
        <w:t xml:space="preserve">QMU Placement Team </w:t>
      </w:r>
      <w:r w:rsidR="485B292E" w:rsidRPr="00944DD6">
        <w:rPr>
          <w:sz w:val="22"/>
          <w:szCs w:val="22"/>
        </w:rPr>
        <w:t>Contact</w:t>
      </w:r>
      <w:r w:rsidR="485B292E" w:rsidRPr="00944DD6">
        <w:rPr>
          <w:spacing w:val="2"/>
          <w:sz w:val="22"/>
          <w:szCs w:val="22"/>
        </w:rPr>
        <w:t xml:space="preserve"> </w:t>
      </w:r>
      <w:r w:rsidR="485B292E" w:rsidRPr="00944DD6">
        <w:rPr>
          <w:sz w:val="22"/>
          <w:szCs w:val="22"/>
        </w:rPr>
        <w:t>Details</w:t>
      </w:r>
      <w:bookmarkEnd w:id="8"/>
    </w:p>
    <w:p w14:paraId="7E40254B" w14:textId="77777777" w:rsidR="006D73C0" w:rsidRPr="00944DD6" w:rsidRDefault="006D73C0" w:rsidP="0072109F">
      <w:pPr>
        <w:pStyle w:val="Heading2"/>
        <w:rPr>
          <w:sz w:val="22"/>
          <w:szCs w:val="22"/>
        </w:rPr>
      </w:pPr>
    </w:p>
    <w:p w14:paraId="288CA560" w14:textId="40E9CEB4" w:rsidR="004A2B37" w:rsidRPr="00944DD6" w:rsidRDefault="452D892F" w:rsidP="003D621C">
      <w:pPr>
        <w:tabs>
          <w:tab w:val="left" w:pos="4141"/>
        </w:tabs>
        <w:ind w:left="540"/>
        <w:rPr>
          <w:rFonts w:ascii="Arial" w:hAnsi="Arial" w:cs="Arial"/>
          <w:b/>
          <w:bCs/>
        </w:rPr>
      </w:pPr>
      <w:r w:rsidRPr="00944DD6">
        <w:rPr>
          <w:rFonts w:ascii="Arial" w:hAnsi="Arial" w:cs="Arial"/>
          <w:b/>
          <w:bCs/>
        </w:rPr>
        <w:t>N</w:t>
      </w:r>
      <w:r w:rsidR="37C6D2F8" w:rsidRPr="00944DD6">
        <w:rPr>
          <w:rFonts w:ascii="Arial" w:hAnsi="Arial" w:cs="Arial"/>
          <w:b/>
          <w:bCs/>
        </w:rPr>
        <w:t>ame &amp; Address</w:t>
      </w:r>
      <w:r w:rsidRPr="00944DD6">
        <w:rPr>
          <w:rFonts w:ascii="Arial" w:hAnsi="Arial" w:cs="Arial"/>
          <w:b/>
          <w:bCs/>
        </w:rPr>
        <w:t xml:space="preserve"> of</w:t>
      </w:r>
      <w:r w:rsidRPr="00944DD6">
        <w:rPr>
          <w:rFonts w:ascii="Arial" w:hAnsi="Arial" w:cs="Arial"/>
          <w:b/>
          <w:bCs/>
          <w:spacing w:val="-6"/>
        </w:rPr>
        <w:t xml:space="preserve"> </w:t>
      </w:r>
      <w:r w:rsidRPr="00944DD6">
        <w:rPr>
          <w:rFonts w:ascii="Arial" w:hAnsi="Arial" w:cs="Arial"/>
          <w:b/>
          <w:bCs/>
        </w:rPr>
        <w:t xml:space="preserve">Institution </w:t>
      </w:r>
    </w:p>
    <w:p w14:paraId="054B0CFF" w14:textId="40E9CEB4" w:rsidR="004A2B37" w:rsidRPr="00944DD6" w:rsidRDefault="004A2B37" w:rsidP="003D621C">
      <w:pPr>
        <w:tabs>
          <w:tab w:val="left" w:pos="4141"/>
        </w:tabs>
        <w:ind w:left="540"/>
        <w:rPr>
          <w:rFonts w:ascii="Arial" w:hAnsi="Arial" w:cs="Arial"/>
        </w:rPr>
      </w:pPr>
    </w:p>
    <w:p w14:paraId="36C0C127" w14:textId="6125B5C3" w:rsidR="3A0DDB47" w:rsidRPr="00944DD6" w:rsidRDefault="452D892F" w:rsidP="006D73C0">
      <w:pPr>
        <w:tabs>
          <w:tab w:val="left" w:pos="4141"/>
        </w:tabs>
        <w:ind w:left="540"/>
        <w:rPr>
          <w:rFonts w:ascii="Arial" w:hAnsi="Arial" w:cs="Arial"/>
        </w:rPr>
      </w:pPr>
      <w:r w:rsidRPr="00944DD6">
        <w:rPr>
          <w:rFonts w:ascii="Arial" w:hAnsi="Arial" w:cs="Arial"/>
        </w:rPr>
        <w:t>Queen Margaret University</w:t>
      </w:r>
      <w:r w:rsidR="7C2E99F6" w:rsidRPr="00944DD6">
        <w:rPr>
          <w:rFonts w:ascii="Arial" w:hAnsi="Arial" w:cs="Arial"/>
        </w:rPr>
        <w:t>,</w:t>
      </w:r>
      <w:r w:rsidRPr="00944DD6">
        <w:rPr>
          <w:rFonts w:ascii="Arial" w:hAnsi="Arial" w:cs="Arial"/>
        </w:rPr>
        <w:t xml:space="preserve"> Queen</w:t>
      </w:r>
      <w:r w:rsidRPr="00944DD6">
        <w:rPr>
          <w:rFonts w:ascii="Arial" w:hAnsi="Arial" w:cs="Arial"/>
          <w:spacing w:val="8"/>
        </w:rPr>
        <w:t xml:space="preserve"> </w:t>
      </w:r>
      <w:r w:rsidRPr="00944DD6">
        <w:rPr>
          <w:rFonts w:ascii="Arial" w:hAnsi="Arial" w:cs="Arial"/>
        </w:rPr>
        <w:t>Margaret</w:t>
      </w:r>
      <w:r w:rsidR="23E67259" w:rsidRPr="00944DD6">
        <w:rPr>
          <w:rFonts w:ascii="Arial" w:hAnsi="Arial" w:cs="Arial"/>
        </w:rPr>
        <w:t xml:space="preserve"> </w:t>
      </w:r>
      <w:r w:rsidR="485B292E" w:rsidRPr="00944DD6">
        <w:rPr>
          <w:rFonts w:ascii="Arial" w:hAnsi="Arial" w:cs="Arial"/>
        </w:rPr>
        <w:t>University Drive, Musselburgh, East Lothian, EH21 6UU</w:t>
      </w:r>
      <w:r w:rsidR="21934051" w:rsidRPr="00944DD6">
        <w:rPr>
          <w:rFonts w:ascii="Arial" w:hAnsi="Arial" w:cs="Arial"/>
        </w:rPr>
        <w:t>.</w:t>
      </w:r>
      <w:r w:rsidR="006D73C0" w:rsidRPr="00944DD6">
        <w:rPr>
          <w:rFonts w:ascii="Arial" w:hAnsi="Arial" w:cs="Arial"/>
        </w:rPr>
        <w:t xml:space="preserve">  </w:t>
      </w:r>
      <w:hyperlink r:id="rId18">
        <w:r w:rsidR="21934051" w:rsidRPr="00944DD6">
          <w:rPr>
            <w:rFonts w:ascii="Arial" w:hAnsi="Arial" w:cs="Arial"/>
            <w:u w:val="single"/>
          </w:rPr>
          <w:t>ITEPlacements@qmu.ac.uk</w:t>
        </w:r>
      </w:hyperlink>
      <w:r w:rsidR="21934051" w:rsidRPr="00944DD6">
        <w:rPr>
          <w:rFonts w:ascii="Arial" w:hAnsi="Arial" w:cs="Arial"/>
          <w:u w:val="single"/>
        </w:rPr>
        <w:t xml:space="preserve"> </w:t>
      </w:r>
    </w:p>
    <w:p w14:paraId="5BE93A62" w14:textId="666B1919" w:rsidR="004A2B37" w:rsidRPr="00944DD6" w:rsidRDefault="004A2B37" w:rsidP="003D621C">
      <w:pPr>
        <w:pStyle w:val="BodyText"/>
        <w:rPr>
          <w:rFonts w:ascii="Arial" w:hAnsi="Arial" w:cs="Arial"/>
        </w:rPr>
      </w:pPr>
    </w:p>
    <w:p w14:paraId="358EFE5F" w14:textId="322E1A8C" w:rsidR="004A2B37" w:rsidRPr="00944DD6" w:rsidRDefault="000472FA" w:rsidP="0072109F">
      <w:pPr>
        <w:pStyle w:val="Heading2"/>
        <w:rPr>
          <w:sz w:val="22"/>
          <w:szCs w:val="22"/>
        </w:rPr>
      </w:pPr>
      <w:bookmarkStart w:id="9" w:name="1.7_Email_Etiquette"/>
      <w:bookmarkStart w:id="10" w:name="_Toc58167087"/>
      <w:bookmarkEnd w:id="9"/>
      <w:r>
        <w:rPr>
          <w:sz w:val="22"/>
          <w:szCs w:val="22"/>
        </w:rPr>
        <w:t xml:space="preserve">1.6 </w:t>
      </w:r>
      <w:r w:rsidR="00F05D6F" w:rsidRPr="00944DD6">
        <w:rPr>
          <w:sz w:val="22"/>
          <w:szCs w:val="22"/>
        </w:rPr>
        <w:t>Email</w:t>
      </w:r>
      <w:r w:rsidR="00F05D6F" w:rsidRPr="00944DD6">
        <w:rPr>
          <w:spacing w:val="1"/>
          <w:sz w:val="22"/>
          <w:szCs w:val="22"/>
        </w:rPr>
        <w:t xml:space="preserve"> </w:t>
      </w:r>
      <w:r w:rsidR="00F05D6F" w:rsidRPr="00944DD6">
        <w:rPr>
          <w:sz w:val="22"/>
          <w:szCs w:val="22"/>
        </w:rPr>
        <w:t>Etiquette</w:t>
      </w:r>
      <w:bookmarkEnd w:id="10"/>
    </w:p>
    <w:p w14:paraId="58E5A016" w14:textId="77777777" w:rsidR="006D73C0" w:rsidRPr="00944DD6" w:rsidRDefault="006D73C0" w:rsidP="0072109F">
      <w:pPr>
        <w:pStyle w:val="Heading2"/>
        <w:rPr>
          <w:sz w:val="22"/>
          <w:szCs w:val="22"/>
        </w:rPr>
      </w:pPr>
    </w:p>
    <w:p w14:paraId="3D1C35AB" w14:textId="6AABED87" w:rsidR="004A2B37" w:rsidRPr="00944DD6" w:rsidRDefault="00B9210C" w:rsidP="003D621C">
      <w:pPr>
        <w:pStyle w:val="BodyText"/>
        <w:ind w:left="540" w:right="238"/>
        <w:jc w:val="both"/>
        <w:rPr>
          <w:rFonts w:ascii="Arial" w:hAnsi="Arial" w:cs="Arial"/>
        </w:rPr>
      </w:pPr>
      <w:r w:rsidRPr="00944DD6">
        <w:rPr>
          <w:rFonts w:ascii="Arial" w:hAnsi="Arial" w:cs="Arial"/>
        </w:rPr>
        <w:t xml:space="preserve">Students ought to be </w:t>
      </w:r>
      <w:r w:rsidR="00F05D6F" w:rsidRPr="00944DD6">
        <w:rPr>
          <w:rFonts w:ascii="Arial" w:hAnsi="Arial" w:cs="Arial"/>
        </w:rPr>
        <w:t>judicious</w:t>
      </w:r>
      <w:r w:rsidR="00F05D6F" w:rsidRPr="00944DD6">
        <w:rPr>
          <w:rFonts w:ascii="Arial" w:hAnsi="Arial" w:cs="Arial"/>
          <w:spacing w:val="-7"/>
        </w:rPr>
        <w:t xml:space="preserve"> </w:t>
      </w:r>
      <w:r w:rsidR="00F05D6F" w:rsidRPr="00944DD6">
        <w:rPr>
          <w:rFonts w:ascii="Arial" w:hAnsi="Arial" w:cs="Arial"/>
        </w:rPr>
        <w:t>in</w:t>
      </w:r>
      <w:r w:rsidR="00F05D6F" w:rsidRPr="00944DD6">
        <w:rPr>
          <w:rFonts w:ascii="Arial" w:hAnsi="Arial" w:cs="Arial"/>
          <w:spacing w:val="-7"/>
        </w:rPr>
        <w:t xml:space="preserve"> </w:t>
      </w:r>
      <w:r w:rsidR="00F05D6F" w:rsidRPr="00944DD6">
        <w:rPr>
          <w:rFonts w:ascii="Arial" w:hAnsi="Arial" w:cs="Arial"/>
        </w:rPr>
        <w:t>the</w:t>
      </w:r>
      <w:r w:rsidR="00F05D6F" w:rsidRPr="00944DD6">
        <w:rPr>
          <w:rFonts w:ascii="Arial" w:hAnsi="Arial" w:cs="Arial"/>
          <w:spacing w:val="-6"/>
        </w:rPr>
        <w:t xml:space="preserve"> </w:t>
      </w:r>
      <w:r w:rsidR="00F05D6F" w:rsidRPr="00944DD6">
        <w:rPr>
          <w:rFonts w:ascii="Arial" w:hAnsi="Arial" w:cs="Arial"/>
        </w:rPr>
        <w:t>emails</w:t>
      </w:r>
      <w:r w:rsidR="00F05D6F" w:rsidRPr="00944DD6">
        <w:rPr>
          <w:rFonts w:ascii="Arial" w:hAnsi="Arial" w:cs="Arial"/>
          <w:spacing w:val="-8"/>
        </w:rPr>
        <w:t xml:space="preserve"> </w:t>
      </w:r>
      <w:r w:rsidRPr="00944DD6">
        <w:rPr>
          <w:rFonts w:ascii="Arial" w:hAnsi="Arial" w:cs="Arial"/>
        </w:rPr>
        <w:t xml:space="preserve">they </w:t>
      </w:r>
      <w:r w:rsidR="00F05D6F" w:rsidRPr="00944DD6">
        <w:rPr>
          <w:rFonts w:ascii="Arial" w:hAnsi="Arial" w:cs="Arial"/>
        </w:rPr>
        <w:t>send.</w:t>
      </w:r>
      <w:r w:rsidR="00F05D6F" w:rsidRPr="00944DD6">
        <w:rPr>
          <w:rFonts w:ascii="Arial" w:hAnsi="Arial" w:cs="Arial"/>
          <w:spacing w:val="-3"/>
        </w:rPr>
        <w:t xml:space="preserve"> </w:t>
      </w:r>
      <w:r w:rsidR="00F05D6F" w:rsidRPr="00944DD6">
        <w:rPr>
          <w:rFonts w:ascii="Arial" w:hAnsi="Arial" w:cs="Arial"/>
        </w:rPr>
        <w:t>Academic</w:t>
      </w:r>
      <w:r w:rsidR="00F05D6F" w:rsidRPr="00944DD6">
        <w:rPr>
          <w:rFonts w:ascii="Arial" w:hAnsi="Arial" w:cs="Arial"/>
          <w:spacing w:val="-3"/>
        </w:rPr>
        <w:t xml:space="preserve"> </w:t>
      </w:r>
      <w:r w:rsidR="00F05D6F" w:rsidRPr="00944DD6">
        <w:rPr>
          <w:rFonts w:ascii="Arial" w:hAnsi="Arial" w:cs="Arial"/>
        </w:rPr>
        <w:t>staff</w:t>
      </w:r>
      <w:r w:rsidR="00F05D6F" w:rsidRPr="00944DD6">
        <w:rPr>
          <w:rFonts w:ascii="Arial" w:hAnsi="Arial" w:cs="Arial"/>
          <w:spacing w:val="-8"/>
        </w:rPr>
        <w:t xml:space="preserve"> </w:t>
      </w:r>
      <w:r w:rsidR="00F05D6F" w:rsidRPr="00944DD6">
        <w:rPr>
          <w:rFonts w:ascii="Arial" w:hAnsi="Arial" w:cs="Arial"/>
        </w:rPr>
        <w:t>receive</w:t>
      </w:r>
      <w:r w:rsidR="00F05D6F" w:rsidRPr="00944DD6">
        <w:rPr>
          <w:rFonts w:ascii="Arial" w:hAnsi="Arial" w:cs="Arial"/>
          <w:spacing w:val="-4"/>
        </w:rPr>
        <w:t xml:space="preserve"> </w:t>
      </w:r>
      <w:r w:rsidR="00F05D6F" w:rsidRPr="00944DD6">
        <w:rPr>
          <w:rFonts w:ascii="Arial" w:hAnsi="Arial" w:cs="Arial"/>
        </w:rPr>
        <w:t>a</w:t>
      </w:r>
      <w:r w:rsidR="00F05D6F" w:rsidRPr="00944DD6">
        <w:rPr>
          <w:rFonts w:ascii="Arial" w:hAnsi="Arial" w:cs="Arial"/>
          <w:spacing w:val="-7"/>
        </w:rPr>
        <w:t xml:space="preserve"> </w:t>
      </w:r>
      <w:r w:rsidR="00F05D6F" w:rsidRPr="00944DD6">
        <w:rPr>
          <w:rFonts w:ascii="Arial" w:hAnsi="Arial" w:cs="Arial"/>
        </w:rPr>
        <w:t>very</w:t>
      </w:r>
      <w:r w:rsidR="00F05D6F" w:rsidRPr="00944DD6">
        <w:rPr>
          <w:rFonts w:ascii="Arial" w:hAnsi="Arial" w:cs="Arial"/>
          <w:spacing w:val="-5"/>
        </w:rPr>
        <w:t xml:space="preserve"> </w:t>
      </w:r>
      <w:r w:rsidR="00F05D6F" w:rsidRPr="00944DD6">
        <w:rPr>
          <w:rFonts w:ascii="Arial" w:hAnsi="Arial" w:cs="Arial"/>
        </w:rPr>
        <w:t>high</w:t>
      </w:r>
      <w:r w:rsidR="00F05D6F" w:rsidRPr="00944DD6">
        <w:rPr>
          <w:rFonts w:ascii="Arial" w:hAnsi="Arial" w:cs="Arial"/>
          <w:spacing w:val="-7"/>
        </w:rPr>
        <w:t xml:space="preserve"> </w:t>
      </w:r>
      <w:r w:rsidR="00F05D6F" w:rsidRPr="00944DD6">
        <w:rPr>
          <w:rFonts w:ascii="Arial" w:hAnsi="Arial" w:cs="Arial"/>
        </w:rPr>
        <w:t>volume</w:t>
      </w:r>
      <w:r w:rsidR="00F05D6F" w:rsidRPr="00944DD6">
        <w:rPr>
          <w:rFonts w:ascii="Arial" w:hAnsi="Arial" w:cs="Arial"/>
          <w:spacing w:val="-4"/>
        </w:rPr>
        <w:t xml:space="preserve"> </w:t>
      </w:r>
      <w:r w:rsidR="00F05D6F" w:rsidRPr="00944DD6">
        <w:rPr>
          <w:rFonts w:ascii="Arial" w:hAnsi="Arial" w:cs="Arial"/>
        </w:rPr>
        <w:t>of</w:t>
      </w:r>
      <w:r w:rsidR="00F05D6F" w:rsidRPr="00944DD6">
        <w:rPr>
          <w:rFonts w:ascii="Arial" w:hAnsi="Arial" w:cs="Arial"/>
          <w:spacing w:val="-8"/>
        </w:rPr>
        <w:t xml:space="preserve"> </w:t>
      </w:r>
      <w:r w:rsidR="00F05D6F" w:rsidRPr="00944DD6">
        <w:rPr>
          <w:rFonts w:ascii="Arial" w:hAnsi="Arial" w:cs="Arial"/>
        </w:rPr>
        <w:t>mail</w:t>
      </w:r>
      <w:r w:rsidR="00F05D6F" w:rsidRPr="00944DD6">
        <w:rPr>
          <w:rFonts w:ascii="Arial" w:hAnsi="Arial" w:cs="Arial"/>
          <w:spacing w:val="-1"/>
        </w:rPr>
        <w:t xml:space="preserve"> </w:t>
      </w:r>
      <w:r w:rsidR="00F05D6F" w:rsidRPr="00944DD6">
        <w:rPr>
          <w:rFonts w:ascii="Arial" w:hAnsi="Arial" w:cs="Arial"/>
        </w:rPr>
        <w:t>and</w:t>
      </w:r>
      <w:r w:rsidR="00F05D6F" w:rsidRPr="00944DD6">
        <w:rPr>
          <w:rFonts w:ascii="Arial" w:hAnsi="Arial" w:cs="Arial"/>
          <w:spacing w:val="-7"/>
        </w:rPr>
        <w:t xml:space="preserve"> </w:t>
      </w:r>
      <w:r w:rsidR="00F05D6F" w:rsidRPr="00944DD6">
        <w:rPr>
          <w:rFonts w:ascii="Arial" w:hAnsi="Arial" w:cs="Arial"/>
        </w:rPr>
        <w:t xml:space="preserve">may be unable to respond to </w:t>
      </w:r>
      <w:r w:rsidR="004129DD" w:rsidRPr="00944DD6">
        <w:rPr>
          <w:rFonts w:ascii="Arial" w:hAnsi="Arial" w:cs="Arial"/>
        </w:rPr>
        <w:t>their</w:t>
      </w:r>
      <w:r w:rsidR="00F05D6F" w:rsidRPr="00944DD6">
        <w:rPr>
          <w:rFonts w:ascii="Arial" w:hAnsi="Arial" w:cs="Arial"/>
        </w:rPr>
        <w:t xml:space="preserve"> email if it requests information that can be found elsewhere. Check Education</w:t>
      </w:r>
      <w:r w:rsidR="00F05D6F" w:rsidRPr="00944DD6">
        <w:rPr>
          <w:rFonts w:ascii="Arial" w:hAnsi="Arial" w:cs="Arial"/>
          <w:spacing w:val="-14"/>
        </w:rPr>
        <w:t xml:space="preserve"> </w:t>
      </w:r>
      <w:r w:rsidR="00F05D6F" w:rsidRPr="00944DD6">
        <w:rPr>
          <w:rFonts w:ascii="Arial" w:hAnsi="Arial" w:cs="Arial"/>
        </w:rPr>
        <w:t xml:space="preserve">Studies </w:t>
      </w:r>
      <w:r w:rsidR="0006684F" w:rsidRPr="00944DD6">
        <w:rPr>
          <w:rFonts w:ascii="Arial" w:hAnsi="Arial" w:cs="Arial"/>
        </w:rPr>
        <w:t>Primary</w:t>
      </w:r>
      <w:r w:rsidR="00F05D6F" w:rsidRPr="00944DD6">
        <w:rPr>
          <w:rFonts w:ascii="Arial" w:hAnsi="Arial" w:cs="Arial"/>
          <w:spacing w:val="-14"/>
        </w:rPr>
        <w:t xml:space="preserve"> </w:t>
      </w:r>
      <w:r w:rsidR="009470FE" w:rsidRPr="00944DD6">
        <w:rPr>
          <w:rFonts w:ascii="Arial" w:hAnsi="Arial" w:cs="Arial"/>
          <w:spacing w:val="-14"/>
        </w:rPr>
        <w:t xml:space="preserve">Module </w:t>
      </w:r>
      <w:r w:rsidR="00F05D6F" w:rsidRPr="00944DD6">
        <w:rPr>
          <w:rFonts w:ascii="Arial" w:hAnsi="Arial" w:cs="Arial"/>
        </w:rPr>
        <w:t>area</w:t>
      </w:r>
      <w:r w:rsidRPr="00944DD6">
        <w:rPr>
          <w:rFonts w:ascii="Arial" w:hAnsi="Arial" w:cs="Arial"/>
        </w:rPr>
        <w:t>s</w:t>
      </w:r>
      <w:r w:rsidR="00F05D6F" w:rsidRPr="00944DD6">
        <w:rPr>
          <w:rFonts w:ascii="Arial" w:hAnsi="Arial" w:cs="Arial"/>
          <w:spacing w:val="-12"/>
        </w:rPr>
        <w:t xml:space="preserve"> </w:t>
      </w:r>
      <w:r w:rsidR="00F05D6F" w:rsidRPr="00944DD6">
        <w:rPr>
          <w:rFonts w:ascii="Arial" w:hAnsi="Arial" w:cs="Arial"/>
        </w:rPr>
        <w:t>on</w:t>
      </w:r>
      <w:r w:rsidR="00F05D6F" w:rsidRPr="00944DD6">
        <w:rPr>
          <w:rFonts w:ascii="Arial" w:hAnsi="Arial" w:cs="Arial"/>
          <w:spacing w:val="-14"/>
        </w:rPr>
        <w:t xml:space="preserve"> </w:t>
      </w:r>
      <w:r w:rsidR="00F05D6F" w:rsidRPr="00944DD6">
        <w:rPr>
          <w:rFonts w:ascii="Arial" w:hAnsi="Arial" w:cs="Arial"/>
        </w:rPr>
        <w:t>the</w:t>
      </w:r>
      <w:r w:rsidR="00F05D6F" w:rsidRPr="00944DD6">
        <w:rPr>
          <w:rFonts w:ascii="Arial" w:hAnsi="Arial" w:cs="Arial"/>
          <w:spacing w:val="-12"/>
        </w:rPr>
        <w:t xml:space="preserve"> </w:t>
      </w:r>
      <w:r w:rsidR="00F05D6F" w:rsidRPr="00944DD6">
        <w:rPr>
          <w:rFonts w:ascii="Arial" w:hAnsi="Arial" w:cs="Arial"/>
        </w:rPr>
        <w:t>Hub,</w:t>
      </w:r>
      <w:r w:rsidR="00F05D6F" w:rsidRPr="00944DD6">
        <w:rPr>
          <w:rFonts w:ascii="Arial" w:hAnsi="Arial" w:cs="Arial"/>
          <w:spacing w:val="-13"/>
        </w:rPr>
        <w:t xml:space="preserve"> </w:t>
      </w:r>
      <w:r w:rsidR="00F05D6F" w:rsidRPr="00944DD6">
        <w:rPr>
          <w:rFonts w:ascii="Arial" w:hAnsi="Arial" w:cs="Arial"/>
        </w:rPr>
        <w:t>and</w:t>
      </w:r>
      <w:r w:rsidR="00F05D6F" w:rsidRPr="00944DD6">
        <w:rPr>
          <w:rFonts w:ascii="Arial" w:hAnsi="Arial" w:cs="Arial"/>
          <w:spacing w:val="-13"/>
        </w:rPr>
        <w:t xml:space="preserve"> </w:t>
      </w:r>
      <w:r w:rsidR="00F05D6F" w:rsidRPr="00944DD6">
        <w:rPr>
          <w:rFonts w:ascii="Arial" w:hAnsi="Arial" w:cs="Arial"/>
        </w:rPr>
        <w:t>the</w:t>
      </w:r>
      <w:r w:rsidR="00F05D6F" w:rsidRPr="00944DD6">
        <w:rPr>
          <w:rFonts w:ascii="Arial" w:hAnsi="Arial" w:cs="Arial"/>
          <w:spacing w:val="-13"/>
        </w:rPr>
        <w:t xml:space="preserve"> </w:t>
      </w:r>
      <w:r w:rsidR="00F05D6F" w:rsidRPr="00944DD6">
        <w:rPr>
          <w:rFonts w:ascii="Arial" w:hAnsi="Arial" w:cs="Arial"/>
        </w:rPr>
        <w:t>handbooks,</w:t>
      </w:r>
      <w:r w:rsidR="00F05D6F" w:rsidRPr="00944DD6">
        <w:rPr>
          <w:rFonts w:ascii="Arial" w:hAnsi="Arial" w:cs="Arial"/>
          <w:spacing w:val="-12"/>
        </w:rPr>
        <w:t xml:space="preserve"> </w:t>
      </w:r>
      <w:r w:rsidR="00F05D6F" w:rsidRPr="00944DD6">
        <w:rPr>
          <w:rFonts w:ascii="Arial" w:hAnsi="Arial" w:cs="Arial"/>
        </w:rPr>
        <w:t>to</w:t>
      </w:r>
      <w:r w:rsidR="00F05D6F" w:rsidRPr="00944DD6">
        <w:rPr>
          <w:rFonts w:ascii="Arial" w:hAnsi="Arial" w:cs="Arial"/>
          <w:spacing w:val="-6"/>
        </w:rPr>
        <w:t xml:space="preserve"> </w:t>
      </w:r>
      <w:r w:rsidR="00F05D6F" w:rsidRPr="00944DD6">
        <w:rPr>
          <w:rFonts w:ascii="Arial" w:hAnsi="Arial" w:cs="Arial"/>
        </w:rPr>
        <w:t>see</w:t>
      </w:r>
      <w:r w:rsidR="00F05D6F" w:rsidRPr="00944DD6">
        <w:rPr>
          <w:rFonts w:ascii="Arial" w:hAnsi="Arial" w:cs="Arial"/>
          <w:spacing w:val="-12"/>
        </w:rPr>
        <w:t xml:space="preserve"> </w:t>
      </w:r>
      <w:r w:rsidR="00F05D6F" w:rsidRPr="00944DD6">
        <w:rPr>
          <w:rFonts w:ascii="Arial" w:hAnsi="Arial" w:cs="Arial"/>
        </w:rPr>
        <w:t>if</w:t>
      </w:r>
      <w:r w:rsidR="00F05D6F" w:rsidRPr="00944DD6">
        <w:rPr>
          <w:rFonts w:ascii="Arial" w:hAnsi="Arial" w:cs="Arial"/>
          <w:spacing w:val="-15"/>
        </w:rPr>
        <w:t xml:space="preserve"> </w:t>
      </w:r>
      <w:r w:rsidR="00F05D6F" w:rsidRPr="00944DD6">
        <w:rPr>
          <w:rFonts w:ascii="Arial" w:hAnsi="Arial" w:cs="Arial"/>
        </w:rPr>
        <w:t>the</w:t>
      </w:r>
      <w:r w:rsidR="00F05D6F" w:rsidRPr="00944DD6">
        <w:rPr>
          <w:rFonts w:ascii="Arial" w:hAnsi="Arial" w:cs="Arial"/>
          <w:spacing w:val="-13"/>
        </w:rPr>
        <w:t xml:space="preserve"> </w:t>
      </w:r>
      <w:r w:rsidR="00F05D6F" w:rsidRPr="00944DD6">
        <w:rPr>
          <w:rFonts w:ascii="Arial" w:hAnsi="Arial" w:cs="Arial"/>
        </w:rPr>
        <w:t>information</w:t>
      </w:r>
      <w:r w:rsidR="00F05D6F" w:rsidRPr="00944DD6">
        <w:rPr>
          <w:rFonts w:ascii="Arial" w:hAnsi="Arial" w:cs="Arial"/>
          <w:spacing w:val="-14"/>
        </w:rPr>
        <w:t xml:space="preserve"> </w:t>
      </w:r>
      <w:r w:rsidR="00F05D6F" w:rsidRPr="00944DD6">
        <w:rPr>
          <w:rFonts w:ascii="Arial" w:hAnsi="Arial" w:cs="Arial"/>
        </w:rPr>
        <w:t>is</w:t>
      </w:r>
      <w:r w:rsidR="00F05D6F" w:rsidRPr="00944DD6">
        <w:rPr>
          <w:rFonts w:ascii="Arial" w:hAnsi="Arial" w:cs="Arial"/>
          <w:spacing w:val="-14"/>
        </w:rPr>
        <w:t xml:space="preserve"> </w:t>
      </w:r>
      <w:r w:rsidR="00F05D6F" w:rsidRPr="00944DD6">
        <w:rPr>
          <w:rFonts w:ascii="Arial" w:hAnsi="Arial" w:cs="Arial"/>
        </w:rPr>
        <w:t>available</w:t>
      </w:r>
      <w:r w:rsidR="00F05D6F" w:rsidRPr="00944DD6">
        <w:rPr>
          <w:rFonts w:ascii="Arial" w:hAnsi="Arial" w:cs="Arial"/>
          <w:spacing w:val="-13"/>
        </w:rPr>
        <w:t xml:space="preserve"> </w:t>
      </w:r>
      <w:r w:rsidR="00F05D6F" w:rsidRPr="00944DD6">
        <w:rPr>
          <w:rFonts w:ascii="Arial" w:hAnsi="Arial" w:cs="Arial"/>
        </w:rPr>
        <w:t xml:space="preserve">elsewhere first. </w:t>
      </w:r>
    </w:p>
    <w:p w14:paraId="03EFCA41" w14:textId="1C47F63A" w:rsidR="004A2B37" w:rsidRPr="00944DD6" w:rsidRDefault="004A2B37" w:rsidP="003D621C">
      <w:pPr>
        <w:pStyle w:val="BodyText"/>
        <w:rPr>
          <w:rFonts w:ascii="Arial" w:hAnsi="Arial" w:cs="Arial"/>
        </w:rPr>
      </w:pPr>
    </w:p>
    <w:p w14:paraId="673150B7" w14:textId="77777777" w:rsidR="004A2B37" w:rsidRPr="00944DD6" w:rsidRDefault="00F05D6F" w:rsidP="003D621C">
      <w:pPr>
        <w:pStyle w:val="BodyText"/>
        <w:ind w:left="540" w:right="235"/>
        <w:jc w:val="both"/>
        <w:rPr>
          <w:rFonts w:ascii="Arial" w:hAnsi="Arial" w:cs="Arial"/>
        </w:rPr>
      </w:pPr>
      <w:r w:rsidRPr="00944DD6">
        <w:rPr>
          <w:rFonts w:ascii="Arial" w:hAnsi="Arial" w:cs="Arial"/>
        </w:rPr>
        <w:t>Staff will endeavour to respond to emails within 3 working days (i.e. not including weekends, public holidays and annual leave).</w:t>
      </w:r>
    </w:p>
    <w:p w14:paraId="5F96A722" w14:textId="77777777" w:rsidR="004A2B37" w:rsidRPr="00944DD6" w:rsidRDefault="004A2B37" w:rsidP="003D621C">
      <w:pPr>
        <w:pStyle w:val="BodyText"/>
        <w:rPr>
          <w:rFonts w:ascii="Arial" w:hAnsi="Arial" w:cs="Arial"/>
        </w:rPr>
      </w:pPr>
    </w:p>
    <w:p w14:paraId="0788DE32" w14:textId="7F1902A9" w:rsidR="004A2B37" w:rsidRPr="00944DD6" w:rsidRDefault="7CB178D3" w:rsidP="003D621C">
      <w:pPr>
        <w:pStyle w:val="BodyText"/>
        <w:ind w:left="540" w:right="232"/>
        <w:jc w:val="both"/>
        <w:rPr>
          <w:rFonts w:ascii="Arial" w:hAnsi="Arial" w:cs="Arial"/>
        </w:rPr>
      </w:pPr>
      <w:r w:rsidRPr="1CEE2A89">
        <w:rPr>
          <w:rFonts w:ascii="Arial" w:hAnsi="Arial" w:cs="Arial"/>
        </w:rPr>
        <w:t xml:space="preserve">Please ensure that you use your QMU email account for any correspondence relating to your programme of study.  </w:t>
      </w:r>
      <w:r w:rsidR="00F05D6F" w:rsidRPr="1CEE2A89">
        <w:rPr>
          <w:rFonts w:ascii="Arial" w:hAnsi="Arial" w:cs="Arial"/>
        </w:rPr>
        <w:t xml:space="preserve">When sending emails to academic and support staff within QMU it is good practice to adopt a professional tone and to be clear about the issue </w:t>
      </w:r>
      <w:r w:rsidR="00B9210C" w:rsidRPr="1CEE2A89">
        <w:rPr>
          <w:rFonts w:ascii="Arial" w:hAnsi="Arial" w:cs="Arial"/>
        </w:rPr>
        <w:t>being</w:t>
      </w:r>
      <w:r w:rsidR="00F05D6F" w:rsidRPr="1CEE2A89">
        <w:rPr>
          <w:rFonts w:ascii="Arial" w:hAnsi="Arial" w:cs="Arial"/>
        </w:rPr>
        <w:t xml:space="preserve"> address</w:t>
      </w:r>
      <w:r w:rsidR="7B671CD3" w:rsidRPr="1CEE2A89">
        <w:rPr>
          <w:rFonts w:ascii="Arial" w:hAnsi="Arial" w:cs="Arial"/>
        </w:rPr>
        <w:t>ed</w:t>
      </w:r>
      <w:r w:rsidR="00F05D6F" w:rsidRPr="1CEE2A89">
        <w:rPr>
          <w:rFonts w:ascii="Arial" w:hAnsi="Arial" w:cs="Arial"/>
        </w:rPr>
        <w:t xml:space="preserve">. This tone of course reflects the professional etiquette expected of teachers and is </w:t>
      </w:r>
      <w:r w:rsidR="4F4314D9" w:rsidRPr="1CEE2A89">
        <w:rPr>
          <w:rFonts w:ascii="Arial" w:hAnsi="Arial" w:cs="Arial"/>
        </w:rPr>
        <w:t xml:space="preserve">in </w:t>
      </w:r>
      <w:r w:rsidR="00F05D6F" w:rsidRPr="1CEE2A89">
        <w:rPr>
          <w:rFonts w:ascii="Arial" w:hAnsi="Arial" w:cs="Arial"/>
        </w:rPr>
        <w:t xml:space="preserve">line with the </w:t>
      </w:r>
      <w:hyperlink r:id="rId19" w:history="1">
        <w:r w:rsidR="5CE36ACE" w:rsidRPr="00A240F3">
          <w:rPr>
            <w:rStyle w:val="Hyperlink"/>
            <w:rFonts w:ascii="Arial" w:hAnsi="Arial" w:cs="Arial"/>
          </w:rPr>
          <w:t>SPR on Professional Values</w:t>
        </w:r>
      </w:hyperlink>
      <w:r w:rsidR="5CE36ACE" w:rsidRPr="1CEE2A89">
        <w:rPr>
          <w:rFonts w:ascii="Arial" w:hAnsi="Arial" w:cs="Arial"/>
        </w:rPr>
        <w:t xml:space="preserve"> and the </w:t>
      </w:r>
      <w:hyperlink r:id="rId20">
        <w:r w:rsidR="00F05D6F" w:rsidRPr="1CEE2A89">
          <w:rPr>
            <w:rFonts w:ascii="Arial" w:hAnsi="Arial" w:cs="Arial"/>
            <w:color w:val="0000FF"/>
            <w:u w:val="single"/>
          </w:rPr>
          <w:t>Student Teacher Code</w:t>
        </w:r>
        <w:r w:rsidR="00F05D6F" w:rsidRPr="1CEE2A89">
          <w:rPr>
            <w:rFonts w:ascii="Arial" w:hAnsi="Arial" w:cs="Arial"/>
          </w:rPr>
          <w:t>.</w:t>
        </w:r>
      </w:hyperlink>
    </w:p>
    <w:p w14:paraId="6AE9AC98" w14:textId="3D0EBC83" w:rsidR="1CEE2A89" w:rsidRDefault="1CEE2A89" w:rsidP="1CEE2A89">
      <w:pPr>
        <w:pStyle w:val="BodyText"/>
        <w:ind w:left="540" w:right="232"/>
        <w:jc w:val="both"/>
      </w:pPr>
    </w:p>
    <w:p w14:paraId="3A78E785" w14:textId="2E95D7D6" w:rsidR="004A2B37" w:rsidRPr="00944DD6" w:rsidRDefault="00EA5AAD" w:rsidP="0072109F">
      <w:pPr>
        <w:pStyle w:val="Heading2"/>
        <w:rPr>
          <w:sz w:val="22"/>
          <w:szCs w:val="22"/>
        </w:rPr>
      </w:pPr>
      <w:bookmarkStart w:id="11" w:name="1.8_Your_E-Mail_Inbox"/>
      <w:bookmarkStart w:id="12" w:name="_Toc58167088"/>
      <w:bookmarkEnd w:id="11"/>
      <w:r>
        <w:rPr>
          <w:sz w:val="22"/>
          <w:szCs w:val="22"/>
        </w:rPr>
        <w:t xml:space="preserve">1.7 </w:t>
      </w:r>
      <w:r w:rsidR="00F05D6F" w:rsidRPr="00944DD6">
        <w:rPr>
          <w:sz w:val="22"/>
          <w:szCs w:val="22"/>
        </w:rPr>
        <w:t>Your E-Mail</w:t>
      </w:r>
      <w:r w:rsidR="00F05D6F" w:rsidRPr="00944DD6">
        <w:rPr>
          <w:spacing w:val="1"/>
          <w:sz w:val="22"/>
          <w:szCs w:val="22"/>
        </w:rPr>
        <w:t xml:space="preserve"> </w:t>
      </w:r>
      <w:r w:rsidR="00F05D6F" w:rsidRPr="00944DD6">
        <w:rPr>
          <w:sz w:val="22"/>
          <w:szCs w:val="22"/>
        </w:rPr>
        <w:t>Inbox</w:t>
      </w:r>
      <w:bookmarkEnd w:id="12"/>
    </w:p>
    <w:p w14:paraId="5220BBB2" w14:textId="77777777" w:rsidR="004A2B37" w:rsidRPr="00944DD6" w:rsidRDefault="004A2B37" w:rsidP="003D621C">
      <w:pPr>
        <w:pStyle w:val="BodyText"/>
        <w:rPr>
          <w:rFonts w:ascii="Arial" w:hAnsi="Arial" w:cs="Arial"/>
          <w:b/>
        </w:rPr>
      </w:pPr>
    </w:p>
    <w:p w14:paraId="681430F3" w14:textId="77777777" w:rsidR="005D0CA6" w:rsidRPr="00944DD6" w:rsidRDefault="004129DD" w:rsidP="003D621C">
      <w:pPr>
        <w:pStyle w:val="BodyText"/>
        <w:ind w:left="540" w:right="228"/>
        <w:jc w:val="both"/>
        <w:rPr>
          <w:rFonts w:ascii="Arial" w:hAnsi="Arial" w:cs="Arial"/>
        </w:rPr>
      </w:pPr>
      <w:r w:rsidRPr="00944DD6">
        <w:rPr>
          <w:rFonts w:ascii="Arial" w:hAnsi="Arial" w:cs="Arial"/>
        </w:rPr>
        <w:t>Students</w:t>
      </w:r>
      <w:r w:rsidR="00F05D6F" w:rsidRPr="00944DD6">
        <w:rPr>
          <w:rFonts w:ascii="Arial" w:hAnsi="Arial" w:cs="Arial"/>
          <w:spacing w:val="-4"/>
        </w:rPr>
        <w:t xml:space="preserve"> </w:t>
      </w:r>
      <w:r w:rsidR="00F05D6F" w:rsidRPr="00944DD6">
        <w:rPr>
          <w:rFonts w:ascii="Arial" w:hAnsi="Arial" w:cs="Arial"/>
        </w:rPr>
        <w:t>must</w:t>
      </w:r>
      <w:r w:rsidR="00F05D6F" w:rsidRPr="00944DD6">
        <w:rPr>
          <w:rFonts w:ascii="Arial" w:hAnsi="Arial" w:cs="Arial"/>
          <w:spacing w:val="-1"/>
        </w:rPr>
        <w:t xml:space="preserve"> </w:t>
      </w:r>
      <w:r w:rsidR="00F05D6F" w:rsidRPr="00944DD6">
        <w:rPr>
          <w:rFonts w:ascii="Arial" w:hAnsi="Arial" w:cs="Arial"/>
        </w:rPr>
        <w:t>get</w:t>
      </w:r>
      <w:r w:rsidR="00F05D6F" w:rsidRPr="00944DD6">
        <w:rPr>
          <w:rFonts w:ascii="Arial" w:hAnsi="Arial" w:cs="Arial"/>
          <w:spacing w:val="-2"/>
        </w:rPr>
        <w:t xml:space="preserve"> </w:t>
      </w:r>
      <w:r w:rsidR="00F05D6F" w:rsidRPr="00944DD6">
        <w:rPr>
          <w:rFonts w:ascii="Arial" w:hAnsi="Arial" w:cs="Arial"/>
        </w:rPr>
        <w:t>into</w:t>
      </w:r>
      <w:r w:rsidR="00F05D6F" w:rsidRPr="00944DD6">
        <w:rPr>
          <w:rFonts w:ascii="Arial" w:hAnsi="Arial" w:cs="Arial"/>
          <w:spacing w:val="-3"/>
        </w:rPr>
        <w:t xml:space="preserve"> </w:t>
      </w:r>
      <w:r w:rsidR="00F05D6F" w:rsidRPr="00944DD6">
        <w:rPr>
          <w:rFonts w:ascii="Arial" w:hAnsi="Arial" w:cs="Arial"/>
        </w:rPr>
        <w:t>the</w:t>
      </w:r>
      <w:r w:rsidR="00F05D6F" w:rsidRPr="00944DD6">
        <w:rPr>
          <w:rFonts w:ascii="Arial" w:hAnsi="Arial" w:cs="Arial"/>
          <w:spacing w:val="-4"/>
        </w:rPr>
        <w:t xml:space="preserve"> </w:t>
      </w:r>
      <w:r w:rsidR="00F05D6F" w:rsidRPr="00944DD6">
        <w:rPr>
          <w:rFonts w:ascii="Arial" w:hAnsi="Arial" w:cs="Arial"/>
        </w:rPr>
        <w:t>habit</w:t>
      </w:r>
      <w:r w:rsidR="00F05D6F" w:rsidRPr="00944DD6">
        <w:rPr>
          <w:rFonts w:ascii="Arial" w:hAnsi="Arial" w:cs="Arial"/>
          <w:spacing w:val="-1"/>
        </w:rPr>
        <w:t xml:space="preserve"> </w:t>
      </w:r>
      <w:r w:rsidR="00F05D6F" w:rsidRPr="00944DD6">
        <w:rPr>
          <w:rFonts w:ascii="Arial" w:hAnsi="Arial" w:cs="Arial"/>
        </w:rPr>
        <w:t>of</w:t>
      </w:r>
      <w:r w:rsidR="00F05D6F" w:rsidRPr="00944DD6">
        <w:rPr>
          <w:rFonts w:ascii="Arial" w:hAnsi="Arial" w:cs="Arial"/>
          <w:spacing w:val="-5"/>
        </w:rPr>
        <w:t xml:space="preserve"> </w:t>
      </w:r>
      <w:r w:rsidR="00F05D6F" w:rsidRPr="00944DD6">
        <w:rPr>
          <w:rFonts w:ascii="Arial" w:hAnsi="Arial" w:cs="Arial"/>
        </w:rPr>
        <w:t>clearing</w:t>
      </w:r>
      <w:r w:rsidR="00F05D6F" w:rsidRPr="00944DD6">
        <w:rPr>
          <w:rFonts w:ascii="Arial" w:hAnsi="Arial" w:cs="Arial"/>
          <w:spacing w:val="-2"/>
        </w:rPr>
        <w:t xml:space="preserve"> </w:t>
      </w:r>
      <w:r w:rsidR="00F05D6F" w:rsidRPr="00944DD6">
        <w:rPr>
          <w:rFonts w:ascii="Arial" w:hAnsi="Arial" w:cs="Arial"/>
        </w:rPr>
        <w:t>out</w:t>
      </w:r>
      <w:r w:rsidR="00F05D6F" w:rsidRPr="00944DD6">
        <w:rPr>
          <w:rFonts w:ascii="Arial" w:hAnsi="Arial" w:cs="Arial"/>
          <w:spacing w:val="-2"/>
        </w:rPr>
        <w:t xml:space="preserve"> </w:t>
      </w:r>
      <w:r w:rsidRPr="00944DD6">
        <w:rPr>
          <w:rFonts w:ascii="Arial" w:hAnsi="Arial" w:cs="Arial"/>
        </w:rPr>
        <w:t>their</w:t>
      </w:r>
      <w:r w:rsidR="00F05D6F" w:rsidRPr="00944DD6">
        <w:rPr>
          <w:rFonts w:ascii="Arial" w:hAnsi="Arial" w:cs="Arial"/>
          <w:spacing w:val="-4"/>
        </w:rPr>
        <w:t xml:space="preserve"> </w:t>
      </w:r>
      <w:r w:rsidR="00F05D6F" w:rsidRPr="00944DD6">
        <w:rPr>
          <w:rFonts w:ascii="Arial" w:hAnsi="Arial" w:cs="Arial"/>
        </w:rPr>
        <w:t>email</w:t>
      </w:r>
      <w:r w:rsidR="00F05D6F" w:rsidRPr="00944DD6">
        <w:rPr>
          <w:rFonts w:ascii="Arial" w:hAnsi="Arial" w:cs="Arial"/>
          <w:spacing w:val="-3"/>
        </w:rPr>
        <w:t xml:space="preserve"> </w:t>
      </w:r>
      <w:r w:rsidR="00F05D6F" w:rsidRPr="00944DD6">
        <w:rPr>
          <w:rFonts w:ascii="Arial" w:hAnsi="Arial" w:cs="Arial"/>
        </w:rPr>
        <w:t>inbox</w:t>
      </w:r>
      <w:r w:rsidR="00F05D6F" w:rsidRPr="00944DD6">
        <w:rPr>
          <w:rFonts w:ascii="Arial" w:hAnsi="Arial" w:cs="Arial"/>
          <w:spacing w:val="-3"/>
        </w:rPr>
        <w:t xml:space="preserve"> </w:t>
      </w:r>
      <w:r w:rsidR="00F05D6F" w:rsidRPr="00944DD6">
        <w:rPr>
          <w:rFonts w:ascii="Arial" w:hAnsi="Arial" w:cs="Arial"/>
        </w:rPr>
        <w:t>regularly.</w:t>
      </w:r>
      <w:r w:rsidR="00F05D6F" w:rsidRPr="00944DD6">
        <w:rPr>
          <w:rFonts w:ascii="Arial" w:hAnsi="Arial" w:cs="Arial"/>
          <w:spacing w:val="-4"/>
        </w:rPr>
        <w:t xml:space="preserve"> </w:t>
      </w:r>
      <w:r w:rsidR="00B9210C" w:rsidRPr="00944DD6">
        <w:rPr>
          <w:rFonts w:ascii="Arial" w:hAnsi="Arial" w:cs="Arial"/>
        </w:rPr>
        <w:t>The</w:t>
      </w:r>
      <w:r w:rsidR="00F05D6F" w:rsidRPr="00944DD6">
        <w:rPr>
          <w:rFonts w:ascii="Arial" w:hAnsi="Arial" w:cs="Arial"/>
          <w:spacing w:val="-4"/>
        </w:rPr>
        <w:t xml:space="preserve"> </w:t>
      </w:r>
      <w:r w:rsidR="00F05D6F" w:rsidRPr="00944DD6">
        <w:rPr>
          <w:rFonts w:ascii="Arial" w:hAnsi="Arial" w:cs="Arial"/>
        </w:rPr>
        <w:t>inbox</w:t>
      </w:r>
      <w:r w:rsidR="00F05D6F" w:rsidRPr="00944DD6">
        <w:rPr>
          <w:rFonts w:ascii="Arial" w:hAnsi="Arial" w:cs="Arial"/>
          <w:spacing w:val="-3"/>
        </w:rPr>
        <w:t xml:space="preserve"> </w:t>
      </w:r>
      <w:r w:rsidR="00F05D6F" w:rsidRPr="00944DD6">
        <w:rPr>
          <w:rFonts w:ascii="Arial" w:hAnsi="Arial" w:cs="Arial"/>
        </w:rPr>
        <w:t>has</w:t>
      </w:r>
      <w:r w:rsidR="00F05D6F" w:rsidRPr="00944DD6">
        <w:rPr>
          <w:rFonts w:ascii="Arial" w:hAnsi="Arial" w:cs="Arial"/>
          <w:spacing w:val="-5"/>
        </w:rPr>
        <w:t xml:space="preserve"> </w:t>
      </w:r>
      <w:r w:rsidR="00F05D6F" w:rsidRPr="00944DD6">
        <w:rPr>
          <w:rFonts w:ascii="Arial" w:hAnsi="Arial" w:cs="Arial"/>
        </w:rPr>
        <w:t>limited</w:t>
      </w:r>
      <w:r w:rsidR="00F05D6F" w:rsidRPr="00944DD6">
        <w:rPr>
          <w:rFonts w:ascii="Arial" w:hAnsi="Arial" w:cs="Arial"/>
          <w:spacing w:val="-2"/>
        </w:rPr>
        <w:t xml:space="preserve"> </w:t>
      </w:r>
      <w:r w:rsidR="00F05D6F" w:rsidRPr="00944DD6">
        <w:rPr>
          <w:rFonts w:ascii="Arial" w:hAnsi="Arial" w:cs="Arial"/>
        </w:rPr>
        <w:t xml:space="preserve">capacity and if </w:t>
      </w:r>
      <w:r w:rsidR="00B9210C" w:rsidRPr="00944DD6">
        <w:rPr>
          <w:rFonts w:ascii="Arial" w:hAnsi="Arial" w:cs="Arial"/>
        </w:rPr>
        <w:t>students</w:t>
      </w:r>
      <w:r w:rsidR="00F05D6F" w:rsidRPr="00944DD6">
        <w:rPr>
          <w:rFonts w:ascii="Arial" w:hAnsi="Arial" w:cs="Arial"/>
        </w:rPr>
        <w:t xml:space="preserve"> do not regularly delete emails, especially those with large attachments, emails sent to </w:t>
      </w:r>
      <w:r w:rsidR="00B9210C" w:rsidRPr="00944DD6">
        <w:rPr>
          <w:rFonts w:ascii="Arial" w:hAnsi="Arial" w:cs="Arial"/>
        </w:rPr>
        <w:t>students</w:t>
      </w:r>
      <w:r w:rsidR="00F05D6F" w:rsidRPr="00944DD6">
        <w:rPr>
          <w:rFonts w:ascii="Arial" w:hAnsi="Arial" w:cs="Arial"/>
        </w:rPr>
        <w:t xml:space="preserve"> will not reach </w:t>
      </w:r>
      <w:r w:rsidRPr="00944DD6">
        <w:rPr>
          <w:rFonts w:ascii="Arial" w:hAnsi="Arial" w:cs="Arial"/>
        </w:rPr>
        <w:t>their</w:t>
      </w:r>
      <w:r w:rsidR="00F05D6F" w:rsidRPr="00944DD6">
        <w:rPr>
          <w:rFonts w:ascii="Arial" w:hAnsi="Arial" w:cs="Arial"/>
        </w:rPr>
        <w:t xml:space="preserve"> inbox and </w:t>
      </w:r>
      <w:r w:rsidR="00B9210C" w:rsidRPr="00944DD6">
        <w:rPr>
          <w:rFonts w:ascii="Arial" w:hAnsi="Arial" w:cs="Arial"/>
        </w:rPr>
        <w:t>students</w:t>
      </w:r>
      <w:r w:rsidR="00F05D6F" w:rsidRPr="00944DD6">
        <w:rPr>
          <w:rFonts w:ascii="Arial" w:hAnsi="Arial" w:cs="Arial"/>
        </w:rPr>
        <w:t xml:space="preserve"> may miss important information. Alternatively, Outlook has an Archive</w:t>
      </w:r>
      <w:r w:rsidR="00F05D6F" w:rsidRPr="00944DD6">
        <w:rPr>
          <w:rFonts w:ascii="Arial" w:hAnsi="Arial" w:cs="Arial"/>
          <w:spacing w:val="-3"/>
        </w:rPr>
        <w:t xml:space="preserve"> </w:t>
      </w:r>
      <w:r w:rsidR="00F05D6F" w:rsidRPr="00944DD6">
        <w:rPr>
          <w:rFonts w:ascii="Arial" w:hAnsi="Arial" w:cs="Arial"/>
        </w:rPr>
        <w:t>function</w:t>
      </w:r>
      <w:r w:rsidR="00F05D6F" w:rsidRPr="00944DD6">
        <w:rPr>
          <w:rFonts w:ascii="Arial" w:hAnsi="Arial" w:cs="Arial"/>
          <w:spacing w:val="-4"/>
        </w:rPr>
        <w:t xml:space="preserve"> </w:t>
      </w:r>
      <w:r w:rsidR="00F05D6F" w:rsidRPr="00944DD6">
        <w:rPr>
          <w:rFonts w:ascii="Arial" w:hAnsi="Arial" w:cs="Arial"/>
        </w:rPr>
        <w:t>(which</w:t>
      </w:r>
      <w:r w:rsidR="00F05D6F" w:rsidRPr="00944DD6">
        <w:rPr>
          <w:rFonts w:ascii="Arial" w:hAnsi="Arial" w:cs="Arial"/>
          <w:spacing w:val="-3"/>
        </w:rPr>
        <w:t xml:space="preserve"> </w:t>
      </w:r>
      <w:r w:rsidR="00F05D6F" w:rsidRPr="00944DD6">
        <w:rPr>
          <w:rFonts w:ascii="Arial" w:hAnsi="Arial" w:cs="Arial"/>
        </w:rPr>
        <w:t>can</w:t>
      </w:r>
      <w:r w:rsidR="00F05D6F" w:rsidRPr="00944DD6">
        <w:rPr>
          <w:rFonts w:ascii="Arial" w:hAnsi="Arial" w:cs="Arial"/>
          <w:spacing w:val="-4"/>
        </w:rPr>
        <w:t xml:space="preserve"> </w:t>
      </w:r>
      <w:r w:rsidR="00F05D6F" w:rsidRPr="00944DD6">
        <w:rPr>
          <w:rFonts w:ascii="Arial" w:hAnsi="Arial" w:cs="Arial"/>
        </w:rPr>
        <w:t>be</w:t>
      </w:r>
      <w:r w:rsidR="00F05D6F" w:rsidRPr="00944DD6">
        <w:rPr>
          <w:rFonts w:ascii="Arial" w:hAnsi="Arial" w:cs="Arial"/>
          <w:spacing w:val="-3"/>
        </w:rPr>
        <w:t xml:space="preserve"> </w:t>
      </w:r>
      <w:r w:rsidR="00F05D6F" w:rsidRPr="00944DD6">
        <w:rPr>
          <w:rFonts w:ascii="Arial" w:hAnsi="Arial" w:cs="Arial"/>
        </w:rPr>
        <w:t>found</w:t>
      </w:r>
      <w:r w:rsidR="00F05D6F" w:rsidRPr="00944DD6">
        <w:rPr>
          <w:rFonts w:ascii="Arial" w:hAnsi="Arial" w:cs="Arial"/>
          <w:spacing w:val="-4"/>
        </w:rPr>
        <w:t xml:space="preserve"> </w:t>
      </w:r>
      <w:r w:rsidR="00F05D6F" w:rsidRPr="00944DD6">
        <w:rPr>
          <w:rFonts w:ascii="Arial" w:hAnsi="Arial" w:cs="Arial"/>
        </w:rPr>
        <w:t>in</w:t>
      </w:r>
      <w:r w:rsidR="00F05D6F" w:rsidRPr="00944DD6">
        <w:rPr>
          <w:rFonts w:ascii="Arial" w:hAnsi="Arial" w:cs="Arial"/>
          <w:spacing w:val="-3"/>
        </w:rPr>
        <w:t xml:space="preserve"> </w:t>
      </w:r>
      <w:r w:rsidR="00F05D6F" w:rsidRPr="00944DD6">
        <w:rPr>
          <w:rFonts w:ascii="Arial" w:hAnsi="Arial" w:cs="Arial"/>
        </w:rPr>
        <w:t>“Mailbox</w:t>
      </w:r>
      <w:r w:rsidR="00F05D6F" w:rsidRPr="00944DD6">
        <w:rPr>
          <w:rFonts w:ascii="Arial" w:hAnsi="Arial" w:cs="Arial"/>
          <w:spacing w:val="-4"/>
        </w:rPr>
        <w:t xml:space="preserve"> </w:t>
      </w:r>
      <w:r w:rsidR="2F4618E2" w:rsidRPr="00944DD6">
        <w:rPr>
          <w:rFonts w:ascii="Arial" w:hAnsi="Arial" w:cs="Arial"/>
        </w:rPr>
        <w:t>Clean-up</w:t>
      </w:r>
      <w:r w:rsidR="00F05D6F" w:rsidRPr="00944DD6">
        <w:rPr>
          <w:rFonts w:ascii="Arial" w:hAnsi="Arial" w:cs="Arial"/>
        </w:rPr>
        <w:t>”</w:t>
      </w:r>
      <w:r w:rsidR="00F05D6F" w:rsidRPr="00944DD6">
        <w:rPr>
          <w:rFonts w:ascii="Arial" w:hAnsi="Arial" w:cs="Arial"/>
          <w:spacing w:val="-5"/>
        </w:rPr>
        <w:t xml:space="preserve"> </w:t>
      </w:r>
      <w:r w:rsidR="00F05D6F" w:rsidRPr="00944DD6">
        <w:rPr>
          <w:rFonts w:ascii="Arial" w:hAnsi="Arial" w:cs="Arial"/>
        </w:rPr>
        <w:t>under</w:t>
      </w:r>
      <w:r w:rsidR="00F05D6F" w:rsidRPr="00944DD6">
        <w:rPr>
          <w:rFonts w:ascii="Arial" w:hAnsi="Arial" w:cs="Arial"/>
          <w:spacing w:val="-4"/>
        </w:rPr>
        <w:t xml:space="preserve"> </w:t>
      </w:r>
      <w:r w:rsidR="00F05D6F" w:rsidRPr="00944DD6">
        <w:rPr>
          <w:rFonts w:ascii="Arial" w:hAnsi="Arial" w:cs="Arial"/>
        </w:rPr>
        <w:t>the</w:t>
      </w:r>
      <w:r w:rsidR="00F05D6F" w:rsidRPr="00944DD6">
        <w:rPr>
          <w:rFonts w:ascii="Arial" w:hAnsi="Arial" w:cs="Arial"/>
          <w:spacing w:val="-4"/>
        </w:rPr>
        <w:t xml:space="preserve"> </w:t>
      </w:r>
      <w:r w:rsidR="00F05D6F" w:rsidRPr="00944DD6">
        <w:rPr>
          <w:rFonts w:ascii="Arial" w:hAnsi="Arial" w:cs="Arial"/>
        </w:rPr>
        <w:t>“File”</w:t>
      </w:r>
      <w:r w:rsidR="00F05D6F" w:rsidRPr="00944DD6">
        <w:rPr>
          <w:rFonts w:ascii="Arial" w:hAnsi="Arial" w:cs="Arial"/>
          <w:spacing w:val="-4"/>
        </w:rPr>
        <w:t xml:space="preserve"> </w:t>
      </w:r>
      <w:r w:rsidR="00F05D6F" w:rsidRPr="00944DD6">
        <w:rPr>
          <w:rFonts w:ascii="Arial" w:hAnsi="Arial" w:cs="Arial"/>
        </w:rPr>
        <w:t>tab),</w:t>
      </w:r>
      <w:r w:rsidR="00F05D6F" w:rsidRPr="00944DD6">
        <w:rPr>
          <w:rFonts w:ascii="Arial" w:hAnsi="Arial" w:cs="Arial"/>
          <w:spacing w:val="-3"/>
        </w:rPr>
        <w:t xml:space="preserve"> </w:t>
      </w:r>
      <w:r w:rsidR="00F05D6F" w:rsidRPr="00944DD6">
        <w:rPr>
          <w:rFonts w:ascii="Arial" w:hAnsi="Arial" w:cs="Arial"/>
        </w:rPr>
        <w:t>which</w:t>
      </w:r>
      <w:r w:rsidR="00F05D6F" w:rsidRPr="00944DD6">
        <w:rPr>
          <w:rFonts w:ascii="Arial" w:hAnsi="Arial" w:cs="Arial"/>
          <w:spacing w:val="-4"/>
        </w:rPr>
        <w:t xml:space="preserve"> </w:t>
      </w:r>
      <w:r w:rsidR="00F05D6F" w:rsidRPr="00944DD6">
        <w:rPr>
          <w:rFonts w:ascii="Arial" w:hAnsi="Arial" w:cs="Arial"/>
        </w:rPr>
        <w:t>allows</w:t>
      </w:r>
      <w:r w:rsidR="00F05D6F" w:rsidRPr="00944DD6">
        <w:rPr>
          <w:rFonts w:ascii="Arial" w:hAnsi="Arial" w:cs="Arial"/>
          <w:spacing w:val="-4"/>
        </w:rPr>
        <w:t xml:space="preserve"> </w:t>
      </w:r>
      <w:r w:rsidR="00B9210C" w:rsidRPr="00944DD6">
        <w:rPr>
          <w:rFonts w:ascii="Arial" w:hAnsi="Arial" w:cs="Arial"/>
        </w:rPr>
        <w:t>students</w:t>
      </w:r>
      <w:r w:rsidR="00F05D6F" w:rsidRPr="00944DD6">
        <w:rPr>
          <w:rFonts w:ascii="Arial" w:hAnsi="Arial" w:cs="Arial"/>
          <w:spacing w:val="-3"/>
        </w:rPr>
        <w:t xml:space="preserve"> </w:t>
      </w:r>
      <w:r w:rsidR="00F05D6F" w:rsidRPr="00944DD6">
        <w:rPr>
          <w:rFonts w:ascii="Arial" w:hAnsi="Arial" w:cs="Arial"/>
        </w:rPr>
        <w:t xml:space="preserve">to hold on to </w:t>
      </w:r>
      <w:r w:rsidRPr="00944DD6">
        <w:rPr>
          <w:rFonts w:ascii="Arial" w:hAnsi="Arial" w:cs="Arial"/>
        </w:rPr>
        <w:t>their</w:t>
      </w:r>
      <w:r w:rsidR="00F05D6F" w:rsidRPr="00944DD6">
        <w:rPr>
          <w:rFonts w:ascii="Arial" w:hAnsi="Arial" w:cs="Arial"/>
        </w:rPr>
        <w:t xml:space="preserve"> old emails in a separate folder. Please ask in the Learning Resource Centre (LRC) for help with this option. </w:t>
      </w:r>
    </w:p>
    <w:p w14:paraId="0C2C6897" w14:textId="77777777" w:rsidR="005D0CA6" w:rsidRPr="00944DD6" w:rsidRDefault="005D0CA6" w:rsidP="003D621C">
      <w:pPr>
        <w:pStyle w:val="BodyText"/>
        <w:ind w:left="540" w:right="228"/>
        <w:jc w:val="both"/>
        <w:rPr>
          <w:rFonts w:ascii="Arial" w:hAnsi="Arial" w:cs="Arial"/>
        </w:rPr>
      </w:pPr>
    </w:p>
    <w:p w14:paraId="17519BB9" w14:textId="1F3D427D" w:rsidR="004A2B37" w:rsidRPr="00944DD6" w:rsidRDefault="00F05D6F" w:rsidP="003D621C">
      <w:pPr>
        <w:pStyle w:val="BodyText"/>
        <w:ind w:left="540" w:right="228"/>
        <w:jc w:val="both"/>
        <w:rPr>
          <w:rFonts w:ascii="Arial" w:hAnsi="Arial" w:cs="Arial"/>
          <w:i/>
          <w:iCs/>
        </w:rPr>
      </w:pPr>
      <w:r w:rsidRPr="00944DD6">
        <w:rPr>
          <w:rFonts w:ascii="Arial" w:hAnsi="Arial" w:cs="Arial"/>
          <w:i/>
          <w:iCs/>
          <w:color w:val="001F5F"/>
        </w:rPr>
        <w:t>More details on staff roles and responsibilities can be found in Section</w:t>
      </w:r>
      <w:r w:rsidRPr="00944DD6">
        <w:rPr>
          <w:rFonts w:ascii="Arial" w:hAnsi="Arial" w:cs="Arial"/>
          <w:i/>
          <w:iCs/>
          <w:color w:val="001F5F"/>
          <w:spacing w:val="-22"/>
        </w:rPr>
        <w:t xml:space="preserve"> </w:t>
      </w:r>
      <w:r w:rsidRPr="00944DD6">
        <w:rPr>
          <w:rFonts w:ascii="Arial" w:hAnsi="Arial" w:cs="Arial"/>
          <w:i/>
          <w:iCs/>
          <w:color w:val="001F5F"/>
        </w:rPr>
        <w:t>8.</w:t>
      </w:r>
    </w:p>
    <w:p w14:paraId="3B6BB120" w14:textId="7A16118C" w:rsidR="00440893" w:rsidRDefault="00440893" w:rsidP="003D621C">
      <w:pPr>
        <w:pStyle w:val="BodyText"/>
        <w:ind w:left="540"/>
        <w:rPr>
          <w:rFonts w:ascii="Arial" w:hAnsi="Arial" w:cs="Arial"/>
        </w:rPr>
      </w:pPr>
    </w:p>
    <w:p w14:paraId="7A1FF957" w14:textId="5F222809" w:rsidR="00440893" w:rsidRPr="006E09DD" w:rsidRDefault="00440893" w:rsidP="00440893">
      <w:pPr>
        <w:rPr>
          <w:rFonts w:ascii="Arial" w:hAnsi="Arial" w:cs="Arial"/>
          <w:b/>
          <w:sz w:val="28"/>
          <w:szCs w:val="28"/>
        </w:rPr>
      </w:pPr>
      <w:r>
        <w:rPr>
          <w:rFonts w:ascii="Arial" w:hAnsi="Arial" w:cs="Arial"/>
          <w:b/>
          <w:sz w:val="28"/>
          <w:szCs w:val="28"/>
        </w:rPr>
        <w:t>2</w:t>
      </w:r>
      <w:r w:rsidR="00DB7390">
        <w:rPr>
          <w:rFonts w:ascii="Arial" w:hAnsi="Arial" w:cs="Arial"/>
          <w:b/>
          <w:sz w:val="28"/>
          <w:szCs w:val="28"/>
        </w:rPr>
        <w:t>.</w:t>
      </w:r>
      <w:r w:rsidRPr="006E09DD">
        <w:rPr>
          <w:rFonts w:ascii="Arial" w:hAnsi="Arial" w:cs="Arial"/>
          <w:b/>
          <w:sz w:val="28"/>
          <w:szCs w:val="28"/>
        </w:rPr>
        <w:t xml:space="preserve"> </w:t>
      </w:r>
      <w:r>
        <w:rPr>
          <w:rFonts w:ascii="Arial" w:hAnsi="Arial" w:cs="Arial"/>
          <w:b/>
          <w:sz w:val="28"/>
          <w:szCs w:val="28"/>
        </w:rPr>
        <w:t>Reflective Practice and Situated Learning</w:t>
      </w:r>
    </w:p>
    <w:p w14:paraId="3BAC15B4" w14:textId="77777777" w:rsidR="00440893" w:rsidRDefault="00440893" w:rsidP="003D621C">
      <w:pPr>
        <w:pStyle w:val="BodyText"/>
        <w:ind w:left="540"/>
        <w:rPr>
          <w:rFonts w:ascii="Arial" w:hAnsi="Arial" w:cs="Arial"/>
        </w:rPr>
      </w:pPr>
    </w:p>
    <w:p w14:paraId="0A4F7224" w14:textId="7280EC3F" w:rsidR="004A2B37" w:rsidRDefault="00F05D6F" w:rsidP="00FB4F36">
      <w:pPr>
        <w:pStyle w:val="BodyText"/>
        <w:ind w:left="540" w:right="232"/>
        <w:jc w:val="both"/>
        <w:rPr>
          <w:rFonts w:ascii="Arial" w:hAnsi="Arial" w:cs="Arial"/>
          <w:color w:val="212121"/>
        </w:rPr>
      </w:pPr>
      <w:r w:rsidRPr="00944DD6">
        <w:rPr>
          <w:rFonts w:ascii="Arial" w:hAnsi="Arial" w:cs="Arial"/>
        </w:rPr>
        <w:t xml:space="preserve">Learning is a lifelong process experienced through connections that are embodied through diverse learning situations. Through cognitive, practical and emotional experiences, transformation occurs through stages, resulting in a continually changing or more experienced person </w:t>
      </w:r>
      <w:r w:rsidR="003B6928" w:rsidRPr="00944DD6">
        <w:rPr>
          <w:rFonts w:ascii="Arial" w:hAnsi="Arial" w:cs="Arial"/>
        </w:rPr>
        <w:t>(</w:t>
      </w:r>
      <w:r w:rsidRPr="00944DD6">
        <w:rPr>
          <w:rFonts w:ascii="Arial" w:hAnsi="Arial" w:cs="Arial"/>
        </w:rPr>
        <w:t>Jarvis 2009</w:t>
      </w:r>
      <w:r w:rsidR="00786F82" w:rsidRPr="00944DD6">
        <w:rPr>
          <w:rStyle w:val="FootnoteReference"/>
          <w:rFonts w:ascii="Arial" w:hAnsi="Arial" w:cs="Arial"/>
        </w:rPr>
        <w:footnoteReference w:id="3"/>
      </w:r>
      <w:r w:rsidR="04794B5E" w:rsidRPr="00944DD6">
        <w:rPr>
          <w:rFonts w:ascii="Arial" w:hAnsi="Arial" w:cs="Arial"/>
        </w:rPr>
        <w:t>; Illeris</w:t>
      </w:r>
      <w:r w:rsidR="003B6928" w:rsidRPr="00944DD6">
        <w:rPr>
          <w:rFonts w:ascii="Arial" w:hAnsi="Arial" w:cs="Arial"/>
          <w:color w:val="212121"/>
        </w:rPr>
        <w:t xml:space="preserve"> 2014</w:t>
      </w:r>
      <w:r w:rsidR="003B6928" w:rsidRPr="00944DD6">
        <w:rPr>
          <w:rStyle w:val="FootnoteReference"/>
          <w:rFonts w:ascii="Arial" w:hAnsi="Arial" w:cs="Arial"/>
        </w:rPr>
        <w:footnoteReference w:id="4"/>
      </w:r>
      <w:r w:rsidR="003B6928" w:rsidRPr="00944DD6">
        <w:rPr>
          <w:rFonts w:ascii="Arial" w:hAnsi="Arial" w:cs="Arial"/>
          <w:color w:val="212121"/>
        </w:rPr>
        <w:t>).</w:t>
      </w:r>
    </w:p>
    <w:p w14:paraId="56F42D17" w14:textId="77777777" w:rsidR="00FB4F36" w:rsidRPr="00944DD6" w:rsidRDefault="00FB4F36" w:rsidP="00FB4F36">
      <w:pPr>
        <w:pStyle w:val="BodyText"/>
        <w:ind w:left="540" w:right="232"/>
        <w:jc w:val="both"/>
        <w:rPr>
          <w:rFonts w:ascii="Arial" w:hAnsi="Arial" w:cs="Arial"/>
        </w:rPr>
      </w:pPr>
    </w:p>
    <w:p w14:paraId="3C8DE293" w14:textId="38267805" w:rsidR="004A2B37" w:rsidRPr="00944DD6" w:rsidRDefault="00F05D6F" w:rsidP="00FB4F36">
      <w:pPr>
        <w:pStyle w:val="BodyText"/>
        <w:ind w:left="540" w:right="243"/>
        <w:jc w:val="both"/>
        <w:rPr>
          <w:rFonts w:ascii="Arial" w:hAnsi="Arial" w:cs="Arial"/>
        </w:rPr>
      </w:pPr>
      <w:r w:rsidRPr="00944DD6">
        <w:rPr>
          <w:rFonts w:ascii="Arial" w:hAnsi="Arial" w:cs="Arial"/>
        </w:rPr>
        <w:t>Central</w:t>
      </w:r>
      <w:r w:rsidRPr="00944DD6">
        <w:rPr>
          <w:rFonts w:ascii="Arial" w:hAnsi="Arial" w:cs="Arial"/>
          <w:spacing w:val="-7"/>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this</w:t>
      </w:r>
      <w:r w:rsidRPr="00944DD6">
        <w:rPr>
          <w:rFonts w:ascii="Arial" w:hAnsi="Arial" w:cs="Arial"/>
          <w:spacing w:val="-7"/>
        </w:rPr>
        <w:t xml:space="preserve"> </w:t>
      </w:r>
      <w:r w:rsidRPr="00944DD6">
        <w:rPr>
          <w:rFonts w:ascii="Arial" w:hAnsi="Arial" w:cs="Arial"/>
        </w:rPr>
        <w:t>strategy</w:t>
      </w:r>
      <w:r w:rsidRPr="00944DD6">
        <w:rPr>
          <w:rFonts w:ascii="Arial" w:hAnsi="Arial" w:cs="Arial"/>
          <w:spacing w:val="-6"/>
        </w:rPr>
        <w:t xml:space="preserve"> </w:t>
      </w:r>
      <w:r w:rsidRPr="00944DD6">
        <w:rPr>
          <w:rFonts w:ascii="Arial" w:hAnsi="Arial" w:cs="Arial"/>
        </w:rPr>
        <w:t>is</w:t>
      </w:r>
      <w:r w:rsidRPr="00944DD6">
        <w:rPr>
          <w:rFonts w:ascii="Arial" w:hAnsi="Arial" w:cs="Arial"/>
          <w:spacing w:val="-8"/>
        </w:rPr>
        <w:t xml:space="preserve"> </w:t>
      </w:r>
      <w:r w:rsidRPr="00944DD6">
        <w:rPr>
          <w:rFonts w:ascii="Arial" w:hAnsi="Arial" w:cs="Arial"/>
        </w:rPr>
        <w:t>the</w:t>
      </w:r>
      <w:r w:rsidRPr="00944DD6">
        <w:rPr>
          <w:rFonts w:ascii="Arial" w:hAnsi="Arial" w:cs="Arial"/>
          <w:spacing w:val="-6"/>
        </w:rPr>
        <w:t xml:space="preserve"> </w:t>
      </w:r>
      <w:r w:rsidRPr="00944DD6">
        <w:rPr>
          <w:rFonts w:ascii="Arial" w:hAnsi="Arial" w:cs="Arial"/>
        </w:rPr>
        <w:t>need</w:t>
      </w:r>
      <w:r w:rsidRPr="00944DD6">
        <w:rPr>
          <w:rFonts w:ascii="Arial" w:hAnsi="Arial" w:cs="Arial"/>
          <w:spacing w:val="-7"/>
        </w:rPr>
        <w:t xml:space="preserve"> </w:t>
      </w:r>
      <w:r w:rsidRPr="00944DD6">
        <w:rPr>
          <w:rFonts w:ascii="Arial" w:hAnsi="Arial" w:cs="Arial"/>
        </w:rPr>
        <w:t>for</w:t>
      </w:r>
      <w:r w:rsidRPr="00944DD6">
        <w:rPr>
          <w:rFonts w:ascii="Arial" w:hAnsi="Arial" w:cs="Arial"/>
          <w:spacing w:val="-8"/>
        </w:rPr>
        <w:t xml:space="preserve"> </w:t>
      </w:r>
      <w:r w:rsidR="00B9210C" w:rsidRPr="00944DD6">
        <w:rPr>
          <w:rFonts w:ascii="Arial" w:hAnsi="Arial" w:cs="Arial"/>
        </w:rPr>
        <w:t>students</w:t>
      </w:r>
      <w:r w:rsidRPr="00944DD6">
        <w:rPr>
          <w:rFonts w:ascii="Arial" w:hAnsi="Arial" w:cs="Arial"/>
          <w:spacing w:val="-2"/>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engage</w:t>
      </w:r>
      <w:r w:rsidRPr="00944DD6">
        <w:rPr>
          <w:rFonts w:ascii="Arial" w:hAnsi="Arial" w:cs="Arial"/>
          <w:spacing w:val="-5"/>
        </w:rPr>
        <w:t xml:space="preserve"> </w:t>
      </w:r>
      <w:r w:rsidRPr="00944DD6">
        <w:rPr>
          <w:rFonts w:ascii="Arial" w:hAnsi="Arial" w:cs="Arial"/>
        </w:rPr>
        <w:t>in</w:t>
      </w:r>
      <w:r w:rsidRPr="00944DD6">
        <w:rPr>
          <w:rFonts w:ascii="Arial" w:hAnsi="Arial" w:cs="Arial"/>
          <w:spacing w:val="-7"/>
        </w:rPr>
        <w:t xml:space="preserve"> </w:t>
      </w:r>
      <w:r w:rsidRPr="00944DD6">
        <w:rPr>
          <w:rFonts w:ascii="Arial" w:hAnsi="Arial" w:cs="Arial"/>
        </w:rPr>
        <w:t>learning</w:t>
      </w:r>
      <w:r w:rsidRPr="00944DD6">
        <w:rPr>
          <w:rFonts w:ascii="Arial" w:hAnsi="Arial" w:cs="Arial"/>
          <w:spacing w:val="-5"/>
        </w:rPr>
        <w:t xml:space="preserve"> </w:t>
      </w:r>
      <w:r w:rsidRPr="00944DD6">
        <w:rPr>
          <w:rFonts w:ascii="Arial" w:hAnsi="Arial" w:cs="Arial"/>
        </w:rPr>
        <w:t>experiences,</w:t>
      </w:r>
      <w:r w:rsidRPr="00944DD6">
        <w:rPr>
          <w:rFonts w:ascii="Arial" w:hAnsi="Arial" w:cs="Arial"/>
          <w:spacing w:val="-7"/>
        </w:rPr>
        <w:t xml:space="preserve"> </w:t>
      </w:r>
      <w:r w:rsidRPr="00944DD6">
        <w:rPr>
          <w:rFonts w:ascii="Arial" w:hAnsi="Arial" w:cs="Arial"/>
        </w:rPr>
        <w:t>a</w:t>
      </w:r>
      <w:r w:rsidRPr="00944DD6">
        <w:rPr>
          <w:rFonts w:ascii="Arial" w:hAnsi="Arial" w:cs="Arial"/>
          <w:spacing w:val="-2"/>
        </w:rPr>
        <w:t xml:space="preserve"> </w:t>
      </w:r>
      <w:r w:rsidRPr="00944DD6">
        <w:rPr>
          <w:rFonts w:ascii="Arial" w:hAnsi="Arial" w:cs="Arial"/>
        </w:rPr>
        <w:t>readiness</w:t>
      </w:r>
      <w:r w:rsidRPr="00944DD6">
        <w:rPr>
          <w:rFonts w:ascii="Arial" w:hAnsi="Arial" w:cs="Arial"/>
          <w:spacing w:val="-7"/>
        </w:rPr>
        <w:t xml:space="preserve"> </w:t>
      </w:r>
      <w:r w:rsidRPr="00944DD6">
        <w:rPr>
          <w:rFonts w:ascii="Arial" w:hAnsi="Arial" w:cs="Arial"/>
        </w:rPr>
        <w:t>to</w:t>
      </w:r>
      <w:r w:rsidRPr="00944DD6">
        <w:rPr>
          <w:rFonts w:ascii="Arial" w:hAnsi="Arial" w:cs="Arial"/>
          <w:spacing w:val="-2"/>
        </w:rPr>
        <w:t xml:space="preserve"> </w:t>
      </w:r>
      <w:r w:rsidRPr="00944DD6">
        <w:rPr>
          <w:rFonts w:ascii="Arial" w:hAnsi="Arial" w:cs="Arial"/>
        </w:rPr>
        <w:t>listen</w:t>
      </w:r>
      <w:r w:rsidRPr="00944DD6">
        <w:rPr>
          <w:rFonts w:ascii="Arial" w:hAnsi="Arial" w:cs="Arial"/>
          <w:spacing w:val="-6"/>
        </w:rPr>
        <w:t xml:space="preserve"> </w:t>
      </w:r>
      <w:r w:rsidRPr="00944DD6">
        <w:rPr>
          <w:rFonts w:ascii="Arial" w:hAnsi="Arial" w:cs="Arial"/>
        </w:rPr>
        <w:t>and explore, preparedness to be open to experiences and a resolve to keep going. This requires an effective learning environment based on intellectual and communicative space to learn, with shared values of honesty, trust, authenticity, respect and</w:t>
      </w:r>
      <w:r w:rsidRPr="00944DD6">
        <w:rPr>
          <w:rFonts w:ascii="Arial" w:hAnsi="Arial" w:cs="Arial"/>
          <w:spacing w:val="-6"/>
        </w:rPr>
        <w:t xml:space="preserve"> </w:t>
      </w:r>
      <w:r w:rsidRPr="00944DD6">
        <w:rPr>
          <w:rFonts w:ascii="Arial" w:hAnsi="Arial" w:cs="Arial"/>
        </w:rPr>
        <w:t>reciprocity.</w:t>
      </w:r>
      <w:r w:rsidR="00FB4F36">
        <w:rPr>
          <w:rFonts w:ascii="Arial" w:hAnsi="Arial" w:cs="Arial"/>
        </w:rPr>
        <w:t xml:space="preserve"> </w:t>
      </w:r>
      <w:r w:rsidRPr="00944DD6">
        <w:rPr>
          <w:rFonts w:ascii="Arial" w:hAnsi="Arial" w:cs="Arial"/>
        </w:rPr>
        <w:t xml:space="preserve">The environment should generate a culture of engagement and criticality where </w:t>
      </w:r>
      <w:r w:rsidR="00B9210C" w:rsidRPr="00944DD6">
        <w:rPr>
          <w:rFonts w:ascii="Arial" w:hAnsi="Arial" w:cs="Arial"/>
        </w:rPr>
        <w:t>students</w:t>
      </w:r>
      <w:r w:rsidRPr="00944DD6">
        <w:rPr>
          <w:rFonts w:ascii="Arial" w:hAnsi="Arial" w:cs="Arial"/>
        </w:rPr>
        <w:t xml:space="preserve"> can creatively explore</w:t>
      </w:r>
      <w:r w:rsidRPr="00944DD6">
        <w:rPr>
          <w:rFonts w:ascii="Arial" w:hAnsi="Arial" w:cs="Arial"/>
          <w:spacing w:val="-6"/>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question</w:t>
      </w:r>
      <w:r w:rsidRPr="00944DD6">
        <w:rPr>
          <w:rFonts w:ascii="Arial" w:hAnsi="Arial" w:cs="Arial"/>
          <w:spacing w:val="-7"/>
        </w:rPr>
        <w:t xml:space="preserve"> </w:t>
      </w:r>
      <w:r w:rsidRPr="00944DD6">
        <w:rPr>
          <w:rFonts w:ascii="Arial" w:hAnsi="Arial" w:cs="Arial"/>
        </w:rPr>
        <w:t>theories,</w:t>
      </w:r>
      <w:r w:rsidRPr="00944DD6">
        <w:rPr>
          <w:rFonts w:ascii="Arial" w:hAnsi="Arial" w:cs="Arial"/>
          <w:spacing w:val="-7"/>
        </w:rPr>
        <w:t xml:space="preserve"> </w:t>
      </w:r>
      <w:r w:rsidRPr="00944DD6">
        <w:rPr>
          <w:rFonts w:ascii="Arial" w:hAnsi="Arial" w:cs="Arial"/>
        </w:rPr>
        <w:t>practices</w:t>
      </w:r>
      <w:r w:rsidRPr="00944DD6">
        <w:rPr>
          <w:rFonts w:ascii="Arial" w:hAnsi="Arial" w:cs="Arial"/>
          <w:spacing w:val="-7"/>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different</w:t>
      </w:r>
      <w:r w:rsidRPr="00944DD6">
        <w:rPr>
          <w:rFonts w:ascii="Arial" w:hAnsi="Arial" w:cs="Arial"/>
          <w:spacing w:val="-6"/>
        </w:rPr>
        <w:t xml:space="preserve"> </w:t>
      </w:r>
      <w:r w:rsidRPr="00944DD6">
        <w:rPr>
          <w:rFonts w:ascii="Arial" w:hAnsi="Arial" w:cs="Arial"/>
        </w:rPr>
        <w:t>sources</w:t>
      </w:r>
      <w:r w:rsidRPr="00944DD6">
        <w:rPr>
          <w:rFonts w:ascii="Arial" w:hAnsi="Arial" w:cs="Arial"/>
          <w:spacing w:val="-8"/>
        </w:rPr>
        <w:t xml:space="preserve"> </w:t>
      </w:r>
      <w:r w:rsidRPr="00944DD6">
        <w:rPr>
          <w:rFonts w:ascii="Arial" w:hAnsi="Arial" w:cs="Arial"/>
        </w:rPr>
        <w:t>of</w:t>
      </w:r>
      <w:r w:rsidRPr="00944DD6">
        <w:rPr>
          <w:rFonts w:ascii="Arial" w:hAnsi="Arial" w:cs="Arial"/>
          <w:spacing w:val="-8"/>
        </w:rPr>
        <w:t xml:space="preserve"> </w:t>
      </w:r>
      <w:r w:rsidRPr="00944DD6">
        <w:rPr>
          <w:rFonts w:ascii="Arial" w:hAnsi="Arial" w:cs="Arial"/>
        </w:rPr>
        <w:t>knowledge</w:t>
      </w:r>
      <w:r w:rsidRPr="00944DD6">
        <w:rPr>
          <w:rFonts w:ascii="Arial" w:hAnsi="Arial" w:cs="Arial"/>
          <w:spacing w:val="-6"/>
        </w:rPr>
        <w:t xml:space="preserve"> </w:t>
      </w:r>
      <w:r w:rsidRPr="00944DD6">
        <w:rPr>
          <w:rFonts w:ascii="Arial" w:hAnsi="Arial" w:cs="Arial"/>
        </w:rPr>
        <w:t>in</w:t>
      </w:r>
      <w:r w:rsidRPr="00944DD6">
        <w:rPr>
          <w:rFonts w:ascii="Arial" w:hAnsi="Arial" w:cs="Arial"/>
          <w:spacing w:val="-7"/>
        </w:rPr>
        <w:t xml:space="preserve"> </w:t>
      </w:r>
      <w:r w:rsidRPr="00944DD6">
        <w:rPr>
          <w:rFonts w:ascii="Arial" w:hAnsi="Arial" w:cs="Arial"/>
        </w:rPr>
        <w:t>an</w:t>
      </w:r>
      <w:r w:rsidRPr="00944DD6">
        <w:rPr>
          <w:rFonts w:ascii="Arial" w:hAnsi="Arial" w:cs="Arial"/>
          <w:spacing w:val="-8"/>
        </w:rPr>
        <w:t xml:space="preserve"> </w:t>
      </w:r>
      <w:r w:rsidRPr="00944DD6">
        <w:rPr>
          <w:rFonts w:ascii="Arial" w:hAnsi="Arial" w:cs="Arial"/>
        </w:rPr>
        <w:t>atmosphere</w:t>
      </w:r>
      <w:r w:rsidRPr="00944DD6">
        <w:rPr>
          <w:rFonts w:ascii="Arial" w:hAnsi="Arial" w:cs="Arial"/>
          <w:spacing w:val="-5"/>
        </w:rPr>
        <w:t xml:space="preserve"> </w:t>
      </w:r>
      <w:r w:rsidRPr="00944DD6">
        <w:rPr>
          <w:rFonts w:ascii="Arial" w:hAnsi="Arial" w:cs="Arial"/>
        </w:rPr>
        <w:t>of</w:t>
      </w:r>
      <w:r w:rsidRPr="00944DD6">
        <w:rPr>
          <w:rFonts w:ascii="Arial" w:hAnsi="Arial" w:cs="Arial"/>
          <w:spacing w:val="-5"/>
        </w:rPr>
        <w:t xml:space="preserve"> </w:t>
      </w:r>
      <w:r w:rsidRPr="00944DD6">
        <w:rPr>
          <w:rFonts w:ascii="Arial" w:hAnsi="Arial" w:cs="Arial"/>
        </w:rPr>
        <w:t>high challenge and high</w:t>
      </w:r>
      <w:r w:rsidRPr="00944DD6">
        <w:rPr>
          <w:rFonts w:ascii="Arial" w:hAnsi="Arial" w:cs="Arial"/>
          <w:spacing w:val="-3"/>
        </w:rPr>
        <w:t xml:space="preserve"> </w:t>
      </w:r>
      <w:r w:rsidRPr="00944DD6">
        <w:rPr>
          <w:rFonts w:ascii="Arial" w:hAnsi="Arial" w:cs="Arial"/>
        </w:rPr>
        <w:t>support.</w:t>
      </w:r>
    </w:p>
    <w:p w14:paraId="7DE8B0CA" w14:textId="77777777" w:rsidR="005D0CA6" w:rsidRPr="00944DD6" w:rsidRDefault="005D0CA6" w:rsidP="003D621C">
      <w:pPr>
        <w:pStyle w:val="BodyText"/>
        <w:ind w:left="540" w:right="233"/>
        <w:jc w:val="both"/>
        <w:rPr>
          <w:rFonts w:ascii="Arial" w:hAnsi="Arial" w:cs="Arial"/>
        </w:rPr>
      </w:pPr>
    </w:p>
    <w:p w14:paraId="05E13143" w14:textId="169692D9" w:rsidR="004A2B37" w:rsidRPr="00944DD6" w:rsidRDefault="00F05D6F" w:rsidP="003D621C">
      <w:pPr>
        <w:pStyle w:val="BodyText"/>
        <w:ind w:left="540" w:right="230"/>
        <w:jc w:val="both"/>
        <w:rPr>
          <w:rFonts w:ascii="Arial" w:hAnsi="Arial" w:cs="Arial"/>
        </w:rPr>
      </w:pPr>
      <w:r w:rsidRPr="00944DD6">
        <w:rPr>
          <w:rFonts w:ascii="Arial" w:hAnsi="Arial" w:cs="Arial"/>
        </w:rPr>
        <w:t>As</w:t>
      </w:r>
      <w:r w:rsidRPr="00944DD6">
        <w:rPr>
          <w:rFonts w:ascii="Arial" w:hAnsi="Arial" w:cs="Arial"/>
          <w:spacing w:val="-5"/>
        </w:rPr>
        <w:t xml:space="preserve"> </w:t>
      </w:r>
      <w:r w:rsidRPr="00944DD6">
        <w:rPr>
          <w:rFonts w:ascii="Arial" w:hAnsi="Arial" w:cs="Arial"/>
        </w:rPr>
        <w:t>part</w:t>
      </w:r>
      <w:r w:rsidRPr="00944DD6">
        <w:rPr>
          <w:rFonts w:ascii="Arial" w:hAnsi="Arial" w:cs="Arial"/>
          <w:spacing w:val="-2"/>
        </w:rPr>
        <w:t xml:space="preserve"> </w:t>
      </w:r>
      <w:r w:rsidRPr="00944DD6">
        <w:rPr>
          <w:rFonts w:ascii="Arial" w:hAnsi="Arial" w:cs="Arial"/>
        </w:rPr>
        <w:t>of</w:t>
      </w:r>
      <w:r w:rsidRPr="00944DD6">
        <w:rPr>
          <w:rFonts w:ascii="Arial" w:hAnsi="Arial" w:cs="Arial"/>
          <w:spacing w:val="-5"/>
        </w:rPr>
        <w:t xml:space="preserve"> </w:t>
      </w:r>
      <w:r w:rsidRPr="00944DD6">
        <w:rPr>
          <w:rFonts w:ascii="Arial" w:hAnsi="Arial" w:cs="Arial"/>
        </w:rPr>
        <w:t>this</w:t>
      </w:r>
      <w:r w:rsidRPr="00944DD6">
        <w:rPr>
          <w:rFonts w:ascii="Arial" w:hAnsi="Arial" w:cs="Arial"/>
          <w:spacing w:val="-5"/>
        </w:rPr>
        <w:t xml:space="preserve"> </w:t>
      </w:r>
      <w:r w:rsidRPr="00944DD6">
        <w:rPr>
          <w:rFonts w:ascii="Arial" w:hAnsi="Arial" w:cs="Arial"/>
        </w:rPr>
        <w:t>process</w:t>
      </w:r>
      <w:r w:rsidRPr="00944DD6">
        <w:rPr>
          <w:rFonts w:ascii="Arial" w:hAnsi="Arial" w:cs="Arial"/>
          <w:spacing w:val="-5"/>
        </w:rPr>
        <w:t xml:space="preserve"> </w:t>
      </w:r>
      <w:r w:rsidR="00B9210C" w:rsidRPr="00944DD6">
        <w:rPr>
          <w:rFonts w:ascii="Arial" w:hAnsi="Arial" w:cs="Arial"/>
        </w:rPr>
        <w:t>students</w:t>
      </w:r>
      <w:r w:rsidRPr="00944DD6">
        <w:rPr>
          <w:rFonts w:ascii="Arial" w:hAnsi="Arial" w:cs="Arial"/>
          <w:spacing w:val="-2"/>
        </w:rPr>
        <w:t xml:space="preserve"> </w:t>
      </w:r>
      <w:r w:rsidRPr="00944DD6">
        <w:rPr>
          <w:rFonts w:ascii="Arial" w:hAnsi="Arial" w:cs="Arial"/>
        </w:rPr>
        <w:t>will</w:t>
      </w:r>
      <w:r w:rsidRPr="00944DD6">
        <w:rPr>
          <w:rFonts w:ascii="Arial" w:hAnsi="Arial" w:cs="Arial"/>
          <w:spacing w:val="-2"/>
        </w:rPr>
        <w:t xml:space="preserve"> </w:t>
      </w:r>
      <w:r w:rsidRPr="00944DD6">
        <w:rPr>
          <w:rFonts w:ascii="Arial" w:hAnsi="Arial" w:cs="Arial"/>
        </w:rPr>
        <w:t>find</w:t>
      </w:r>
      <w:r w:rsidRPr="00944DD6">
        <w:rPr>
          <w:rFonts w:ascii="Arial" w:hAnsi="Arial" w:cs="Arial"/>
          <w:spacing w:val="-4"/>
        </w:rPr>
        <w:t xml:space="preserve"> </w:t>
      </w:r>
      <w:r w:rsidR="00B9210C" w:rsidRPr="00944DD6">
        <w:rPr>
          <w:rFonts w:ascii="Arial" w:hAnsi="Arial" w:cs="Arial"/>
        </w:rPr>
        <w:t>themselves</w:t>
      </w:r>
      <w:r w:rsidRPr="00944DD6">
        <w:rPr>
          <w:rFonts w:ascii="Arial" w:hAnsi="Arial" w:cs="Arial"/>
          <w:spacing w:val="-6"/>
        </w:rPr>
        <w:t xml:space="preserve"> </w:t>
      </w:r>
      <w:r w:rsidRPr="00944DD6">
        <w:rPr>
          <w:rFonts w:ascii="Arial" w:hAnsi="Arial" w:cs="Arial"/>
        </w:rPr>
        <w:t>reflecting</w:t>
      </w:r>
      <w:r w:rsidRPr="00944DD6">
        <w:rPr>
          <w:rFonts w:ascii="Arial" w:hAnsi="Arial" w:cs="Arial"/>
          <w:spacing w:val="-1"/>
        </w:rPr>
        <w:t xml:space="preserve"> </w:t>
      </w:r>
      <w:r w:rsidRPr="00944DD6">
        <w:rPr>
          <w:rFonts w:ascii="Arial" w:hAnsi="Arial" w:cs="Arial"/>
        </w:rPr>
        <w:t>on</w:t>
      </w:r>
      <w:r w:rsidRPr="00944DD6">
        <w:rPr>
          <w:rFonts w:ascii="Arial" w:hAnsi="Arial" w:cs="Arial"/>
          <w:spacing w:val="-9"/>
        </w:rPr>
        <w:t xml:space="preserve"> </w:t>
      </w:r>
      <w:r w:rsidR="004129DD" w:rsidRPr="00944DD6">
        <w:rPr>
          <w:rFonts w:ascii="Arial" w:hAnsi="Arial" w:cs="Arial"/>
        </w:rPr>
        <w:t>their</w:t>
      </w:r>
      <w:r w:rsidRPr="00944DD6">
        <w:rPr>
          <w:rFonts w:ascii="Arial" w:hAnsi="Arial" w:cs="Arial"/>
          <w:spacing w:val="-4"/>
        </w:rPr>
        <w:t xml:space="preserve"> </w:t>
      </w:r>
      <w:r w:rsidRPr="00944DD6">
        <w:rPr>
          <w:rFonts w:ascii="Arial" w:hAnsi="Arial" w:cs="Arial"/>
        </w:rPr>
        <w:t>learning</w:t>
      </w:r>
      <w:r w:rsidRPr="00944DD6">
        <w:rPr>
          <w:rFonts w:ascii="Arial" w:hAnsi="Arial" w:cs="Arial"/>
          <w:spacing w:val="-3"/>
        </w:rPr>
        <w:t xml:space="preserve"> </w:t>
      </w:r>
      <w:r w:rsidRPr="00944DD6">
        <w:rPr>
          <w:rFonts w:ascii="Arial" w:hAnsi="Arial" w:cs="Arial"/>
        </w:rPr>
        <w:t>and</w:t>
      </w:r>
      <w:r w:rsidRPr="00944DD6">
        <w:rPr>
          <w:rFonts w:ascii="Arial" w:hAnsi="Arial" w:cs="Arial"/>
          <w:spacing w:val="-5"/>
        </w:rPr>
        <w:t xml:space="preserve"> </w:t>
      </w:r>
      <w:r w:rsidRPr="00944DD6">
        <w:rPr>
          <w:rFonts w:ascii="Arial" w:hAnsi="Arial" w:cs="Arial"/>
        </w:rPr>
        <w:t>development</w:t>
      </w:r>
      <w:r w:rsidRPr="00944DD6">
        <w:rPr>
          <w:rFonts w:ascii="Arial" w:hAnsi="Arial" w:cs="Arial"/>
          <w:spacing w:val="-2"/>
        </w:rPr>
        <w:t xml:space="preserve"> </w:t>
      </w:r>
      <w:r w:rsidRPr="00944DD6">
        <w:rPr>
          <w:rFonts w:ascii="Arial" w:hAnsi="Arial" w:cs="Arial"/>
        </w:rPr>
        <w:t>as</w:t>
      </w:r>
      <w:r w:rsidRPr="00944DD6">
        <w:rPr>
          <w:rFonts w:ascii="Arial" w:hAnsi="Arial" w:cs="Arial"/>
          <w:spacing w:val="-4"/>
        </w:rPr>
        <w:t xml:space="preserve"> </w:t>
      </w:r>
      <w:r w:rsidRPr="00944DD6">
        <w:rPr>
          <w:rFonts w:ascii="Arial" w:hAnsi="Arial" w:cs="Arial"/>
        </w:rPr>
        <w:t xml:space="preserve">a student teacher, and as part of a team, while on school experience placement (also known as a </w:t>
      </w:r>
      <w:r w:rsidRPr="00944DD6">
        <w:rPr>
          <w:rFonts w:ascii="Arial" w:hAnsi="Arial" w:cs="Arial"/>
          <w:i/>
        </w:rPr>
        <w:t>situated learning experience</w:t>
      </w:r>
      <w:r w:rsidRPr="00944DD6">
        <w:rPr>
          <w:rFonts w:ascii="Arial" w:hAnsi="Arial" w:cs="Arial"/>
        </w:rPr>
        <w:t xml:space="preserve">). Think about what supports and strengthens </w:t>
      </w:r>
      <w:r w:rsidR="004129DD" w:rsidRPr="00944DD6">
        <w:rPr>
          <w:rFonts w:ascii="Arial" w:hAnsi="Arial" w:cs="Arial"/>
        </w:rPr>
        <w:t>their</w:t>
      </w:r>
      <w:r w:rsidRPr="00944DD6">
        <w:rPr>
          <w:rFonts w:ascii="Arial" w:hAnsi="Arial" w:cs="Arial"/>
        </w:rPr>
        <w:t xml:space="preserve"> situated learning</w:t>
      </w:r>
      <w:r w:rsidRPr="00944DD6">
        <w:rPr>
          <w:rFonts w:ascii="Arial" w:hAnsi="Arial" w:cs="Arial"/>
          <w:spacing w:val="-31"/>
        </w:rPr>
        <w:t xml:space="preserve"> </w:t>
      </w:r>
      <w:r w:rsidRPr="00944DD6">
        <w:rPr>
          <w:rFonts w:ascii="Arial" w:hAnsi="Arial" w:cs="Arial"/>
        </w:rPr>
        <w:t>experience.</w:t>
      </w:r>
    </w:p>
    <w:p w14:paraId="298C5D35" w14:textId="77777777" w:rsidR="005D0CA6" w:rsidRPr="00944DD6" w:rsidRDefault="005D0CA6" w:rsidP="003D621C">
      <w:pPr>
        <w:pStyle w:val="BodyText"/>
        <w:ind w:left="540" w:right="230"/>
        <w:jc w:val="both"/>
        <w:rPr>
          <w:rFonts w:ascii="Arial" w:hAnsi="Arial" w:cs="Arial"/>
        </w:rPr>
      </w:pPr>
    </w:p>
    <w:p w14:paraId="325D7229" w14:textId="59D05ABE" w:rsidR="004A2B37" w:rsidRPr="00944DD6" w:rsidRDefault="004129DD" w:rsidP="003D621C">
      <w:pPr>
        <w:pStyle w:val="BodyText"/>
        <w:ind w:left="540" w:right="234"/>
        <w:jc w:val="both"/>
        <w:rPr>
          <w:rFonts w:ascii="Arial" w:hAnsi="Arial" w:cs="Arial"/>
        </w:rPr>
      </w:pPr>
      <w:r w:rsidRPr="00944DD6">
        <w:rPr>
          <w:rFonts w:ascii="Arial" w:hAnsi="Arial" w:cs="Arial"/>
        </w:rPr>
        <w:t>Students</w:t>
      </w:r>
      <w:r w:rsidR="00F05D6F" w:rsidRPr="00944DD6">
        <w:rPr>
          <w:rFonts w:ascii="Arial" w:hAnsi="Arial" w:cs="Arial"/>
        </w:rPr>
        <w:t xml:space="preserve"> will be supported to challenge </w:t>
      </w:r>
      <w:r w:rsidRPr="00944DD6">
        <w:rPr>
          <w:rFonts w:ascii="Arial" w:hAnsi="Arial" w:cs="Arial"/>
        </w:rPr>
        <w:t>their</w:t>
      </w:r>
      <w:r w:rsidR="00F05D6F" w:rsidRPr="00944DD6">
        <w:rPr>
          <w:rFonts w:ascii="Arial" w:hAnsi="Arial" w:cs="Arial"/>
        </w:rPr>
        <w:t xml:space="preserve"> thinking, values and beliefs; through the posing of complex activities</w:t>
      </w:r>
      <w:r w:rsidR="00F05D6F" w:rsidRPr="00944DD6">
        <w:rPr>
          <w:rFonts w:ascii="Arial" w:hAnsi="Arial" w:cs="Arial"/>
          <w:spacing w:val="-15"/>
        </w:rPr>
        <w:t xml:space="preserve"> </w:t>
      </w:r>
      <w:r w:rsidR="00F05D6F" w:rsidRPr="00944DD6">
        <w:rPr>
          <w:rFonts w:ascii="Arial" w:hAnsi="Arial" w:cs="Arial"/>
        </w:rPr>
        <w:t>and</w:t>
      </w:r>
      <w:r w:rsidR="00F05D6F" w:rsidRPr="00944DD6">
        <w:rPr>
          <w:rFonts w:ascii="Arial" w:hAnsi="Arial" w:cs="Arial"/>
          <w:spacing w:val="-15"/>
        </w:rPr>
        <w:t xml:space="preserve"> </w:t>
      </w:r>
      <w:r w:rsidR="00F05D6F" w:rsidRPr="00944DD6">
        <w:rPr>
          <w:rFonts w:ascii="Arial" w:hAnsi="Arial" w:cs="Arial"/>
        </w:rPr>
        <w:t>questions</w:t>
      </w:r>
      <w:r w:rsidR="00F05D6F" w:rsidRPr="00944DD6">
        <w:rPr>
          <w:rFonts w:ascii="Arial" w:hAnsi="Arial" w:cs="Arial"/>
          <w:spacing w:val="-15"/>
        </w:rPr>
        <w:t xml:space="preserve"> </w:t>
      </w:r>
      <w:r w:rsidR="00F05D6F" w:rsidRPr="00944DD6">
        <w:rPr>
          <w:rFonts w:ascii="Arial" w:hAnsi="Arial" w:cs="Arial"/>
        </w:rPr>
        <w:t>and</w:t>
      </w:r>
      <w:r w:rsidR="00F05D6F" w:rsidRPr="00944DD6">
        <w:rPr>
          <w:rFonts w:ascii="Arial" w:hAnsi="Arial" w:cs="Arial"/>
          <w:spacing w:val="-15"/>
        </w:rPr>
        <w:t xml:space="preserve"> </w:t>
      </w:r>
      <w:r w:rsidR="00F05D6F" w:rsidRPr="00944DD6">
        <w:rPr>
          <w:rFonts w:ascii="Arial" w:hAnsi="Arial" w:cs="Arial"/>
        </w:rPr>
        <w:t>develop</w:t>
      </w:r>
      <w:r w:rsidR="00F05D6F" w:rsidRPr="00944DD6">
        <w:rPr>
          <w:rFonts w:ascii="Arial" w:hAnsi="Arial" w:cs="Arial"/>
          <w:spacing w:val="-14"/>
        </w:rPr>
        <w:t xml:space="preserve"> </w:t>
      </w:r>
      <w:r w:rsidR="00F05D6F" w:rsidRPr="00944DD6">
        <w:rPr>
          <w:rFonts w:ascii="Arial" w:hAnsi="Arial" w:cs="Arial"/>
        </w:rPr>
        <w:t>resilient</w:t>
      </w:r>
      <w:r w:rsidR="00F05D6F" w:rsidRPr="00944DD6">
        <w:rPr>
          <w:rFonts w:ascii="Arial" w:hAnsi="Arial" w:cs="Arial"/>
          <w:spacing w:val="-13"/>
        </w:rPr>
        <w:t xml:space="preserve"> </w:t>
      </w:r>
      <w:r w:rsidR="00F05D6F" w:rsidRPr="00944DD6">
        <w:rPr>
          <w:rFonts w:ascii="Arial" w:hAnsi="Arial" w:cs="Arial"/>
        </w:rPr>
        <w:t>and</w:t>
      </w:r>
      <w:r w:rsidR="00F05D6F" w:rsidRPr="00944DD6">
        <w:rPr>
          <w:rFonts w:ascii="Arial" w:hAnsi="Arial" w:cs="Arial"/>
          <w:spacing w:val="-15"/>
        </w:rPr>
        <w:t xml:space="preserve"> </w:t>
      </w:r>
      <w:r w:rsidR="00F05D6F" w:rsidRPr="00944DD6">
        <w:rPr>
          <w:rFonts w:ascii="Arial" w:hAnsi="Arial" w:cs="Arial"/>
        </w:rPr>
        <w:t>sustainable</w:t>
      </w:r>
      <w:r w:rsidR="00F05D6F" w:rsidRPr="00944DD6">
        <w:rPr>
          <w:rFonts w:ascii="Arial" w:hAnsi="Arial" w:cs="Arial"/>
          <w:spacing w:val="-14"/>
        </w:rPr>
        <w:t xml:space="preserve"> </w:t>
      </w:r>
      <w:r w:rsidR="00F05D6F" w:rsidRPr="00944DD6">
        <w:rPr>
          <w:rFonts w:ascii="Arial" w:hAnsi="Arial" w:cs="Arial"/>
        </w:rPr>
        <w:t>approaches</w:t>
      </w:r>
      <w:r w:rsidR="00F05D6F" w:rsidRPr="00944DD6">
        <w:rPr>
          <w:rFonts w:ascii="Arial" w:hAnsi="Arial" w:cs="Arial"/>
          <w:spacing w:val="-14"/>
        </w:rPr>
        <w:t xml:space="preserve"> </w:t>
      </w:r>
      <w:r w:rsidR="00F05D6F" w:rsidRPr="00944DD6">
        <w:rPr>
          <w:rFonts w:ascii="Arial" w:hAnsi="Arial" w:cs="Arial"/>
        </w:rPr>
        <w:t>to</w:t>
      </w:r>
      <w:r w:rsidR="00F05D6F" w:rsidRPr="00944DD6">
        <w:rPr>
          <w:rFonts w:ascii="Arial" w:hAnsi="Arial" w:cs="Arial"/>
          <w:spacing w:val="-15"/>
        </w:rPr>
        <w:t xml:space="preserve"> </w:t>
      </w:r>
      <w:r w:rsidRPr="00944DD6">
        <w:rPr>
          <w:rFonts w:ascii="Arial" w:hAnsi="Arial" w:cs="Arial"/>
        </w:rPr>
        <w:t>their</w:t>
      </w:r>
      <w:r w:rsidR="00F05D6F" w:rsidRPr="00944DD6">
        <w:rPr>
          <w:rFonts w:ascii="Arial" w:hAnsi="Arial" w:cs="Arial"/>
          <w:spacing w:val="-15"/>
        </w:rPr>
        <w:t xml:space="preserve"> </w:t>
      </w:r>
      <w:r w:rsidR="00F05D6F" w:rsidRPr="00944DD6">
        <w:rPr>
          <w:rFonts w:ascii="Arial" w:hAnsi="Arial" w:cs="Arial"/>
        </w:rPr>
        <w:t>learning</w:t>
      </w:r>
      <w:r w:rsidR="00F05D6F" w:rsidRPr="00944DD6">
        <w:rPr>
          <w:rFonts w:ascii="Arial" w:hAnsi="Arial" w:cs="Arial"/>
          <w:spacing w:val="-14"/>
        </w:rPr>
        <w:t xml:space="preserve"> </w:t>
      </w:r>
      <w:r w:rsidR="00F05D6F" w:rsidRPr="00944DD6">
        <w:rPr>
          <w:rFonts w:ascii="Arial" w:hAnsi="Arial" w:cs="Arial"/>
        </w:rPr>
        <w:t>and</w:t>
      </w:r>
      <w:r w:rsidR="00F05D6F" w:rsidRPr="00944DD6">
        <w:rPr>
          <w:rFonts w:ascii="Arial" w:hAnsi="Arial" w:cs="Arial"/>
          <w:spacing w:val="-15"/>
        </w:rPr>
        <w:t xml:space="preserve"> </w:t>
      </w:r>
      <w:r w:rsidR="00F05D6F" w:rsidRPr="00944DD6">
        <w:rPr>
          <w:rFonts w:ascii="Arial" w:hAnsi="Arial" w:cs="Arial"/>
        </w:rPr>
        <w:t>practice in response to</w:t>
      </w:r>
      <w:r w:rsidR="00F05D6F" w:rsidRPr="00944DD6">
        <w:rPr>
          <w:rFonts w:ascii="Arial" w:hAnsi="Arial" w:cs="Arial"/>
          <w:spacing w:val="-3"/>
        </w:rPr>
        <w:t xml:space="preserve"> </w:t>
      </w:r>
      <w:r w:rsidR="00F05D6F" w:rsidRPr="00944DD6">
        <w:rPr>
          <w:rFonts w:ascii="Arial" w:hAnsi="Arial" w:cs="Arial"/>
        </w:rPr>
        <w:t>these.</w:t>
      </w:r>
    </w:p>
    <w:p w14:paraId="2936096F" w14:textId="77777777" w:rsidR="005D0CA6" w:rsidRPr="00944DD6" w:rsidRDefault="005D0CA6" w:rsidP="003D621C">
      <w:pPr>
        <w:pStyle w:val="BodyText"/>
        <w:ind w:left="540" w:right="234"/>
        <w:jc w:val="both"/>
        <w:rPr>
          <w:rFonts w:ascii="Arial" w:hAnsi="Arial" w:cs="Arial"/>
        </w:rPr>
      </w:pPr>
    </w:p>
    <w:p w14:paraId="0C0EAA93" w14:textId="4EEF8E69" w:rsidR="004A2B37" w:rsidRPr="00944DD6" w:rsidRDefault="00F05D6F" w:rsidP="003D621C">
      <w:pPr>
        <w:pStyle w:val="BodyText"/>
        <w:ind w:left="540" w:right="236"/>
        <w:jc w:val="both"/>
        <w:rPr>
          <w:rFonts w:ascii="Arial" w:hAnsi="Arial" w:cs="Arial"/>
        </w:rPr>
      </w:pPr>
      <w:r w:rsidRPr="00944DD6">
        <w:rPr>
          <w:rFonts w:ascii="Arial" w:hAnsi="Arial" w:cs="Arial"/>
        </w:rPr>
        <w:t xml:space="preserve">Critical to this process is the use of diverse knowledge, scholarly inquiry processes and evidence-informed materials to engage and enliven the processes of learning. As a learner on this programme of study </w:t>
      </w:r>
      <w:r w:rsidR="00B9210C" w:rsidRPr="00944DD6">
        <w:rPr>
          <w:rFonts w:ascii="Arial" w:hAnsi="Arial" w:cs="Arial"/>
        </w:rPr>
        <w:t>students</w:t>
      </w:r>
      <w:r w:rsidRPr="00944DD6">
        <w:rPr>
          <w:rFonts w:ascii="Arial" w:hAnsi="Arial" w:cs="Arial"/>
        </w:rPr>
        <w:t xml:space="preserve"> have a responsibility:</w:t>
      </w:r>
    </w:p>
    <w:p w14:paraId="5AE48A43" w14:textId="77777777" w:rsidR="004A2B37" w:rsidRPr="00944DD6" w:rsidRDefault="004A2B37" w:rsidP="003D621C">
      <w:pPr>
        <w:pStyle w:val="BodyText"/>
        <w:rPr>
          <w:rFonts w:ascii="Arial" w:hAnsi="Arial" w:cs="Arial"/>
        </w:rPr>
      </w:pPr>
    </w:p>
    <w:p w14:paraId="2C320607" w14:textId="5C0EBC9D" w:rsidR="004A2B37" w:rsidRPr="00944DD6" w:rsidRDefault="00F05D6F" w:rsidP="003D621C">
      <w:pPr>
        <w:pStyle w:val="BodyText"/>
        <w:numPr>
          <w:ilvl w:val="0"/>
          <w:numId w:val="42"/>
        </w:numPr>
        <w:rPr>
          <w:rFonts w:ascii="Arial" w:hAnsi="Arial" w:cs="Arial"/>
        </w:rPr>
      </w:pPr>
      <w:r w:rsidRPr="00944DD6">
        <w:rPr>
          <w:rFonts w:ascii="Arial" w:hAnsi="Arial" w:cs="Arial"/>
        </w:rPr>
        <w:t>As a representative of the teaching profession and the University</w:t>
      </w:r>
    </w:p>
    <w:p w14:paraId="7B92E761" w14:textId="641226E3" w:rsidR="004A2B37" w:rsidRPr="00944DD6" w:rsidRDefault="00F05D6F" w:rsidP="003D621C">
      <w:pPr>
        <w:pStyle w:val="BodyText"/>
        <w:numPr>
          <w:ilvl w:val="0"/>
          <w:numId w:val="42"/>
        </w:numPr>
        <w:ind w:right="1044"/>
        <w:rPr>
          <w:rFonts w:ascii="Arial" w:hAnsi="Arial" w:cs="Arial"/>
        </w:rPr>
      </w:pPr>
      <w:r w:rsidRPr="00944DD6">
        <w:rPr>
          <w:rFonts w:ascii="Arial" w:hAnsi="Arial" w:cs="Arial"/>
        </w:rPr>
        <w:t xml:space="preserve">Towards the organisation providing practice experience, and its pupils and employees </w:t>
      </w:r>
      <w:r w:rsidR="009470FE" w:rsidRPr="00944DD6">
        <w:rPr>
          <w:rFonts w:ascii="Arial" w:hAnsi="Arial" w:cs="Arial"/>
        </w:rPr>
        <w:t>for</w:t>
      </w:r>
      <w:r w:rsidRPr="00944DD6">
        <w:rPr>
          <w:rFonts w:ascii="Arial" w:hAnsi="Arial" w:cs="Arial"/>
        </w:rPr>
        <w:t xml:space="preserve"> managing </w:t>
      </w:r>
      <w:r w:rsidR="004129DD" w:rsidRPr="00944DD6">
        <w:rPr>
          <w:rFonts w:ascii="Arial" w:hAnsi="Arial" w:cs="Arial"/>
        </w:rPr>
        <w:t>their</w:t>
      </w:r>
      <w:r w:rsidRPr="00944DD6">
        <w:rPr>
          <w:rFonts w:ascii="Arial" w:hAnsi="Arial" w:cs="Arial"/>
        </w:rPr>
        <w:t xml:space="preserve"> learning and professional relationships.</w:t>
      </w:r>
    </w:p>
    <w:p w14:paraId="50F40DEB" w14:textId="77777777" w:rsidR="004A2B37" w:rsidRPr="00944DD6" w:rsidRDefault="004A2B37" w:rsidP="003D621C">
      <w:pPr>
        <w:pStyle w:val="BodyText"/>
        <w:rPr>
          <w:rFonts w:ascii="Arial" w:hAnsi="Arial" w:cs="Arial"/>
        </w:rPr>
      </w:pPr>
    </w:p>
    <w:p w14:paraId="627A5B89" w14:textId="6EE0DBA3" w:rsidR="004A2B37" w:rsidRPr="00944DD6" w:rsidRDefault="00F05D6F" w:rsidP="003D621C">
      <w:pPr>
        <w:pStyle w:val="BodyText"/>
        <w:ind w:left="397" w:right="228"/>
        <w:jc w:val="both"/>
        <w:rPr>
          <w:rFonts w:ascii="Arial" w:hAnsi="Arial" w:cs="Arial"/>
        </w:rPr>
      </w:pPr>
      <w:r w:rsidRPr="00944DD6">
        <w:rPr>
          <w:rFonts w:ascii="Arial" w:hAnsi="Arial" w:cs="Arial"/>
        </w:rPr>
        <w:t>The engagement in life-long learning and co-creation of communities of learners and practice is integral to this process.</w:t>
      </w:r>
    </w:p>
    <w:p w14:paraId="4356F2D4" w14:textId="77777777" w:rsidR="005D0CA6" w:rsidRPr="00944DD6" w:rsidRDefault="005D0CA6" w:rsidP="003D621C">
      <w:pPr>
        <w:pStyle w:val="BodyText"/>
        <w:ind w:left="397" w:right="228"/>
        <w:jc w:val="both"/>
        <w:rPr>
          <w:rFonts w:ascii="Arial" w:hAnsi="Arial" w:cs="Arial"/>
        </w:rPr>
      </w:pPr>
    </w:p>
    <w:p w14:paraId="0C147889" w14:textId="4D014B33" w:rsidR="0011593E" w:rsidRPr="00944DD6" w:rsidRDefault="00F05D6F" w:rsidP="003D621C">
      <w:pPr>
        <w:pStyle w:val="BodyText"/>
        <w:ind w:left="397" w:right="229"/>
        <w:jc w:val="both"/>
        <w:rPr>
          <w:rFonts w:ascii="Arial" w:hAnsi="Arial" w:cs="Arial"/>
        </w:rPr>
      </w:pPr>
      <w:r w:rsidRPr="00944DD6">
        <w:rPr>
          <w:rFonts w:ascii="Arial" w:hAnsi="Arial" w:cs="Arial"/>
        </w:rPr>
        <w:t xml:space="preserve">Further study will increase breadth and depth, nurturing and connecting both research and enquiry-based approaches to professional practice. As part of this process the situated/practice-based (the school experience) element of the programme is key to </w:t>
      </w:r>
      <w:r w:rsidR="004129DD" w:rsidRPr="00944DD6">
        <w:rPr>
          <w:rFonts w:ascii="Arial" w:hAnsi="Arial" w:cs="Arial"/>
        </w:rPr>
        <w:t>their</w:t>
      </w:r>
      <w:r w:rsidRPr="00944DD6">
        <w:rPr>
          <w:rFonts w:ascii="Arial" w:hAnsi="Arial" w:cs="Arial"/>
        </w:rPr>
        <w:t xml:space="preserve"> learning.</w:t>
      </w:r>
      <w:bookmarkStart w:id="13" w:name="2.1_Reflective_Practice"/>
      <w:bookmarkEnd w:id="13"/>
    </w:p>
    <w:p w14:paraId="101B55C9" w14:textId="35300A2A" w:rsidR="005D0CA6" w:rsidRDefault="005D0CA6" w:rsidP="003D621C">
      <w:pPr>
        <w:pStyle w:val="BodyText"/>
        <w:ind w:left="397" w:right="229"/>
        <w:jc w:val="both"/>
        <w:rPr>
          <w:rFonts w:ascii="Arial" w:hAnsi="Arial" w:cs="Arial"/>
        </w:rPr>
      </w:pPr>
    </w:p>
    <w:p w14:paraId="023428CF" w14:textId="299B0EFC" w:rsidR="009629E1" w:rsidRPr="006E09DD" w:rsidRDefault="009629E1" w:rsidP="009629E1">
      <w:pPr>
        <w:rPr>
          <w:rFonts w:ascii="Arial" w:hAnsi="Arial" w:cs="Arial"/>
          <w:b/>
          <w:sz w:val="28"/>
          <w:szCs w:val="28"/>
        </w:rPr>
      </w:pPr>
      <w:r>
        <w:rPr>
          <w:rFonts w:ascii="Arial" w:hAnsi="Arial" w:cs="Arial"/>
          <w:b/>
          <w:sz w:val="28"/>
          <w:szCs w:val="28"/>
        </w:rPr>
        <w:t>3</w:t>
      </w:r>
      <w:r w:rsidR="00DB7390">
        <w:rPr>
          <w:rFonts w:ascii="Arial" w:hAnsi="Arial" w:cs="Arial"/>
          <w:b/>
          <w:sz w:val="28"/>
          <w:szCs w:val="28"/>
        </w:rPr>
        <w:t>.</w:t>
      </w:r>
      <w:r>
        <w:rPr>
          <w:rFonts w:ascii="Arial" w:hAnsi="Arial" w:cs="Arial"/>
          <w:b/>
          <w:sz w:val="28"/>
          <w:szCs w:val="28"/>
        </w:rPr>
        <w:t xml:space="preserve"> School Experience Placement </w:t>
      </w:r>
    </w:p>
    <w:p w14:paraId="5DA75807" w14:textId="77777777" w:rsidR="00522FA4" w:rsidRPr="00944DD6" w:rsidRDefault="00522FA4" w:rsidP="003D621C">
      <w:pPr>
        <w:pStyle w:val="BodyText"/>
        <w:rPr>
          <w:rFonts w:ascii="Arial" w:hAnsi="Arial" w:cs="Arial"/>
        </w:rPr>
      </w:pPr>
    </w:p>
    <w:p w14:paraId="77E8FF46" w14:textId="2343F5CA" w:rsidR="00522FA4" w:rsidRPr="00944DD6" w:rsidRDefault="00A620C7" w:rsidP="0072109F">
      <w:pPr>
        <w:pStyle w:val="Heading2"/>
        <w:numPr>
          <w:ilvl w:val="1"/>
          <w:numId w:val="12"/>
        </w:numPr>
        <w:rPr>
          <w:sz w:val="22"/>
          <w:szCs w:val="22"/>
        </w:rPr>
      </w:pPr>
      <w:bookmarkStart w:id="14" w:name="3.2_During_the_placement,_you_will_be_ex"/>
      <w:bookmarkStart w:id="15" w:name="_Toc58167091"/>
      <w:bookmarkEnd w:id="14"/>
      <w:r>
        <w:rPr>
          <w:sz w:val="22"/>
          <w:szCs w:val="22"/>
        </w:rPr>
        <w:t xml:space="preserve">During </w:t>
      </w:r>
      <w:r w:rsidR="00522FA4" w:rsidRPr="00944DD6">
        <w:rPr>
          <w:sz w:val="22"/>
          <w:szCs w:val="22"/>
        </w:rPr>
        <w:t>each placement, students will be expected</w:t>
      </w:r>
      <w:r w:rsidR="00522FA4" w:rsidRPr="00944DD6">
        <w:rPr>
          <w:spacing w:val="-3"/>
          <w:sz w:val="22"/>
          <w:szCs w:val="22"/>
        </w:rPr>
        <w:t xml:space="preserve"> </w:t>
      </w:r>
      <w:r w:rsidR="00522FA4" w:rsidRPr="00944DD6">
        <w:rPr>
          <w:sz w:val="22"/>
          <w:szCs w:val="22"/>
        </w:rPr>
        <w:t>to:</w:t>
      </w:r>
      <w:bookmarkEnd w:id="15"/>
    </w:p>
    <w:p w14:paraId="40960E80" w14:textId="77777777" w:rsidR="00522FA4" w:rsidRPr="00944DD6" w:rsidRDefault="00522FA4" w:rsidP="003D621C">
      <w:pPr>
        <w:pStyle w:val="BodyText"/>
        <w:rPr>
          <w:rFonts w:ascii="Arial" w:hAnsi="Arial" w:cs="Arial"/>
          <w:b/>
          <w:bCs/>
        </w:rPr>
      </w:pPr>
    </w:p>
    <w:p w14:paraId="57B717E5" w14:textId="08E19D8C" w:rsidR="00522FA4" w:rsidRPr="00A620C7" w:rsidRDefault="00522FA4" w:rsidP="39F353F7">
      <w:pPr>
        <w:pStyle w:val="ListParagraph"/>
        <w:numPr>
          <w:ilvl w:val="2"/>
          <w:numId w:val="12"/>
        </w:numPr>
        <w:tabs>
          <w:tab w:val="left" w:pos="1260"/>
          <w:tab w:val="left" w:pos="1261"/>
        </w:tabs>
        <w:jc w:val="both"/>
        <w:rPr>
          <w:rFonts w:ascii="Arial" w:hAnsi="Arial" w:cs="Arial"/>
        </w:rPr>
      </w:pPr>
      <w:r w:rsidRPr="00A620C7">
        <w:rPr>
          <w:rFonts w:ascii="Arial" w:hAnsi="Arial" w:cs="Arial"/>
        </w:rPr>
        <w:t xml:space="preserve">Complete the </w:t>
      </w:r>
      <w:r w:rsidRPr="00A620C7">
        <w:rPr>
          <w:rFonts w:ascii="Arial" w:hAnsi="Arial" w:cs="Arial"/>
          <w:b/>
          <w:bCs/>
        </w:rPr>
        <w:t>Health &amp; Safety Induction checklist</w:t>
      </w:r>
      <w:r w:rsidR="145FBF07" w:rsidRPr="00A620C7">
        <w:rPr>
          <w:rFonts w:ascii="Arial" w:hAnsi="Arial" w:cs="Arial"/>
          <w:b/>
          <w:bCs/>
        </w:rPr>
        <w:t xml:space="preserve"> </w:t>
      </w:r>
      <w:r w:rsidR="145FBF07" w:rsidRPr="00A620C7">
        <w:rPr>
          <w:rFonts w:ascii="Arial" w:hAnsi="Arial" w:cs="Arial"/>
        </w:rPr>
        <w:t>by the end of week 1</w:t>
      </w:r>
    </w:p>
    <w:p w14:paraId="261C8C67" w14:textId="57BE7AB4" w:rsidR="00522FA4" w:rsidRPr="00944DD6" w:rsidRDefault="00522FA4" w:rsidP="0052608C">
      <w:pPr>
        <w:pStyle w:val="ListParagraph"/>
        <w:numPr>
          <w:ilvl w:val="2"/>
          <w:numId w:val="12"/>
        </w:numPr>
        <w:tabs>
          <w:tab w:val="left" w:pos="1260"/>
          <w:tab w:val="left" w:pos="1261"/>
        </w:tabs>
        <w:ind w:right="227"/>
        <w:jc w:val="both"/>
        <w:rPr>
          <w:rFonts w:ascii="Arial" w:hAnsi="Arial" w:cs="Arial"/>
          <w:b/>
          <w:bCs/>
        </w:rPr>
      </w:pPr>
      <w:r w:rsidRPr="00A620C7">
        <w:rPr>
          <w:rFonts w:ascii="Arial" w:hAnsi="Arial" w:cs="Arial"/>
        </w:rPr>
        <w:t>Read</w:t>
      </w:r>
      <w:r w:rsidRPr="00944DD6">
        <w:rPr>
          <w:rFonts w:ascii="Arial" w:hAnsi="Arial" w:cs="Arial"/>
        </w:rPr>
        <w:t xml:space="preserve"> and summarise the School or Local Authority’s </w:t>
      </w:r>
      <w:r w:rsidRPr="00944DD6">
        <w:rPr>
          <w:rFonts w:ascii="Arial" w:hAnsi="Arial" w:cs="Arial"/>
          <w:b/>
          <w:bCs/>
        </w:rPr>
        <w:t>Child Protection</w:t>
      </w:r>
      <w:r w:rsidRPr="00944DD6">
        <w:rPr>
          <w:rFonts w:ascii="Arial" w:hAnsi="Arial" w:cs="Arial"/>
          <w:b/>
          <w:bCs/>
          <w:spacing w:val="-3"/>
        </w:rPr>
        <w:t xml:space="preserve"> </w:t>
      </w:r>
      <w:r w:rsidRPr="00944DD6">
        <w:rPr>
          <w:rFonts w:ascii="Arial" w:hAnsi="Arial" w:cs="Arial"/>
          <w:b/>
          <w:bCs/>
        </w:rPr>
        <w:t>Policy</w:t>
      </w:r>
      <w:r w:rsidR="0C875124" w:rsidRPr="00944DD6">
        <w:rPr>
          <w:rFonts w:ascii="Arial" w:hAnsi="Arial" w:cs="Arial"/>
          <w:b/>
          <w:bCs/>
        </w:rPr>
        <w:t xml:space="preserve"> </w:t>
      </w:r>
      <w:r w:rsidR="0C875124" w:rsidRPr="00944DD6">
        <w:rPr>
          <w:rFonts w:ascii="Arial" w:hAnsi="Arial" w:cs="Arial"/>
        </w:rPr>
        <w:t>by the end of week 1</w:t>
      </w:r>
    </w:p>
    <w:p w14:paraId="30430796" w14:textId="77777777" w:rsidR="00522FA4" w:rsidRPr="00944DD6" w:rsidRDefault="00522FA4" w:rsidP="003D621C">
      <w:pPr>
        <w:pStyle w:val="ListParagraph"/>
        <w:numPr>
          <w:ilvl w:val="2"/>
          <w:numId w:val="12"/>
        </w:numPr>
        <w:tabs>
          <w:tab w:val="left" w:pos="1260"/>
          <w:tab w:val="left" w:pos="1261"/>
        </w:tabs>
        <w:ind w:right="238"/>
        <w:jc w:val="both"/>
        <w:rPr>
          <w:rFonts w:ascii="Arial" w:hAnsi="Arial" w:cs="Arial"/>
        </w:rPr>
      </w:pPr>
      <w:r w:rsidRPr="00944DD6">
        <w:rPr>
          <w:rFonts w:ascii="Arial" w:hAnsi="Arial" w:cs="Arial"/>
        </w:rPr>
        <w:t xml:space="preserve">Through focused observation develop understanding of building relationships with children and young adults and the </w:t>
      </w:r>
      <w:r w:rsidRPr="00944DD6">
        <w:rPr>
          <w:rFonts w:ascii="Arial" w:hAnsi="Arial" w:cs="Arial"/>
          <w:b/>
          <w:bCs/>
        </w:rPr>
        <w:t xml:space="preserve">pedagogy that informs practice </w:t>
      </w:r>
      <w:r w:rsidRPr="00944DD6">
        <w:rPr>
          <w:rFonts w:ascii="Arial" w:hAnsi="Arial" w:cs="Arial"/>
        </w:rPr>
        <w:t>in education</w:t>
      </w:r>
      <w:r w:rsidRPr="00944DD6">
        <w:rPr>
          <w:rFonts w:ascii="Arial" w:hAnsi="Arial" w:cs="Arial"/>
          <w:spacing w:val="-20"/>
        </w:rPr>
        <w:t xml:space="preserve"> </w:t>
      </w:r>
      <w:r w:rsidRPr="00944DD6">
        <w:rPr>
          <w:rFonts w:ascii="Arial" w:hAnsi="Arial" w:cs="Arial"/>
        </w:rPr>
        <w:t>establishments</w:t>
      </w:r>
    </w:p>
    <w:p w14:paraId="1686D9DD" w14:textId="4ECF4E01" w:rsidR="00522FA4" w:rsidRPr="00944DD6" w:rsidRDefault="00522FA4" w:rsidP="003D621C">
      <w:pPr>
        <w:pStyle w:val="ListParagraph"/>
        <w:numPr>
          <w:ilvl w:val="2"/>
          <w:numId w:val="12"/>
        </w:numPr>
        <w:tabs>
          <w:tab w:val="left" w:pos="1260"/>
          <w:tab w:val="left" w:pos="1261"/>
        </w:tabs>
        <w:jc w:val="both"/>
        <w:rPr>
          <w:rFonts w:ascii="Arial" w:hAnsi="Arial" w:cs="Arial"/>
          <w:b/>
          <w:bCs/>
        </w:rPr>
      </w:pPr>
      <w:r w:rsidRPr="00944DD6">
        <w:rPr>
          <w:rFonts w:ascii="Arial" w:hAnsi="Arial" w:cs="Arial"/>
        </w:rPr>
        <w:t>Identify the use of educational principles and practice i.e</w:t>
      </w:r>
      <w:r w:rsidR="00F0555E" w:rsidRPr="00944DD6">
        <w:rPr>
          <w:rFonts w:ascii="Arial" w:hAnsi="Arial" w:cs="Arial"/>
        </w:rPr>
        <w:t>.,</w:t>
      </w:r>
      <w:r w:rsidRPr="00944DD6">
        <w:rPr>
          <w:rFonts w:ascii="Arial" w:hAnsi="Arial" w:cs="Arial"/>
        </w:rPr>
        <w:t xml:space="preserve"> </w:t>
      </w:r>
      <w:r w:rsidRPr="00944DD6">
        <w:rPr>
          <w:rFonts w:ascii="Arial" w:hAnsi="Arial" w:cs="Arial"/>
          <w:b/>
          <w:bCs/>
        </w:rPr>
        <w:t>active</w:t>
      </w:r>
      <w:r w:rsidRPr="00944DD6">
        <w:rPr>
          <w:rFonts w:ascii="Arial" w:hAnsi="Arial" w:cs="Arial"/>
          <w:b/>
          <w:bCs/>
          <w:spacing w:val="-10"/>
        </w:rPr>
        <w:t xml:space="preserve"> </w:t>
      </w:r>
      <w:r w:rsidRPr="00944DD6">
        <w:rPr>
          <w:rFonts w:ascii="Arial" w:hAnsi="Arial" w:cs="Arial"/>
          <w:b/>
          <w:bCs/>
        </w:rPr>
        <w:t>learning</w:t>
      </w:r>
    </w:p>
    <w:p w14:paraId="4E60BAFE" w14:textId="77777777" w:rsidR="00522FA4" w:rsidRPr="00944DD6" w:rsidRDefault="00522FA4" w:rsidP="003D621C">
      <w:pPr>
        <w:pStyle w:val="ListParagraph"/>
        <w:numPr>
          <w:ilvl w:val="2"/>
          <w:numId w:val="12"/>
        </w:numPr>
        <w:tabs>
          <w:tab w:val="left" w:pos="1260"/>
          <w:tab w:val="left" w:pos="1261"/>
        </w:tabs>
        <w:jc w:val="both"/>
        <w:rPr>
          <w:rFonts w:ascii="Arial" w:hAnsi="Arial" w:cs="Arial"/>
        </w:rPr>
      </w:pPr>
      <w:r w:rsidRPr="00944DD6">
        <w:rPr>
          <w:rFonts w:ascii="Arial" w:hAnsi="Arial" w:cs="Arial"/>
        </w:rPr>
        <w:t>Reflect on the role of the</w:t>
      </w:r>
      <w:r w:rsidRPr="00944DD6">
        <w:rPr>
          <w:rFonts w:ascii="Arial" w:hAnsi="Arial" w:cs="Arial"/>
          <w:spacing w:val="-6"/>
        </w:rPr>
        <w:t xml:space="preserve"> </w:t>
      </w:r>
      <w:r w:rsidRPr="00944DD6">
        <w:rPr>
          <w:rFonts w:ascii="Arial" w:hAnsi="Arial" w:cs="Arial"/>
        </w:rPr>
        <w:t>teacher</w:t>
      </w:r>
    </w:p>
    <w:p w14:paraId="6FF27597" w14:textId="77777777" w:rsidR="00522FA4" w:rsidRPr="00944DD6" w:rsidRDefault="00522FA4" w:rsidP="003D621C">
      <w:pPr>
        <w:pStyle w:val="ListParagraph"/>
        <w:numPr>
          <w:ilvl w:val="2"/>
          <w:numId w:val="12"/>
        </w:numPr>
        <w:tabs>
          <w:tab w:val="left" w:pos="1260"/>
          <w:tab w:val="left" w:pos="1261"/>
        </w:tabs>
        <w:jc w:val="both"/>
        <w:rPr>
          <w:rFonts w:ascii="Arial" w:hAnsi="Arial" w:cs="Arial"/>
          <w:b/>
          <w:bCs/>
        </w:rPr>
      </w:pPr>
      <w:r w:rsidRPr="00944DD6">
        <w:rPr>
          <w:rFonts w:ascii="Arial" w:hAnsi="Arial" w:cs="Arial"/>
        </w:rPr>
        <w:t xml:space="preserve">Recognise the importance of working in </w:t>
      </w:r>
      <w:r w:rsidRPr="00944DD6">
        <w:rPr>
          <w:rFonts w:ascii="Arial" w:hAnsi="Arial" w:cs="Arial"/>
          <w:b/>
          <w:bCs/>
        </w:rPr>
        <w:t>partnership with</w:t>
      </w:r>
      <w:r w:rsidRPr="00944DD6">
        <w:rPr>
          <w:rFonts w:ascii="Arial" w:hAnsi="Arial" w:cs="Arial"/>
          <w:b/>
          <w:bCs/>
          <w:spacing w:val="-3"/>
        </w:rPr>
        <w:t xml:space="preserve"> </w:t>
      </w:r>
      <w:r w:rsidRPr="00944DD6">
        <w:rPr>
          <w:rFonts w:ascii="Arial" w:hAnsi="Arial" w:cs="Arial"/>
          <w:b/>
          <w:bCs/>
        </w:rPr>
        <w:t>parents</w:t>
      </w:r>
    </w:p>
    <w:p w14:paraId="43962175" w14:textId="77777777" w:rsidR="00522FA4" w:rsidRPr="00944DD6" w:rsidRDefault="00522FA4" w:rsidP="003D621C">
      <w:pPr>
        <w:pStyle w:val="ListParagraph"/>
        <w:numPr>
          <w:ilvl w:val="2"/>
          <w:numId w:val="12"/>
        </w:numPr>
        <w:tabs>
          <w:tab w:val="left" w:pos="1260"/>
          <w:tab w:val="left" w:pos="1261"/>
        </w:tabs>
        <w:jc w:val="both"/>
        <w:rPr>
          <w:rFonts w:ascii="Arial" w:hAnsi="Arial" w:cs="Arial"/>
          <w:b/>
          <w:bCs/>
        </w:rPr>
      </w:pPr>
      <w:r w:rsidRPr="00944DD6">
        <w:rPr>
          <w:rFonts w:ascii="Arial" w:hAnsi="Arial" w:cs="Arial"/>
        </w:rPr>
        <w:t xml:space="preserve">Identify the roles of professionals working in </w:t>
      </w:r>
      <w:r w:rsidRPr="00944DD6">
        <w:rPr>
          <w:rFonts w:ascii="Arial" w:hAnsi="Arial" w:cs="Arial"/>
          <w:b/>
          <w:bCs/>
        </w:rPr>
        <w:t>integrated children’s</w:t>
      </w:r>
      <w:r w:rsidRPr="00944DD6">
        <w:rPr>
          <w:rFonts w:ascii="Arial" w:hAnsi="Arial" w:cs="Arial"/>
          <w:b/>
          <w:bCs/>
          <w:spacing w:val="-16"/>
        </w:rPr>
        <w:t xml:space="preserve"> </w:t>
      </w:r>
      <w:r w:rsidRPr="00944DD6">
        <w:rPr>
          <w:rFonts w:ascii="Arial" w:hAnsi="Arial" w:cs="Arial"/>
          <w:b/>
          <w:bCs/>
        </w:rPr>
        <w:t>services</w:t>
      </w:r>
    </w:p>
    <w:p w14:paraId="718E6C3A" w14:textId="551B32F0" w:rsidR="00522FA4" w:rsidRPr="00944DD6" w:rsidRDefault="00522FA4" w:rsidP="003D621C">
      <w:pPr>
        <w:pStyle w:val="ListParagraph"/>
        <w:numPr>
          <w:ilvl w:val="2"/>
          <w:numId w:val="12"/>
        </w:numPr>
        <w:tabs>
          <w:tab w:val="left" w:pos="1260"/>
          <w:tab w:val="left" w:pos="1261"/>
        </w:tabs>
        <w:ind w:right="242"/>
        <w:jc w:val="both"/>
        <w:rPr>
          <w:rFonts w:ascii="Arial" w:hAnsi="Arial" w:cs="Arial"/>
          <w:color w:val="000000" w:themeColor="text1"/>
        </w:rPr>
      </w:pPr>
      <w:r w:rsidRPr="00944DD6">
        <w:rPr>
          <w:rFonts w:ascii="Arial" w:hAnsi="Arial" w:cs="Arial"/>
          <w:color w:val="000000" w:themeColor="text1"/>
        </w:rPr>
        <w:t>Establish</w:t>
      </w:r>
      <w:r w:rsidRPr="00944DD6">
        <w:rPr>
          <w:rFonts w:ascii="Arial" w:hAnsi="Arial" w:cs="Arial"/>
          <w:color w:val="000000" w:themeColor="text1"/>
          <w:spacing w:val="-7"/>
        </w:rPr>
        <w:t xml:space="preserve"> </w:t>
      </w:r>
      <w:r w:rsidRPr="00944DD6">
        <w:rPr>
          <w:rFonts w:ascii="Arial" w:hAnsi="Arial" w:cs="Arial"/>
          <w:color w:val="000000" w:themeColor="text1"/>
        </w:rPr>
        <w:t>and</w:t>
      </w:r>
      <w:r w:rsidRPr="00944DD6">
        <w:rPr>
          <w:rFonts w:ascii="Arial" w:hAnsi="Arial" w:cs="Arial"/>
          <w:color w:val="000000" w:themeColor="text1"/>
          <w:spacing w:val="-6"/>
        </w:rPr>
        <w:t xml:space="preserve"> </w:t>
      </w:r>
      <w:r w:rsidRPr="00944DD6">
        <w:rPr>
          <w:rFonts w:ascii="Arial" w:hAnsi="Arial" w:cs="Arial"/>
          <w:color w:val="000000" w:themeColor="text1"/>
        </w:rPr>
        <w:t>maintain</w:t>
      </w:r>
      <w:r w:rsidRPr="00944DD6">
        <w:rPr>
          <w:rFonts w:ascii="Arial" w:hAnsi="Arial" w:cs="Arial"/>
          <w:color w:val="000000" w:themeColor="text1"/>
          <w:spacing w:val="-7"/>
        </w:rPr>
        <w:t xml:space="preserve"> </w:t>
      </w:r>
      <w:r w:rsidRPr="00944DD6">
        <w:rPr>
          <w:rFonts w:ascii="Arial" w:hAnsi="Arial" w:cs="Arial"/>
          <w:color w:val="000000" w:themeColor="text1"/>
        </w:rPr>
        <w:t>a</w:t>
      </w:r>
      <w:r w:rsidRPr="00944DD6">
        <w:rPr>
          <w:rFonts w:ascii="Arial" w:hAnsi="Arial" w:cs="Arial"/>
          <w:color w:val="000000" w:themeColor="text1"/>
          <w:spacing w:val="-5"/>
        </w:rPr>
        <w:t xml:space="preserve"> </w:t>
      </w:r>
      <w:r w:rsidRPr="00944DD6">
        <w:rPr>
          <w:rFonts w:ascii="Arial" w:hAnsi="Arial" w:cs="Arial"/>
          <w:color w:val="000000" w:themeColor="text1"/>
        </w:rPr>
        <w:t>Professional</w:t>
      </w:r>
      <w:r w:rsidRPr="00944DD6">
        <w:rPr>
          <w:rFonts w:ascii="Arial" w:hAnsi="Arial" w:cs="Arial"/>
          <w:color w:val="000000" w:themeColor="text1"/>
          <w:spacing w:val="-7"/>
        </w:rPr>
        <w:t xml:space="preserve"> </w:t>
      </w:r>
      <w:r w:rsidRPr="00944DD6">
        <w:rPr>
          <w:rFonts w:ascii="Arial" w:hAnsi="Arial" w:cs="Arial"/>
          <w:color w:val="000000" w:themeColor="text1"/>
        </w:rPr>
        <w:t>Development</w:t>
      </w:r>
      <w:r w:rsidRPr="00944DD6">
        <w:rPr>
          <w:rFonts w:ascii="Arial" w:hAnsi="Arial" w:cs="Arial"/>
          <w:color w:val="000000" w:themeColor="text1"/>
          <w:spacing w:val="-4"/>
        </w:rPr>
        <w:t xml:space="preserve"> </w:t>
      </w:r>
      <w:r w:rsidRPr="00944DD6">
        <w:rPr>
          <w:rFonts w:ascii="Arial" w:hAnsi="Arial" w:cs="Arial"/>
          <w:color w:val="000000" w:themeColor="text1"/>
        </w:rPr>
        <w:t>Portfolio</w:t>
      </w:r>
      <w:r w:rsidRPr="00944DD6">
        <w:rPr>
          <w:rFonts w:ascii="Arial" w:hAnsi="Arial" w:cs="Arial"/>
          <w:color w:val="000000" w:themeColor="text1"/>
          <w:spacing w:val="-5"/>
        </w:rPr>
        <w:t xml:space="preserve"> </w:t>
      </w:r>
      <w:r w:rsidRPr="00944DD6">
        <w:rPr>
          <w:rFonts w:ascii="Arial" w:hAnsi="Arial" w:cs="Arial"/>
          <w:color w:val="000000" w:themeColor="text1"/>
        </w:rPr>
        <w:t>which</w:t>
      </w:r>
      <w:r w:rsidRPr="00944DD6">
        <w:rPr>
          <w:rFonts w:ascii="Arial" w:hAnsi="Arial" w:cs="Arial"/>
          <w:color w:val="000000" w:themeColor="text1"/>
          <w:spacing w:val="-6"/>
        </w:rPr>
        <w:t xml:space="preserve"> </w:t>
      </w:r>
      <w:r w:rsidRPr="00944DD6">
        <w:rPr>
          <w:rFonts w:ascii="Arial" w:hAnsi="Arial" w:cs="Arial"/>
          <w:color w:val="000000" w:themeColor="text1"/>
        </w:rPr>
        <w:t>should</w:t>
      </w:r>
      <w:r w:rsidRPr="00944DD6">
        <w:rPr>
          <w:rFonts w:ascii="Arial" w:hAnsi="Arial" w:cs="Arial"/>
          <w:color w:val="000000" w:themeColor="text1"/>
          <w:spacing w:val="-7"/>
        </w:rPr>
        <w:t xml:space="preserve"> </w:t>
      </w:r>
      <w:r w:rsidRPr="00944DD6">
        <w:rPr>
          <w:rFonts w:ascii="Arial" w:hAnsi="Arial" w:cs="Arial"/>
          <w:color w:val="000000" w:themeColor="text1"/>
        </w:rPr>
        <w:t>be</w:t>
      </w:r>
      <w:r w:rsidRPr="00944DD6">
        <w:rPr>
          <w:rFonts w:ascii="Arial" w:hAnsi="Arial" w:cs="Arial"/>
          <w:color w:val="000000" w:themeColor="text1"/>
          <w:spacing w:val="-6"/>
        </w:rPr>
        <w:t xml:space="preserve"> </w:t>
      </w:r>
      <w:r w:rsidRPr="00944DD6">
        <w:rPr>
          <w:rFonts w:ascii="Arial" w:hAnsi="Arial" w:cs="Arial"/>
          <w:color w:val="000000" w:themeColor="text1"/>
        </w:rPr>
        <w:t>available</w:t>
      </w:r>
      <w:r w:rsidRPr="00944DD6">
        <w:rPr>
          <w:rFonts w:ascii="Arial" w:hAnsi="Arial" w:cs="Arial"/>
          <w:color w:val="000000" w:themeColor="text1"/>
          <w:spacing w:val="-6"/>
        </w:rPr>
        <w:t xml:space="preserve"> </w:t>
      </w:r>
      <w:r w:rsidRPr="00944DD6">
        <w:rPr>
          <w:rFonts w:ascii="Arial" w:hAnsi="Arial" w:cs="Arial"/>
          <w:color w:val="000000" w:themeColor="text1"/>
        </w:rPr>
        <w:t>to</w:t>
      </w:r>
      <w:r w:rsidRPr="00944DD6">
        <w:rPr>
          <w:rFonts w:ascii="Arial" w:hAnsi="Arial" w:cs="Arial"/>
          <w:color w:val="000000" w:themeColor="text1"/>
          <w:spacing w:val="-6"/>
        </w:rPr>
        <w:t xml:space="preserve"> </w:t>
      </w:r>
      <w:r w:rsidRPr="00944DD6">
        <w:rPr>
          <w:rFonts w:ascii="Arial" w:hAnsi="Arial" w:cs="Arial"/>
          <w:color w:val="000000" w:themeColor="text1"/>
        </w:rPr>
        <w:t>the class teachers at any point during the</w:t>
      </w:r>
      <w:r w:rsidRPr="00944DD6">
        <w:rPr>
          <w:rFonts w:ascii="Arial" w:hAnsi="Arial" w:cs="Arial"/>
          <w:color w:val="000000" w:themeColor="text1"/>
          <w:spacing w:val="-6"/>
        </w:rPr>
        <w:t xml:space="preserve"> </w:t>
      </w:r>
      <w:r w:rsidRPr="00944DD6">
        <w:rPr>
          <w:rFonts w:ascii="Arial" w:hAnsi="Arial" w:cs="Arial"/>
          <w:color w:val="000000" w:themeColor="text1"/>
        </w:rPr>
        <w:t>placement</w:t>
      </w:r>
      <w:r w:rsidR="001B440A" w:rsidRPr="00944DD6">
        <w:rPr>
          <w:rFonts w:ascii="Arial" w:hAnsi="Arial" w:cs="Arial"/>
          <w:color w:val="000000" w:themeColor="text1"/>
        </w:rPr>
        <w:t xml:space="preserve"> (see Section 3.2 below)</w:t>
      </w:r>
    </w:p>
    <w:p w14:paraId="7FDAEE65" w14:textId="18B02667" w:rsidR="00522FA4" w:rsidRPr="00944DD6" w:rsidRDefault="00522FA4" w:rsidP="0052608C">
      <w:pPr>
        <w:pStyle w:val="ListParagraph"/>
        <w:numPr>
          <w:ilvl w:val="2"/>
          <w:numId w:val="12"/>
        </w:numPr>
        <w:tabs>
          <w:tab w:val="left" w:pos="1260"/>
          <w:tab w:val="left" w:pos="1261"/>
        </w:tabs>
        <w:ind w:right="113"/>
        <w:jc w:val="both"/>
        <w:rPr>
          <w:rFonts w:ascii="Arial" w:hAnsi="Arial" w:cs="Arial"/>
        </w:rPr>
      </w:pPr>
      <w:r w:rsidRPr="00944DD6">
        <w:rPr>
          <w:rFonts w:ascii="Arial" w:hAnsi="Arial" w:cs="Arial"/>
        </w:rPr>
        <w:t xml:space="preserve">Reflect on the </w:t>
      </w:r>
      <w:r w:rsidRPr="00944DD6">
        <w:rPr>
          <w:rFonts w:ascii="Arial" w:hAnsi="Arial" w:cs="Arial"/>
          <w:b/>
          <w:bCs/>
        </w:rPr>
        <w:t>transition process</w:t>
      </w:r>
      <w:r w:rsidR="001B440A" w:rsidRPr="00944DD6">
        <w:rPr>
          <w:rFonts w:ascii="Arial" w:hAnsi="Arial" w:cs="Arial"/>
          <w:b/>
          <w:bCs/>
        </w:rPr>
        <w:t>es</w:t>
      </w:r>
      <w:r w:rsidRPr="00944DD6">
        <w:rPr>
          <w:rFonts w:ascii="Arial" w:hAnsi="Arial" w:cs="Arial"/>
          <w:b/>
          <w:bCs/>
        </w:rPr>
        <w:t xml:space="preserve"> </w:t>
      </w:r>
      <w:r w:rsidRPr="00944DD6">
        <w:rPr>
          <w:rFonts w:ascii="Arial" w:hAnsi="Arial" w:cs="Arial"/>
        </w:rPr>
        <w:t xml:space="preserve">from </w:t>
      </w:r>
      <w:r w:rsidR="001B440A" w:rsidRPr="00944DD6">
        <w:rPr>
          <w:rFonts w:ascii="Arial" w:hAnsi="Arial" w:cs="Arial"/>
        </w:rPr>
        <w:t xml:space="preserve">nursery to </w:t>
      </w:r>
      <w:r w:rsidRPr="00944DD6">
        <w:rPr>
          <w:rFonts w:ascii="Arial" w:hAnsi="Arial" w:cs="Arial"/>
        </w:rPr>
        <w:t>primary to secondary</w:t>
      </w:r>
      <w:r w:rsidRPr="00944DD6">
        <w:rPr>
          <w:rFonts w:ascii="Arial" w:hAnsi="Arial" w:cs="Arial"/>
          <w:spacing w:val="-1"/>
        </w:rPr>
        <w:t xml:space="preserve"> </w:t>
      </w:r>
      <w:r w:rsidRPr="00944DD6">
        <w:rPr>
          <w:rFonts w:ascii="Arial" w:hAnsi="Arial" w:cs="Arial"/>
        </w:rPr>
        <w:t>school</w:t>
      </w:r>
      <w:r w:rsidR="001B440A" w:rsidRPr="00944DD6">
        <w:rPr>
          <w:rFonts w:ascii="Arial" w:hAnsi="Arial" w:cs="Arial"/>
        </w:rPr>
        <w:t>, where appropriate</w:t>
      </w:r>
    </w:p>
    <w:p w14:paraId="0CF88651" w14:textId="0A8ACC2B" w:rsidR="00522FA4" w:rsidRPr="00944DD6" w:rsidRDefault="00522FA4" w:rsidP="003D621C">
      <w:pPr>
        <w:pStyle w:val="ListParagraph"/>
        <w:numPr>
          <w:ilvl w:val="2"/>
          <w:numId w:val="12"/>
        </w:numPr>
        <w:tabs>
          <w:tab w:val="left" w:pos="1260"/>
          <w:tab w:val="left" w:pos="1261"/>
        </w:tabs>
        <w:ind w:right="234"/>
        <w:jc w:val="both"/>
        <w:rPr>
          <w:rFonts w:ascii="Arial" w:hAnsi="Arial" w:cs="Arial"/>
        </w:rPr>
      </w:pPr>
      <w:r w:rsidRPr="00944DD6">
        <w:rPr>
          <w:rFonts w:ascii="Arial" w:hAnsi="Arial" w:cs="Arial"/>
        </w:rPr>
        <w:t>Gain understanding of how young people learn and consider inclusive approaches to integrated</w:t>
      </w:r>
      <w:r w:rsidRPr="00944DD6">
        <w:rPr>
          <w:rFonts w:ascii="Arial" w:hAnsi="Arial" w:cs="Arial"/>
          <w:spacing w:val="-1"/>
        </w:rPr>
        <w:t xml:space="preserve"> </w:t>
      </w:r>
      <w:r w:rsidRPr="00944DD6">
        <w:rPr>
          <w:rFonts w:ascii="Arial" w:hAnsi="Arial" w:cs="Arial"/>
        </w:rPr>
        <w:t>learning</w:t>
      </w:r>
    </w:p>
    <w:p w14:paraId="35457B03" w14:textId="47CDE6C5" w:rsidR="00522FA4" w:rsidRPr="00944DD6" w:rsidRDefault="00522FA4" w:rsidP="003D621C">
      <w:pPr>
        <w:pStyle w:val="ListParagraph"/>
        <w:numPr>
          <w:ilvl w:val="2"/>
          <w:numId w:val="12"/>
        </w:numPr>
        <w:tabs>
          <w:tab w:val="left" w:pos="1260"/>
          <w:tab w:val="left" w:pos="1261"/>
        </w:tabs>
        <w:ind w:right="238"/>
        <w:jc w:val="both"/>
        <w:rPr>
          <w:rFonts w:ascii="Arial" w:hAnsi="Arial" w:cs="Arial"/>
          <w:color w:val="000000" w:themeColor="text1"/>
        </w:rPr>
      </w:pPr>
      <w:r w:rsidRPr="00944DD6">
        <w:rPr>
          <w:rFonts w:ascii="Arial" w:hAnsi="Arial" w:cs="Arial"/>
          <w:color w:val="000000" w:themeColor="text1"/>
        </w:rPr>
        <w:t>Gain</w:t>
      </w:r>
      <w:r w:rsidRPr="00944DD6">
        <w:rPr>
          <w:rFonts w:ascii="Arial" w:hAnsi="Arial" w:cs="Arial"/>
          <w:color w:val="000000" w:themeColor="text1"/>
          <w:spacing w:val="-9"/>
        </w:rPr>
        <w:t xml:space="preserve"> </w:t>
      </w:r>
      <w:r w:rsidRPr="00944DD6">
        <w:rPr>
          <w:rFonts w:ascii="Arial" w:hAnsi="Arial" w:cs="Arial"/>
          <w:color w:val="000000" w:themeColor="text1"/>
        </w:rPr>
        <w:t>more</w:t>
      </w:r>
      <w:r w:rsidRPr="00944DD6">
        <w:rPr>
          <w:rFonts w:ascii="Arial" w:hAnsi="Arial" w:cs="Arial"/>
          <w:color w:val="000000" w:themeColor="text1"/>
          <w:spacing w:val="-7"/>
        </w:rPr>
        <w:t xml:space="preserve"> </w:t>
      </w:r>
      <w:r w:rsidRPr="00944DD6">
        <w:rPr>
          <w:rFonts w:ascii="Arial" w:hAnsi="Arial" w:cs="Arial"/>
          <w:color w:val="000000" w:themeColor="text1"/>
        </w:rPr>
        <w:t>understanding</w:t>
      </w:r>
      <w:r w:rsidRPr="00944DD6">
        <w:rPr>
          <w:rFonts w:ascii="Arial" w:hAnsi="Arial" w:cs="Arial"/>
          <w:color w:val="000000" w:themeColor="text1"/>
          <w:spacing w:val="-8"/>
        </w:rPr>
        <w:t xml:space="preserve"> </w:t>
      </w:r>
      <w:r w:rsidRPr="00944DD6">
        <w:rPr>
          <w:rFonts w:ascii="Arial" w:hAnsi="Arial" w:cs="Arial"/>
          <w:color w:val="000000" w:themeColor="text1"/>
        </w:rPr>
        <w:t>of</w:t>
      </w:r>
      <w:r w:rsidRPr="00944DD6">
        <w:rPr>
          <w:rFonts w:ascii="Arial" w:hAnsi="Arial" w:cs="Arial"/>
          <w:color w:val="000000" w:themeColor="text1"/>
          <w:spacing w:val="-6"/>
        </w:rPr>
        <w:t xml:space="preserve"> </w:t>
      </w:r>
      <w:r w:rsidRPr="00944DD6">
        <w:rPr>
          <w:rFonts w:ascii="Arial" w:hAnsi="Arial" w:cs="Arial"/>
          <w:color w:val="000000" w:themeColor="text1"/>
        </w:rPr>
        <w:t>how</w:t>
      </w:r>
      <w:r w:rsidRPr="00944DD6">
        <w:rPr>
          <w:rFonts w:ascii="Arial" w:hAnsi="Arial" w:cs="Arial"/>
          <w:color w:val="000000" w:themeColor="text1"/>
          <w:spacing w:val="-7"/>
        </w:rPr>
        <w:t xml:space="preserve"> </w:t>
      </w:r>
      <w:r w:rsidRPr="00944DD6">
        <w:rPr>
          <w:rFonts w:ascii="Arial" w:hAnsi="Arial" w:cs="Arial"/>
          <w:color w:val="000000" w:themeColor="text1"/>
        </w:rPr>
        <w:t>teachers</w:t>
      </w:r>
      <w:r w:rsidRPr="00944DD6">
        <w:rPr>
          <w:rFonts w:ascii="Arial" w:hAnsi="Arial" w:cs="Arial"/>
          <w:color w:val="000000" w:themeColor="text1"/>
          <w:spacing w:val="-3"/>
        </w:rPr>
        <w:t xml:space="preserve"> </w:t>
      </w:r>
      <w:r w:rsidRPr="00944DD6">
        <w:rPr>
          <w:rFonts w:ascii="Arial" w:hAnsi="Arial" w:cs="Arial"/>
          <w:color w:val="000000" w:themeColor="text1"/>
        </w:rPr>
        <w:t>plan</w:t>
      </w:r>
      <w:r w:rsidRPr="00944DD6">
        <w:rPr>
          <w:rFonts w:ascii="Arial" w:hAnsi="Arial" w:cs="Arial"/>
          <w:color w:val="000000" w:themeColor="text1"/>
          <w:spacing w:val="-9"/>
        </w:rPr>
        <w:t xml:space="preserve"> </w:t>
      </w:r>
      <w:r w:rsidRPr="00944DD6">
        <w:rPr>
          <w:rFonts w:ascii="Arial" w:hAnsi="Arial" w:cs="Arial"/>
          <w:color w:val="000000" w:themeColor="text1"/>
        </w:rPr>
        <w:t>for</w:t>
      </w:r>
      <w:r w:rsidRPr="00944DD6">
        <w:rPr>
          <w:rFonts w:ascii="Arial" w:hAnsi="Arial" w:cs="Arial"/>
          <w:color w:val="000000" w:themeColor="text1"/>
          <w:spacing w:val="-9"/>
        </w:rPr>
        <w:t xml:space="preserve"> </w:t>
      </w:r>
      <w:r w:rsidRPr="00944DD6">
        <w:rPr>
          <w:rFonts w:ascii="Arial" w:hAnsi="Arial" w:cs="Arial"/>
          <w:b/>
          <w:bCs/>
          <w:color w:val="000000" w:themeColor="text1"/>
        </w:rPr>
        <w:t>inclusive</w:t>
      </w:r>
      <w:r w:rsidRPr="00944DD6">
        <w:rPr>
          <w:rFonts w:ascii="Arial" w:hAnsi="Arial" w:cs="Arial"/>
          <w:b/>
          <w:bCs/>
          <w:color w:val="000000" w:themeColor="text1"/>
          <w:spacing w:val="-8"/>
        </w:rPr>
        <w:t xml:space="preserve"> </w:t>
      </w:r>
      <w:r w:rsidRPr="00944DD6">
        <w:rPr>
          <w:rFonts w:ascii="Arial" w:hAnsi="Arial" w:cs="Arial"/>
          <w:b/>
          <w:bCs/>
          <w:color w:val="000000" w:themeColor="text1"/>
        </w:rPr>
        <w:t>practice</w:t>
      </w:r>
      <w:r w:rsidRPr="00944DD6">
        <w:rPr>
          <w:rFonts w:ascii="Arial" w:hAnsi="Arial" w:cs="Arial"/>
          <w:b/>
          <w:bCs/>
          <w:color w:val="000000" w:themeColor="text1"/>
          <w:spacing w:val="-6"/>
        </w:rPr>
        <w:t xml:space="preserve"> </w:t>
      </w:r>
      <w:r w:rsidRPr="00944DD6">
        <w:rPr>
          <w:rFonts w:ascii="Arial" w:hAnsi="Arial" w:cs="Arial"/>
          <w:color w:val="000000" w:themeColor="text1"/>
        </w:rPr>
        <w:t>making</w:t>
      </w:r>
      <w:r w:rsidRPr="00944DD6">
        <w:rPr>
          <w:rFonts w:ascii="Arial" w:hAnsi="Arial" w:cs="Arial"/>
          <w:color w:val="000000" w:themeColor="text1"/>
          <w:spacing w:val="-8"/>
        </w:rPr>
        <w:t xml:space="preserve"> </w:t>
      </w:r>
      <w:r w:rsidRPr="00944DD6">
        <w:rPr>
          <w:rFonts w:ascii="Arial" w:hAnsi="Arial" w:cs="Arial"/>
          <w:color w:val="000000" w:themeColor="text1"/>
        </w:rPr>
        <w:t>use</w:t>
      </w:r>
      <w:r w:rsidRPr="00944DD6">
        <w:rPr>
          <w:rFonts w:ascii="Arial" w:hAnsi="Arial" w:cs="Arial"/>
          <w:color w:val="000000" w:themeColor="text1"/>
          <w:spacing w:val="-7"/>
        </w:rPr>
        <w:t xml:space="preserve"> </w:t>
      </w:r>
      <w:r w:rsidRPr="00944DD6">
        <w:rPr>
          <w:rFonts w:ascii="Arial" w:hAnsi="Arial" w:cs="Arial"/>
          <w:color w:val="000000" w:themeColor="text1"/>
        </w:rPr>
        <w:t>of</w:t>
      </w:r>
      <w:r w:rsidRPr="00944DD6">
        <w:rPr>
          <w:rFonts w:ascii="Arial" w:hAnsi="Arial" w:cs="Arial"/>
          <w:color w:val="000000" w:themeColor="text1"/>
          <w:spacing w:val="-6"/>
        </w:rPr>
        <w:t xml:space="preserve"> </w:t>
      </w:r>
      <w:r w:rsidRPr="00944DD6">
        <w:rPr>
          <w:rFonts w:ascii="Arial" w:hAnsi="Arial" w:cs="Arial"/>
          <w:color w:val="000000" w:themeColor="text1"/>
        </w:rPr>
        <w:t>individual lesson plans. Some lessons may stand alone</w:t>
      </w:r>
      <w:r w:rsidR="001B440A" w:rsidRPr="00944DD6">
        <w:rPr>
          <w:rFonts w:ascii="Arial" w:hAnsi="Arial" w:cs="Arial"/>
          <w:color w:val="000000" w:themeColor="text1"/>
        </w:rPr>
        <w:t xml:space="preserve">, but with time, students will learn to create lessons as </w:t>
      </w:r>
      <w:r w:rsidRPr="00944DD6">
        <w:rPr>
          <w:rFonts w:ascii="Arial" w:hAnsi="Arial" w:cs="Arial"/>
          <w:color w:val="000000" w:themeColor="text1"/>
        </w:rPr>
        <w:t>part of a</w:t>
      </w:r>
      <w:r w:rsidRPr="00944DD6">
        <w:rPr>
          <w:rFonts w:ascii="Arial" w:hAnsi="Arial" w:cs="Arial"/>
          <w:color w:val="000000" w:themeColor="text1"/>
          <w:spacing w:val="-15"/>
        </w:rPr>
        <w:t xml:space="preserve"> </w:t>
      </w:r>
      <w:r w:rsidRPr="00944DD6">
        <w:rPr>
          <w:rFonts w:ascii="Arial" w:hAnsi="Arial" w:cs="Arial"/>
          <w:color w:val="000000" w:themeColor="text1"/>
        </w:rPr>
        <w:t>sequence.</w:t>
      </w:r>
    </w:p>
    <w:p w14:paraId="4B92D7AD" w14:textId="094A0577" w:rsidR="00522FA4" w:rsidRPr="00944DD6" w:rsidRDefault="00522FA4" w:rsidP="0052608C">
      <w:pPr>
        <w:pStyle w:val="ListParagraph"/>
        <w:numPr>
          <w:ilvl w:val="2"/>
          <w:numId w:val="12"/>
        </w:numPr>
        <w:tabs>
          <w:tab w:val="left" w:pos="1260"/>
          <w:tab w:val="left" w:pos="1261"/>
        </w:tabs>
        <w:ind w:right="227"/>
        <w:jc w:val="both"/>
        <w:rPr>
          <w:rFonts w:ascii="Arial" w:hAnsi="Arial" w:cs="Arial"/>
        </w:rPr>
      </w:pPr>
      <w:r w:rsidRPr="00944DD6">
        <w:rPr>
          <w:rFonts w:ascii="Arial" w:hAnsi="Arial" w:cs="Arial"/>
        </w:rPr>
        <w:t>Observe how teachers plan, implement, assess and evaluate teaching and learning</w:t>
      </w:r>
      <w:r w:rsidRPr="00944DD6">
        <w:rPr>
          <w:rFonts w:ascii="Arial" w:hAnsi="Arial" w:cs="Arial"/>
          <w:spacing w:val="-21"/>
        </w:rPr>
        <w:t xml:space="preserve"> </w:t>
      </w:r>
      <w:r w:rsidRPr="00944DD6">
        <w:rPr>
          <w:rFonts w:ascii="Arial" w:hAnsi="Arial" w:cs="Arial"/>
        </w:rPr>
        <w:t>dail</w:t>
      </w:r>
      <w:bookmarkStart w:id="16" w:name="3.3_Orientation_and_Reflection"/>
      <w:bookmarkEnd w:id="16"/>
      <w:r w:rsidRPr="00944DD6">
        <w:rPr>
          <w:rFonts w:ascii="Arial" w:hAnsi="Arial" w:cs="Arial"/>
        </w:rPr>
        <w:t>y.</w:t>
      </w:r>
    </w:p>
    <w:p w14:paraId="786A0860" w14:textId="77777777" w:rsidR="005D0CA6" w:rsidRPr="00944DD6" w:rsidRDefault="005D0CA6" w:rsidP="003D621C">
      <w:pPr>
        <w:pStyle w:val="BodyText"/>
        <w:ind w:left="540" w:right="238"/>
        <w:jc w:val="both"/>
        <w:rPr>
          <w:rFonts w:ascii="Arial" w:hAnsi="Arial" w:cs="Arial"/>
        </w:rPr>
      </w:pPr>
    </w:p>
    <w:p w14:paraId="5B68F158" w14:textId="13829F44" w:rsidR="00522FA4" w:rsidRPr="00944DD6" w:rsidRDefault="00522FA4" w:rsidP="003D621C">
      <w:pPr>
        <w:pStyle w:val="BodyText"/>
        <w:ind w:left="540" w:right="238"/>
        <w:jc w:val="both"/>
        <w:rPr>
          <w:rFonts w:ascii="Arial" w:hAnsi="Arial" w:cs="Arial"/>
        </w:rPr>
      </w:pPr>
      <w:r w:rsidRPr="00944DD6">
        <w:rPr>
          <w:rFonts w:ascii="Arial" w:hAnsi="Arial" w:cs="Arial"/>
        </w:rPr>
        <w:t xml:space="preserve">As early as possible in the placement, students should become familiar with significant policies, namely Health and Safety and the Child Protection policy </w:t>
      </w:r>
      <w:r w:rsidR="00E149A1" w:rsidRPr="00944DD6">
        <w:rPr>
          <w:rFonts w:ascii="Arial" w:hAnsi="Arial" w:cs="Arial"/>
        </w:rPr>
        <w:t>and GIRFEC</w:t>
      </w:r>
      <w:r w:rsidRPr="00944DD6">
        <w:rPr>
          <w:rFonts w:ascii="Arial" w:hAnsi="Arial" w:cs="Arial"/>
        </w:rPr>
        <w:t xml:space="preserve">. </w:t>
      </w:r>
      <w:r w:rsidR="482E49FF" w:rsidRPr="00944DD6">
        <w:rPr>
          <w:rFonts w:ascii="Arial" w:hAnsi="Arial" w:cs="Arial"/>
        </w:rPr>
        <w:t>https://www.gov.scot/policies/girfec/</w:t>
      </w:r>
    </w:p>
    <w:p w14:paraId="63FFB394" w14:textId="77777777" w:rsidR="00522FA4" w:rsidRPr="00944DD6" w:rsidRDefault="00522FA4" w:rsidP="003D621C">
      <w:pPr>
        <w:jc w:val="both"/>
        <w:rPr>
          <w:rFonts w:ascii="Arial" w:hAnsi="Arial" w:cs="Arial"/>
          <w:highlight w:val="yellow"/>
        </w:rPr>
      </w:pPr>
    </w:p>
    <w:p w14:paraId="63992335" w14:textId="6A78C140" w:rsidR="00522FA4" w:rsidRPr="00944DD6" w:rsidRDefault="4E461C01" w:rsidP="0072109F">
      <w:pPr>
        <w:pStyle w:val="Heading2"/>
        <w:numPr>
          <w:ilvl w:val="1"/>
          <w:numId w:val="12"/>
        </w:numPr>
        <w:rPr>
          <w:sz w:val="22"/>
          <w:szCs w:val="22"/>
        </w:rPr>
      </w:pPr>
      <w:r w:rsidRPr="00944DD6">
        <w:rPr>
          <w:sz w:val="22"/>
          <w:szCs w:val="22"/>
        </w:rPr>
        <w:t xml:space="preserve">Professional Development Portfolio </w:t>
      </w:r>
      <w:r w:rsidR="00AE52C5">
        <w:rPr>
          <w:sz w:val="22"/>
          <w:szCs w:val="22"/>
        </w:rPr>
        <w:t>(PDP)</w:t>
      </w:r>
    </w:p>
    <w:p w14:paraId="087731CF" w14:textId="77777777" w:rsidR="005D0CA6" w:rsidRPr="00944DD6" w:rsidRDefault="005D0CA6" w:rsidP="0072109F">
      <w:pPr>
        <w:pStyle w:val="Heading2"/>
        <w:rPr>
          <w:sz w:val="22"/>
          <w:szCs w:val="22"/>
        </w:rPr>
      </w:pPr>
    </w:p>
    <w:p w14:paraId="04E89E6B" w14:textId="2A3E6797" w:rsidR="00522FA4" w:rsidRPr="00944DD6" w:rsidRDefault="6AA6EFA5" w:rsidP="003D621C">
      <w:pPr>
        <w:ind w:left="540" w:right="243"/>
        <w:jc w:val="both"/>
        <w:rPr>
          <w:rFonts w:ascii="Arial" w:hAnsi="Arial" w:cs="Arial"/>
          <w:color w:val="000000" w:themeColor="text1"/>
        </w:rPr>
      </w:pPr>
      <w:r w:rsidRPr="00944DD6">
        <w:rPr>
          <w:rFonts w:ascii="Arial" w:hAnsi="Arial" w:cs="Arial"/>
          <w:color w:val="000000" w:themeColor="text1"/>
        </w:rPr>
        <w:t xml:space="preserve">Please note that lesson plans, timetable, blogs, paperwork, </w:t>
      </w:r>
      <w:r w:rsidR="51658CCB" w:rsidRPr="00944DD6">
        <w:rPr>
          <w:rFonts w:ascii="Arial" w:hAnsi="Arial" w:cs="Arial"/>
          <w:color w:val="000000" w:themeColor="text1"/>
        </w:rPr>
        <w:t xml:space="preserve">feedback, </w:t>
      </w:r>
      <w:r w:rsidRPr="00944DD6">
        <w:rPr>
          <w:rFonts w:ascii="Arial" w:hAnsi="Arial" w:cs="Arial"/>
          <w:color w:val="000000" w:themeColor="text1"/>
        </w:rPr>
        <w:t>evidence</w:t>
      </w:r>
      <w:r w:rsidR="3B35363F" w:rsidRPr="00944DD6">
        <w:rPr>
          <w:rFonts w:ascii="Arial" w:hAnsi="Arial" w:cs="Arial"/>
          <w:color w:val="000000" w:themeColor="text1"/>
        </w:rPr>
        <w:t xml:space="preserve"> and</w:t>
      </w:r>
      <w:r w:rsidR="51658CCB" w:rsidRPr="00944DD6">
        <w:rPr>
          <w:rFonts w:ascii="Arial" w:hAnsi="Arial" w:cs="Arial"/>
          <w:color w:val="000000" w:themeColor="text1"/>
        </w:rPr>
        <w:t xml:space="preserve"> </w:t>
      </w:r>
      <w:r w:rsidR="56425CE4" w:rsidRPr="00944DD6">
        <w:rPr>
          <w:rFonts w:ascii="Arial" w:hAnsi="Arial" w:cs="Arial"/>
          <w:color w:val="000000" w:themeColor="text1"/>
        </w:rPr>
        <w:t>reports can</w:t>
      </w:r>
      <w:r w:rsidRPr="00944DD6">
        <w:rPr>
          <w:rFonts w:ascii="Arial" w:hAnsi="Arial" w:cs="Arial"/>
          <w:color w:val="000000" w:themeColor="text1"/>
        </w:rPr>
        <w:t xml:space="preserve"> all be placed in </w:t>
      </w:r>
      <w:r w:rsidR="51658CCB" w:rsidRPr="00944DD6">
        <w:rPr>
          <w:rFonts w:ascii="Arial" w:hAnsi="Arial" w:cs="Arial"/>
          <w:color w:val="000000" w:themeColor="text1"/>
        </w:rPr>
        <w:t xml:space="preserve">your Professional Development </w:t>
      </w:r>
      <w:r w:rsidR="2F65871B" w:rsidRPr="00944DD6">
        <w:rPr>
          <w:rFonts w:ascii="Arial" w:hAnsi="Arial" w:cs="Arial"/>
          <w:color w:val="000000" w:themeColor="text1"/>
        </w:rPr>
        <w:t>Po</w:t>
      </w:r>
      <w:r w:rsidR="51658CCB" w:rsidRPr="00944DD6">
        <w:rPr>
          <w:rFonts w:ascii="Arial" w:hAnsi="Arial" w:cs="Arial"/>
          <w:color w:val="000000" w:themeColor="text1"/>
        </w:rPr>
        <w:t>r</w:t>
      </w:r>
      <w:r w:rsidR="2F65871B" w:rsidRPr="00944DD6">
        <w:rPr>
          <w:rFonts w:ascii="Arial" w:hAnsi="Arial" w:cs="Arial"/>
          <w:color w:val="000000" w:themeColor="text1"/>
        </w:rPr>
        <w:t>tfolio</w:t>
      </w:r>
      <w:r w:rsidR="44C8C1BB" w:rsidRPr="00944DD6">
        <w:rPr>
          <w:rFonts w:ascii="Arial" w:hAnsi="Arial" w:cs="Arial"/>
          <w:color w:val="000000" w:themeColor="text1"/>
        </w:rPr>
        <w:t xml:space="preserve"> </w:t>
      </w:r>
      <w:r w:rsidR="00AE52C5">
        <w:rPr>
          <w:rFonts w:ascii="Arial" w:hAnsi="Arial" w:cs="Arial"/>
          <w:color w:val="000000" w:themeColor="text1"/>
        </w:rPr>
        <w:t xml:space="preserve">(PDP) </w:t>
      </w:r>
      <w:r w:rsidR="44C8C1BB" w:rsidRPr="00944DD6">
        <w:rPr>
          <w:rFonts w:ascii="Arial" w:hAnsi="Arial" w:cs="Arial"/>
          <w:color w:val="000000" w:themeColor="text1"/>
        </w:rPr>
        <w:t>as evidence of your professional development.</w:t>
      </w:r>
    </w:p>
    <w:p w14:paraId="1FE2DD96" w14:textId="716542A4" w:rsidR="00522FA4" w:rsidRDefault="00522FA4" w:rsidP="003D621C">
      <w:pPr>
        <w:jc w:val="both"/>
        <w:rPr>
          <w:rFonts w:ascii="Arial" w:hAnsi="Arial" w:cs="Arial"/>
        </w:rPr>
      </w:pPr>
    </w:p>
    <w:p w14:paraId="05DDF8B7" w14:textId="0FC566A1" w:rsidR="00AE52C5" w:rsidRPr="00584AB8" w:rsidRDefault="00AE52C5" w:rsidP="00AE52C5">
      <w:pPr>
        <w:rPr>
          <w:rFonts w:ascii="Arial" w:hAnsi="Arial" w:cs="Arial"/>
          <w:b/>
          <w:sz w:val="24"/>
          <w:szCs w:val="24"/>
        </w:rPr>
      </w:pPr>
      <w:r>
        <w:rPr>
          <w:rFonts w:ascii="Arial" w:hAnsi="Arial" w:cs="Arial"/>
          <w:b/>
          <w:sz w:val="28"/>
          <w:szCs w:val="28"/>
        </w:rPr>
        <w:t>4</w:t>
      </w:r>
      <w:r w:rsidR="00DB7390">
        <w:rPr>
          <w:rFonts w:ascii="Arial" w:hAnsi="Arial" w:cs="Arial"/>
          <w:b/>
          <w:sz w:val="28"/>
          <w:szCs w:val="28"/>
        </w:rPr>
        <w:t>.</w:t>
      </w:r>
      <w:r>
        <w:rPr>
          <w:rFonts w:ascii="Arial" w:hAnsi="Arial" w:cs="Arial"/>
          <w:b/>
          <w:sz w:val="28"/>
          <w:szCs w:val="28"/>
        </w:rPr>
        <w:t xml:space="preserve"> </w:t>
      </w:r>
      <w:r w:rsidRPr="00584AB8">
        <w:rPr>
          <w:rFonts w:ascii="Arial" w:hAnsi="Arial" w:cs="Arial"/>
          <w:b/>
          <w:sz w:val="24"/>
          <w:szCs w:val="24"/>
        </w:rPr>
        <w:t>Organisation of School Experience</w:t>
      </w:r>
      <w:r w:rsidR="00DB7390" w:rsidRPr="00584AB8">
        <w:rPr>
          <w:rFonts w:ascii="Arial" w:hAnsi="Arial" w:cs="Arial"/>
          <w:b/>
          <w:sz w:val="24"/>
          <w:szCs w:val="24"/>
        </w:rPr>
        <w:t xml:space="preserve">, Administration, Processes and Procedures </w:t>
      </w:r>
    </w:p>
    <w:p w14:paraId="54BA7D98" w14:textId="77777777" w:rsidR="00AE52C5" w:rsidRPr="00944DD6" w:rsidRDefault="00AE52C5" w:rsidP="003D621C">
      <w:pPr>
        <w:jc w:val="both"/>
        <w:rPr>
          <w:rFonts w:ascii="Arial" w:hAnsi="Arial" w:cs="Arial"/>
        </w:rPr>
      </w:pPr>
    </w:p>
    <w:p w14:paraId="15CAFE88" w14:textId="0A9C779B" w:rsidR="00BE5FCE" w:rsidRPr="00944DD6" w:rsidRDefault="00F65521" w:rsidP="0072109F">
      <w:pPr>
        <w:pStyle w:val="Heading2"/>
        <w:numPr>
          <w:ilvl w:val="1"/>
          <w:numId w:val="15"/>
        </w:numPr>
        <w:rPr>
          <w:sz w:val="22"/>
          <w:szCs w:val="22"/>
        </w:rPr>
      </w:pPr>
      <w:bookmarkStart w:id="17" w:name="6.1_The_Student_Placement_System_(SPS)"/>
      <w:bookmarkEnd w:id="17"/>
      <w:r w:rsidRPr="00944DD6">
        <w:rPr>
          <w:sz w:val="22"/>
          <w:szCs w:val="22"/>
        </w:rPr>
        <w:t xml:space="preserve"> </w:t>
      </w:r>
      <w:bookmarkStart w:id="18" w:name="_Toc58167093"/>
      <w:r w:rsidR="00BE5FCE" w:rsidRPr="00944DD6">
        <w:rPr>
          <w:sz w:val="22"/>
          <w:szCs w:val="22"/>
        </w:rPr>
        <w:t>The Student Placement System</w:t>
      </w:r>
      <w:r w:rsidR="00BE5FCE" w:rsidRPr="00944DD6">
        <w:rPr>
          <w:spacing w:val="3"/>
          <w:sz w:val="22"/>
          <w:szCs w:val="22"/>
        </w:rPr>
        <w:t xml:space="preserve"> </w:t>
      </w:r>
      <w:r w:rsidR="00BE5FCE" w:rsidRPr="00944DD6">
        <w:rPr>
          <w:sz w:val="22"/>
          <w:szCs w:val="22"/>
        </w:rPr>
        <w:t>(SPS)</w:t>
      </w:r>
      <w:bookmarkEnd w:id="18"/>
    </w:p>
    <w:p w14:paraId="27936227" w14:textId="77777777" w:rsidR="00BE5FCE" w:rsidRPr="00944DD6" w:rsidRDefault="00BE5FCE" w:rsidP="003D621C">
      <w:pPr>
        <w:pStyle w:val="BodyText"/>
        <w:rPr>
          <w:rFonts w:ascii="Arial" w:hAnsi="Arial" w:cs="Arial"/>
          <w:b/>
        </w:rPr>
      </w:pPr>
    </w:p>
    <w:p w14:paraId="5C29353A" w14:textId="10EF480B" w:rsidR="00BE5FCE" w:rsidRPr="00944DD6" w:rsidRDefault="00BE5FCE" w:rsidP="003D621C">
      <w:pPr>
        <w:pStyle w:val="BodyText"/>
        <w:ind w:left="540" w:right="228"/>
        <w:jc w:val="both"/>
        <w:rPr>
          <w:rFonts w:ascii="Arial" w:hAnsi="Arial" w:cs="Arial"/>
        </w:rPr>
      </w:pPr>
      <w:r w:rsidRPr="00944DD6">
        <w:rPr>
          <w:rFonts w:ascii="Arial" w:hAnsi="Arial" w:cs="Arial"/>
        </w:rPr>
        <w:t>Placements</w:t>
      </w:r>
      <w:r w:rsidRPr="00944DD6">
        <w:rPr>
          <w:rFonts w:ascii="Arial" w:hAnsi="Arial" w:cs="Arial"/>
          <w:spacing w:val="-12"/>
        </w:rPr>
        <w:t xml:space="preserve"> </w:t>
      </w:r>
      <w:r w:rsidRPr="00944DD6">
        <w:rPr>
          <w:rFonts w:ascii="Arial" w:hAnsi="Arial" w:cs="Arial"/>
        </w:rPr>
        <w:t>are</w:t>
      </w:r>
      <w:r w:rsidRPr="00944DD6">
        <w:rPr>
          <w:rFonts w:ascii="Arial" w:hAnsi="Arial" w:cs="Arial"/>
          <w:spacing w:val="-12"/>
        </w:rPr>
        <w:t xml:space="preserve"> </w:t>
      </w:r>
      <w:r w:rsidRPr="00944DD6">
        <w:rPr>
          <w:rFonts w:ascii="Arial" w:hAnsi="Arial" w:cs="Arial"/>
        </w:rPr>
        <w:t>organised</w:t>
      </w:r>
      <w:r w:rsidRPr="00944DD6">
        <w:rPr>
          <w:rFonts w:ascii="Arial" w:hAnsi="Arial" w:cs="Arial"/>
          <w:spacing w:val="-11"/>
        </w:rPr>
        <w:t xml:space="preserve"> </w:t>
      </w:r>
      <w:r w:rsidRPr="00944DD6">
        <w:rPr>
          <w:rFonts w:ascii="Arial" w:hAnsi="Arial" w:cs="Arial"/>
        </w:rPr>
        <w:t>as</w:t>
      </w:r>
      <w:r w:rsidRPr="00944DD6">
        <w:rPr>
          <w:rFonts w:ascii="Arial" w:hAnsi="Arial" w:cs="Arial"/>
          <w:spacing w:val="-12"/>
        </w:rPr>
        <w:t xml:space="preserve"> </w:t>
      </w:r>
      <w:r w:rsidRPr="00944DD6">
        <w:rPr>
          <w:rFonts w:ascii="Arial" w:hAnsi="Arial" w:cs="Arial"/>
        </w:rPr>
        <w:t>part</w:t>
      </w:r>
      <w:r w:rsidRPr="00944DD6">
        <w:rPr>
          <w:rFonts w:ascii="Arial" w:hAnsi="Arial" w:cs="Arial"/>
          <w:spacing w:val="-11"/>
        </w:rPr>
        <w:t xml:space="preserve"> </w:t>
      </w:r>
      <w:r w:rsidRPr="00944DD6">
        <w:rPr>
          <w:rFonts w:ascii="Arial" w:hAnsi="Arial" w:cs="Arial"/>
        </w:rPr>
        <w:t>of</w:t>
      </w:r>
      <w:r w:rsidRPr="00944DD6">
        <w:rPr>
          <w:rFonts w:ascii="Arial" w:hAnsi="Arial" w:cs="Arial"/>
          <w:spacing w:val="-12"/>
        </w:rPr>
        <w:t xml:space="preserve"> </w:t>
      </w:r>
      <w:r w:rsidRPr="00944DD6">
        <w:rPr>
          <w:rFonts w:ascii="Arial" w:hAnsi="Arial" w:cs="Arial"/>
        </w:rPr>
        <w:t>a</w:t>
      </w:r>
      <w:r w:rsidRPr="00944DD6">
        <w:rPr>
          <w:rFonts w:ascii="Arial" w:hAnsi="Arial" w:cs="Arial"/>
          <w:spacing w:val="-12"/>
        </w:rPr>
        <w:t xml:space="preserve"> </w:t>
      </w:r>
      <w:r w:rsidRPr="00944DD6">
        <w:rPr>
          <w:rFonts w:ascii="Arial" w:hAnsi="Arial" w:cs="Arial"/>
        </w:rPr>
        <w:t>national</w:t>
      </w:r>
      <w:r w:rsidRPr="00944DD6">
        <w:rPr>
          <w:rFonts w:ascii="Arial" w:hAnsi="Arial" w:cs="Arial"/>
          <w:spacing w:val="-12"/>
        </w:rPr>
        <w:t xml:space="preserve"> </w:t>
      </w:r>
      <w:r w:rsidRPr="00944DD6">
        <w:rPr>
          <w:rFonts w:ascii="Arial" w:hAnsi="Arial" w:cs="Arial"/>
        </w:rPr>
        <w:t>on-line</w:t>
      </w:r>
      <w:r w:rsidRPr="00944DD6">
        <w:rPr>
          <w:rFonts w:ascii="Arial" w:hAnsi="Arial" w:cs="Arial"/>
          <w:spacing w:val="-12"/>
        </w:rPr>
        <w:t xml:space="preserve"> </w:t>
      </w:r>
      <w:r w:rsidRPr="00944DD6">
        <w:rPr>
          <w:rFonts w:ascii="Arial" w:hAnsi="Arial" w:cs="Arial"/>
        </w:rPr>
        <w:t>system</w:t>
      </w:r>
      <w:r w:rsidRPr="00944DD6">
        <w:rPr>
          <w:rFonts w:ascii="Arial" w:hAnsi="Arial" w:cs="Arial"/>
          <w:spacing w:val="-11"/>
        </w:rPr>
        <w:t xml:space="preserve"> </w:t>
      </w:r>
      <w:r w:rsidRPr="00944DD6">
        <w:rPr>
          <w:rFonts w:ascii="Arial" w:hAnsi="Arial" w:cs="Arial"/>
        </w:rPr>
        <w:t>known</w:t>
      </w:r>
      <w:r w:rsidRPr="00944DD6">
        <w:rPr>
          <w:rFonts w:ascii="Arial" w:hAnsi="Arial" w:cs="Arial"/>
          <w:spacing w:val="-12"/>
        </w:rPr>
        <w:t xml:space="preserve"> </w:t>
      </w:r>
      <w:r w:rsidRPr="00944DD6">
        <w:rPr>
          <w:rFonts w:ascii="Arial" w:hAnsi="Arial" w:cs="Arial"/>
        </w:rPr>
        <w:t>as</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Student</w:t>
      </w:r>
      <w:r w:rsidRPr="00944DD6">
        <w:rPr>
          <w:rFonts w:ascii="Arial" w:hAnsi="Arial" w:cs="Arial"/>
          <w:spacing w:val="-9"/>
        </w:rPr>
        <w:t xml:space="preserve"> </w:t>
      </w:r>
      <w:r w:rsidRPr="00944DD6">
        <w:rPr>
          <w:rFonts w:ascii="Arial" w:hAnsi="Arial" w:cs="Arial"/>
        </w:rPr>
        <w:t>Placement</w:t>
      </w:r>
      <w:r w:rsidRPr="00944DD6">
        <w:rPr>
          <w:rFonts w:ascii="Arial" w:hAnsi="Arial" w:cs="Arial"/>
          <w:spacing w:val="-10"/>
        </w:rPr>
        <w:t xml:space="preserve"> </w:t>
      </w:r>
      <w:r w:rsidRPr="00944DD6">
        <w:rPr>
          <w:rFonts w:ascii="Arial" w:hAnsi="Arial" w:cs="Arial"/>
        </w:rPr>
        <w:t>System (SPS), which is based on matching requests from universities to offers of placements from individual schools via their Local Authority. The system is managed by the</w:t>
      </w:r>
      <w:r w:rsidRPr="00944DD6">
        <w:rPr>
          <w:rFonts w:ascii="Arial" w:hAnsi="Arial" w:cs="Arial"/>
          <w:spacing w:val="-5"/>
        </w:rPr>
        <w:t xml:space="preserve"> </w:t>
      </w:r>
      <w:r w:rsidRPr="00944DD6">
        <w:rPr>
          <w:rFonts w:ascii="Arial" w:hAnsi="Arial" w:cs="Arial"/>
        </w:rPr>
        <w:t>GTCS.</w:t>
      </w:r>
    </w:p>
    <w:p w14:paraId="46AB764F" w14:textId="77777777" w:rsidR="005D0CA6" w:rsidRPr="00944DD6" w:rsidRDefault="005D0CA6" w:rsidP="003D621C">
      <w:pPr>
        <w:pStyle w:val="BodyText"/>
        <w:ind w:left="540" w:right="228"/>
        <w:jc w:val="both"/>
        <w:rPr>
          <w:rFonts w:ascii="Arial" w:hAnsi="Arial" w:cs="Arial"/>
        </w:rPr>
      </w:pPr>
    </w:p>
    <w:p w14:paraId="0C69FD64" w14:textId="1A6C45E6" w:rsidR="00005A6C" w:rsidRPr="00944DD6" w:rsidRDefault="4B409ED5" w:rsidP="003D621C">
      <w:pPr>
        <w:pStyle w:val="BodyText"/>
        <w:ind w:left="540" w:right="232"/>
        <w:jc w:val="both"/>
        <w:rPr>
          <w:rFonts w:ascii="Arial" w:hAnsi="Arial" w:cs="Arial"/>
        </w:rPr>
      </w:pPr>
      <w:r w:rsidRPr="00944DD6">
        <w:rPr>
          <w:rFonts w:ascii="Arial" w:hAnsi="Arial" w:cs="Arial"/>
        </w:rPr>
        <w:t>The</w:t>
      </w:r>
      <w:r w:rsidRPr="00944DD6">
        <w:rPr>
          <w:rFonts w:ascii="Arial" w:hAnsi="Arial" w:cs="Arial"/>
          <w:spacing w:val="-13"/>
        </w:rPr>
        <w:t xml:space="preserve"> </w:t>
      </w:r>
      <w:r w:rsidRPr="00944DD6">
        <w:rPr>
          <w:rFonts w:ascii="Arial" w:hAnsi="Arial" w:cs="Arial"/>
        </w:rPr>
        <w:t>SPS</w:t>
      </w:r>
      <w:r w:rsidRPr="00944DD6">
        <w:rPr>
          <w:rFonts w:ascii="Arial" w:hAnsi="Arial" w:cs="Arial"/>
          <w:spacing w:val="-14"/>
        </w:rPr>
        <w:t xml:space="preserve"> </w:t>
      </w:r>
      <w:r w:rsidRPr="00944DD6">
        <w:rPr>
          <w:rFonts w:ascii="Arial" w:hAnsi="Arial" w:cs="Arial"/>
        </w:rPr>
        <w:t>operates</w:t>
      </w:r>
      <w:r w:rsidRPr="00944DD6">
        <w:rPr>
          <w:rFonts w:ascii="Arial" w:hAnsi="Arial" w:cs="Arial"/>
          <w:spacing w:val="-13"/>
        </w:rPr>
        <w:t xml:space="preserve"> </w:t>
      </w:r>
      <w:r w:rsidRPr="00944DD6">
        <w:rPr>
          <w:rFonts w:ascii="Arial" w:hAnsi="Arial" w:cs="Arial"/>
        </w:rPr>
        <w:t>to</w:t>
      </w:r>
      <w:r w:rsidRPr="00944DD6">
        <w:rPr>
          <w:rFonts w:ascii="Arial" w:hAnsi="Arial" w:cs="Arial"/>
          <w:spacing w:val="-14"/>
        </w:rPr>
        <w:t xml:space="preserve"> </w:t>
      </w:r>
      <w:r w:rsidRPr="00944DD6">
        <w:rPr>
          <w:rFonts w:ascii="Arial" w:hAnsi="Arial" w:cs="Arial"/>
        </w:rPr>
        <w:t>a</w:t>
      </w:r>
      <w:r w:rsidRPr="00944DD6">
        <w:rPr>
          <w:rFonts w:ascii="Arial" w:hAnsi="Arial" w:cs="Arial"/>
          <w:spacing w:val="-14"/>
        </w:rPr>
        <w:t xml:space="preserve"> </w:t>
      </w:r>
      <w:r w:rsidRPr="00944DD6">
        <w:rPr>
          <w:rFonts w:ascii="Arial" w:hAnsi="Arial" w:cs="Arial"/>
        </w:rPr>
        <w:t>strict,</w:t>
      </w:r>
      <w:r w:rsidRPr="00944DD6">
        <w:rPr>
          <w:rFonts w:ascii="Arial" w:hAnsi="Arial" w:cs="Arial"/>
          <w:spacing w:val="-12"/>
        </w:rPr>
        <w:t xml:space="preserve"> </w:t>
      </w:r>
      <w:r w:rsidRPr="00944DD6">
        <w:rPr>
          <w:rFonts w:ascii="Arial" w:hAnsi="Arial" w:cs="Arial"/>
        </w:rPr>
        <w:t>nationally</w:t>
      </w:r>
      <w:r w:rsidRPr="00944DD6">
        <w:rPr>
          <w:rFonts w:ascii="Arial" w:hAnsi="Arial" w:cs="Arial"/>
          <w:spacing w:val="-13"/>
        </w:rPr>
        <w:t xml:space="preserve"> </w:t>
      </w:r>
      <w:r w:rsidRPr="00944DD6">
        <w:rPr>
          <w:rFonts w:ascii="Arial" w:hAnsi="Arial" w:cs="Arial"/>
        </w:rPr>
        <w:t>agreed</w:t>
      </w:r>
      <w:r w:rsidRPr="00944DD6">
        <w:rPr>
          <w:rFonts w:ascii="Arial" w:hAnsi="Arial" w:cs="Arial"/>
          <w:spacing w:val="-18"/>
        </w:rPr>
        <w:t xml:space="preserve"> </w:t>
      </w:r>
      <w:r w:rsidRPr="00944DD6">
        <w:rPr>
          <w:rFonts w:ascii="Arial" w:hAnsi="Arial" w:cs="Arial"/>
        </w:rPr>
        <w:t>timeline</w:t>
      </w:r>
      <w:r w:rsidRPr="00944DD6">
        <w:rPr>
          <w:rFonts w:ascii="Arial" w:hAnsi="Arial" w:cs="Arial"/>
          <w:spacing w:val="-13"/>
        </w:rPr>
        <w:t xml:space="preserve"> </w:t>
      </w:r>
      <w:r w:rsidRPr="00944DD6">
        <w:rPr>
          <w:rFonts w:ascii="Arial" w:hAnsi="Arial" w:cs="Arial"/>
        </w:rPr>
        <w:t>and</w:t>
      </w:r>
      <w:r w:rsidRPr="00944DD6">
        <w:rPr>
          <w:rFonts w:ascii="Arial" w:hAnsi="Arial" w:cs="Arial"/>
          <w:spacing w:val="-14"/>
        </w:rPr>
        <w:t xml:space="preserve"> </w:t>
      </w:r>
      <w:r w:rsidRPr="00944DD6">
        <w:rPr>
          <w:rFonts w:ascii="Arial" w:hAnsi="Arial" w:cs="Arial"/>
        </w:rPr>
        <w:t>meeting</w:t>
      </w:r>
      <w:r w:rsidRPr="00944DD6">
        <w:rPr>
          <w:rFonts w:ascii="Arial" w:hAnsi="Arial" w:cs="Arial"/>
          <w:spacing w:val="-16"/>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required</w:t>
      </w:r>
      <w:r w:rsidRPr="00944DD6">
        <w:rPr>
          <w:rFonts w:ascii="Arial" w:hAnsi="Arial" w:cs="Arial"/>
          <w:spacing w:val="-13"/>
        </w:rPr>
        <w:t xml:space="preserve"> </w:t>
      </w:r>
      <w:r w:rsidRPr="00944DD6">
        <w:rPr>
          <w:rFonts w:ascii="Arial" w:hAnsi="Arial" w:cs="Arial"/>
        </w:rPr>
        <w:t>deadlines</w:t>
      </w:r>
      <w:r w:rsidRPr="00944DD6">
        <w:rPr>
          <w:rFonts w:ascii="Arial" w:hAnsi="Arial" w:cs="Arial"/>
          <w:spacing w:val="-13"/>
        </w:rPr>
        <w:t xml:space="preserve"> </w:t>
      </w:r>
      <w:r w:rsidRPr="00944DD6">
        <w:rPr>
          <w:rFonts w:ascii="Arial" w:hAnsi="Arial" w:cs="Arial"/>
        </w:rPr>
        <w:t>is</w:t>
      </w:r>
      <w:r w:rsidRPr="00944DD6">
        <w:rPr>
          <w:rFonts w:ascii="Arial" w:hAnsi="Arial" w:cs="Arial"/>
          <w:spacing w:val="-15"/>
        </w:rPr>
        <w:t xml:space="preserve"> </w:t>
      </w:r>
      <w:r w:rsidRPr="00944DD6">
        <w:rPr>
          <w:rFonts w:ascii="Arial" w:hAnsi="Arial" w:cs="Arial"/>
        </w:rPr>
        <w:t>essential. Once schools have submitted their offers in line with the SPS timeline, Local Authorities will confirm offers.</w:t>
      </w:r>
      <w:r w:rsidRPr="00944DD6">
        <w:rPr>
          <w:rFonts w:ascii="Arial" w:hAnsi="Arial" w:cs="Arial"/>
          <w:spacing w:val="-8"/>
        </w:rPr>
        <w:t xml:space="preserve"> </w:t>
      </w:r>
      <w:r w:rsidRPr="00944DD6">
        <w:rPr>
          <w:rFonts w:ascii="Arial" w:hAnsi="Arial" w:cs="Arial"/>
        </w:rPr>
        <w:t>Universities</w:t>
      </w:r>
      <w:r w:rsidRPr="00944DD6">
        <w:rPr>
          <w:rFonts w:ascii="Arial" w:hAnsi="Arial" w:cs="Arial"/>
          <w:spacing w:val="-7"/>
        </w:rPr>
        <w:t xml:space="preserve"> </w:t>
      </w:r>
      <w:r w:rsidRPr="00944DD6">
        <w:rPr>
          <w:rFonts w:ascii="Arial" w:hAnsi="Arial" w:cs="Arial"/>
        </w:rPr>
        <w:t>are</w:t>
      </w:r>
      <w:r w:rsidRPr="00944DD6">
        <w:rPr>
          <w:rFonts w:ascii="Arial" w:hAnsi="Arial" w:cs="Arial"/>
          <w:spacing w:val="-5"/>
        </w:rPr>
        <w:t xml:space="preserve"> </w:t>
      </w:r>
      <w:r w:rsidRPr="00944DD6">
        <w:rPr>
          <w:rFonts w:ascii="Arial" w:hAnsi="Arial" w:cs="Arial"/>
        </w:rPr>
        <w:t>required</w:t>
      </w:r>
      <w:r w:rsidRPr="00944DD6">
        <w:rPr>
          <w:rFonts w:ascii="Arial" w:hAnsi="Arial" w:cs="Arial"/>
          <w:spacing w:val="-7"/>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upload</w:t>
      </w:r>
      <w:r w:rsidRPr="00944DD6">
        <w:rPr>
          <w:rFonts w:ascii="Arial" w:hAnsi="Arial" w:cs="Arial"/>
          <w:spacing w:val="-7"/>
        </w:rPr>
        <w:t xml:space="preserve"> </w:t>
      </w:r>
      <w:r w:rsidRPr="00944DD6">
        <w:rPr>
          <w:rFonts w:ascii="Arial" w:hAnsi="Arial" w:cs="Arial"/>
        </w:rPr>
        <w:t>course</w:t>
      </w:r>
      <w:r w:rsidRPr="00944DD6">
        <w:rPr>
          <w:rFonts w:ascii="Arial" w:hAnsi="Arial" w:cs="Arial"/>
          <w:spacing w:val="-6"/>
        </w:rPr>
        <w:t xml:space="preserve"> </w:t>
      </w:r>
      <w:r w:rsidRPr="00944DD6">
        <w:rPr>
          <w:rFonts w:ascii="Arial" w:hAnsi="Arial" w:cs="Arial"/>
        </w:rPr>
        <w:t>details</w:t>
      </w:r>
      <w:r w:rsidRPr="00944DD6">
        <w:rPr>
          <w:rFonts w:ascii="Arial" w:hAnsi="Arial" w:cs="Arial"/>
          <w:spacing w:val="2"/>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student</w:t>
      </w:r>
      <w:r w:rsidRPr="00944DD6">
        <w:rPr>
          <w:rFonts w:ascii="Arial" w:hAnsi="Arial" w:cs="Arial"/>
          <w:spacing w:val="-5"/>
        </w:rPr>
        <w:t xml:space="preserve"> </w:t>
      </w:r>
      <w:r w:rsidRPr="00944DD6">
        <w:rPr>
          <w:rFonts w:ascii="Arial" w:hAnsi="Arial" w:cs="Arial"/>
        </w:rPr>
        <w:t>data</w:t>
      </w:r>
      <w:r w:rsidRPr="00944DD6">
        <w:rPr>
          <w:rFonts w:ascii="Arial" w:hAnsi="Arial" w:cs="Arial"/>
          <w:spacing w:val="-2"/>
        </w:rPr>
        <w:t xml:space="preserve"> </w:t>
      </w:r>
      <w:r w:rsidRPr="00944DD6">
        <w:rPr>
          <w:rFonts w:ascii="Arial" w:hAnsi="Arial" w:cs="Arial"/>
        </w:rPr>
        <w:t>for</w:t>
      </w:r>
      <w:r w:rsidRPr="00944DD6">
        <w:rPr>
          <w:rFonts w:ascii="Arial" w:hAnsi="Arial" w:cs="Arial"/>
          <w:spacing w:val="-4"/>
        </w:rPr>
        <w:t xml:space="preserve"> </w:t>
      </w:r>
      <w:r w:rsidRPr="00944DD6">
        <w:rPr>
          <w:rFonts w:ascii="Arial" w:hAnsi="Arial" w:cs="Arial"/>
        </w:rPr>
        <w:t>placements</w:t>
      </w:r>
      <w:r w:rsidRPr="00944DD6">
        <w:rPr>
          <w:rFonts w:ascii="Arial" w:hAnsi="Arial" w:cs="Arial"/>
          <w:spacing w:val="-7"/>
        </w:rPr>
        <w:t xml:space="preserve"> </w:t>
      </w:r>
      <w:r w:rsidRPr="00944DD6">
        <w:rPr>
          <w:rFonts w:ascii="Arial" w:hAnsi="Arial" w:cs="Arial"/>
        </w:rPr>
        <w:t>due</w:t>
      </w:r>
      <w:r w:rsidRPr="00944DD6">
        <w:rPr>
          <w:rFonts w:ascii="Arial" w:hAnsi="Arial" w:cs="Arial"/>
          <w:spacing w:val="-6"/>
        </w:rPr>
        <w:t xml:space="preserve"> </w:t>
      </w:r>
      <w:r w:rsidRPr="00944DD6">
        <w:rPr>
          <w:rFonts w:ascii="Arial" w:hAnsi="Arial" w:cs="Arial"/>
        </w:rPr>
        <w:t>to</w:t>
      </w:r>
      <w:r w:rsidRPr="00944DD6">
        <w:rPr>
          <w:rFonts w:ascii="Arial" w:hAnsi="Arial" w:cs="Arial"/>
          <w:spacing w:val="-2"/>
        </w:rPr>
        <w:t xml:space="preserve"> </w:t>
      </w:r>
      <w:r w:rsidRPr="00944DD6">
        <w:rPr>
          <w:rFonts w:ascii="Arial" w:hAnsi="Arial" w:cs="Arial"/>
        </w:rPr>
        <w:t>take place</w:t>
      </w:r>
      <w:r w:rsidRPr="00944DD6">
        <w:rPr>
          <w:rFonts w:ascii="Arial" w:hAnsi="Arial" w:cs="Arial"/>
          <w:spacing w:val="-4"/>
        </w:rPr>
        <w:t xml:space="preserve"> </w:t>
      </w:r>
      <w:r w:rsidRPr="00944DD6">
        <w:rPr>
          <w:rFonts w:ascii="Arial" w:hAnsi="Arial" w:cs="Arial"/>
        </w:rPr>
        <w:t>within</w:t>
      </w:r>
      <w:r w:rsidRPr="00944DD6">
        <w:rPr>
          <w:rFonts w:ascii="Arial" w:hAnsi="Arial" w:cs="Arial"/>
          <w:spacing w:val="-4"/>
        </w:rPr>
        <w:t xml:space="preserve"> </w:t>
      </w:r>
      <w:r w:rsidRPr="00944DD6">
        <w:rPr>
          <w:rFonts w:ascii="Arial" w:hAnsi="Arial" w:cs="Arial"/>
        </w:rPr>
        <w:t>the</w:t>
      </w:r>
      <w:r w:rsidRPr="00944DD6">
        <w:rPr>
          <w:rFonts w:ascii="Arial" w:hAnsi="Arial" w:cs="Arial"/>
          <w:spacing w:val="-4"/>
        </w:rPr>
        <w:t xml:space="preserve"> </w:t>
      </w:r>
      <w:r w:rsidRPr="00944DD6">
        <w:rPr>
          <w:rFonts w:ascii="Arial" w:hAnsi="Arial" w:cs="Arial"/>
        </w:rPr>
        <w:t>forthcoming</w:t>
      </w:r>
      <w:r w:rsidRPr="00944DD6">
        <w:rPr>
          <w:rFonts w:ascii="Arial" w:hAnsi="Arial" w:cs="Arial"/>
          <w:spacing w:val="-3"/>
        </w:rPr>
        <w:t xml:space="preserve"> </w:t>
      </w:r>
      <w:r w:rsidRPr="00944DD6">
        <w:rPr>
          <w:rFonts w:ascii="Arial" w:hAnsi="Arial" w:cs="Arial"/>
        </w:rPr>
        <w:t>academic</w:t>
      </w:r>
      <w:r w:rsidRPr="00944DD6">
        <w:rPr>
          <w:rFonts w:ascii="Arial" w:hAnsi="Arial" w:cs="Arial"/>
          <w:spacing w:val="-7"/>
        </w:rPr>
        <w:t xml:space="preserve"> </w:t>
      </w:r>
      <w:r w:rsidRPr="00944DD6">
        <w:rPr>
          <w:rFonts w:ascii="Arial" w:hAnsi="Arial" w:cs="Arial"/>
        </w:rPr>
        <w:t>year.</w:t>
      </w:r>
      <w:r w:rsidRPr="00944DD6">
        <w:rPr>
          <w:rFonts w:ascii="Arial" w:hAnsi="Arial" w:cs="Arial"/>
          <w:spacing w:val="-4"/>
        </w:rPr>
        <w:t xml:space="preserve"> </w:t>
      </w:r>
      <w:r w:rsidR="00751D6F" w:rsidRPr="00944DD6">
        <w:rPr>
          <w:rFonts w:ascii="Arial" w:hAnsi="Arial" w:cs="Arial"/>
          <w:spacing w:val="-4"/>
        </w:rPr>
        <w:t xml:space="preserve"> S</w:t>
      </w:r>
      <w:r w:rsidRPr="00944DD6">
        <w:rPr>
          <w:rFonts w:ascii="Arial" w:hAnsi="Arial" w:cs="Arial"/>
        </w:rPr>
        <w:t>chools will be notified via email of the students they should expect to receive throughout the school</w:t>
      </w:r>
      <w:r w:rsidRPr="00944DD6">
        <w:rPr>
          <w:rFonts w:ascii="Arial" w:hAnsi="Arial" w:cs="Arial"/>
          <w:spacing w:val="-10"/>
        </w:rPr>
        <w:t xml:space="preserve"> </w:t>
      </w:r>
      <w:r w:rsidRPr="00944DD6">
        <w:rPr>
          <w:rFonts w:ascii="Arial" w:hAnsi="Arial" w:cs="Arial"/>
        </w:rPr>
        <w:t>year.</w:t>
      </w:r>
      <w:r w:rsidR="1C9D17C2" w:rsidRPr="00944DD6">
        <w:rPr>
          <w:rFonts w:ascii="Arial" w:hAnsi="Arial" w:cs="Arial"/>
        </w:rPr>
        <w:t xml:space="preserve"> </w:t>
      </w:r>
      <w:r w:rsidR="3150BB44" w:rsidRPr="00944DD6">
        <w:rPr>
          <w:rFonts w:ascii="Arial" w:hAnsi="Arial" w:cs="Arial"/>
        </w:rPr>
        <w:t>This is normally 4 weeks before the placement is due to take place</w:t>
      </w:r>
      <w:r w:rsidR="00751D6F" w:rsidRPr="00944DD6">
        <w:rPr>
          <w:rFonts w:ascii="Arial" w:hAnsi="Arial" w:cs="Arial"/>
        </w:rPr>
        <w:t xml:space="preserve">.  </w:t>
      </w:r>
    </w:p>
    <w:p w14:paraId="4A309696" w14:textId="4DA29CEA" w:rsidR="79FB6439" w:rsidRPr="00944DD6" w:rsidRDefault="79FB6439" w:rsidP="003D621C">
      <w:pPr>
        <w:pStyle w:val="BodyText"/>
        <w:ind w:left="540" w:right="232"/>
        <w:jc w:val="both"/>
        <w:rPr>
          <w:rFonts w:ascii="Arial" w:hAnsi="Arial" w:cs="Arial"/>
        </w:rPr>
      </w:pPr>
    </w:p>
    <w:p w14:paraId="04E3BD3D" w14:textId="3E3D0D3C" w:rsidR="00BE5FCE" w:rsidRPr="00944DD6" w:rsidRDefault="5BA8B285" w:rsidP="0072109F">
      <w:pPr>
        <w:pStyle w:val="Heading2"/>
        <w:numPr>
          <w:ilvl w:val="1"/>
          <w:numId w:val="15"/>
        </w:numPr>
        <w:rPr>
          <w:sz w:val="22"/>
          <w:szCs w:val="22"/>
        </w:rPr>
      </w:pPr>
      <w:r w:rsidRPr="00944DD6">
        <w:rPr>
          <w:sz w:val="22"/>
          <w:szCs w:val="22"/>
        </w:rPr>
        <w:t xml:space="preserve"> </w:t>
      </w:r>
      <w:bookmarkStart w:id="19" w:name="_Toc58167094"/>
      <w:r w:rsidR="4E3A372D" w:rsidRPr="00944DD6">
        <w:rPr>
          <w:sz w:val="22"/>
          <w:szCs w:val="22"/>
        </w:rPr>
        <w:t xml:space="preserve">Allocation </w:t>
      </w:r>
      <w:r w:rsidR="4E3A372D" w:rsidRPr="00944DD6">
        <w:rPr>
          <w:spacing w:val="-3"/>
          <w:sz w:val="22"/>
          <w:szCs w:val="22"/>
        </w:rPr>
        <w:t xml:space="preserve">of </w:t>
      </w:r>
      <w:r w:rsidR="4E3A372D" w:rsidRPr="00944DD6">
        <w:rPr>
          <w:sz w:val="22"/>
          <w:szCs w:val="22"/>
        </w:rPr>
        <w:t>School</w:t>
      </w:r>
      <w:r w:rsidR="4E3A372D" w:rsidRPr="00944DD6">
        <w:rPr>
          <w:spacing w:val="7"/>
          <w:sz w:val="22"/>
          <w:szCs w:val="22"/>
        </w:rPr>
        <w:t xml:space="preserve"> </w:t>
      </w:r>
      <w:r w:rsidR="4E3A372D" w:rsidRPr="00944DD6">
        <w:rPr>
          <w:sz w:val="22"/>
          <w:szCs w:val="22"/>
        </w:rPr>
        <w:t>Placements</w:t>
      </w:r>
      <w:bookmarkEnd w:id="19"/>
    </w:p>
    <w:p w14:paraId="6EEF0767" w14:textId="77777777" w:rsidR="00B350CE" w:rsidRPr="00944DD6" w:rsidRDefault="00B350CE" w:rsidP="0072109F">
      <w:pPr>
        <w:pStyle w:val="Heading2"/>
        <w:rPr>
          <w:sz w:val="22"/>
          <w:szCs w:val="22"/>
        </w:rPr>
      </w:pPr>
    </w:p>
    <w:p w14:paraId="2FDF73C0" w14:textId="518156E6" w:rsidR="00BE5FCE" w:rsidRPr="00944DD6" w:rsidRDefault="4E3A372D" w:rsidP="003D621C">
      <w:pPr>
        <w:ind w:left="540" w:right="234"/>
        <w:jc w:val="both"/>
        <w:rPr>
          <w:rFonts w:ascii="Arial" w:hAnsi="Arial" w:cs="Arial"/>
          <w:b/>
          <w:bCs/>
        </w:rPr>
      </w:pPr>
      <w:r w:rsidRPr="00944DD6">
        <w:rPr>
          <w:rFonts w:ascii="Arial" w:hAnsi="Arial" w:cs="Arial"/>
        </w:rPr>
        <w:t xml:space="preserve">Students will complete a </w:t>
      </w:r>
      <w:r w:rsidR="2C78F69F" w:rsidRPr="00944DD6">
        <w:rPr>
          <w:rFonts w:ascii="Arial" w:hAnsi="Arial" w:cs="Arial"/>
        </w:rPr>
        <w:t>pre-</w:t>
      </w:r>
      <w:r w:rsidRPr="00944DD6">
        <w:rPr>
          <w:rFonts w:ascii="Arial" w:hAnsi="Arial" w:cs="Arial"/>
        </w:rPr>
        <w:t xml:space="preserve">placement form and the information they provide will be uploaded to the SPS. </w:t>
      </w:r>
      <w:r w:rsidRPr="00944DD6">
        <w:rPr>
          <w:rFonts w:ascii="Arial" w:hAnsi="Arial" w:cs="Arial"/>
          <w:b/>
          <w:bCs/>
          <w:u w:val="single"/>
        </w:rPr>
        <w:t xml:space="preserve">Under no circumstances should </w:t>
      </w:r>
      <w:r w:rsidR="29AF0183" w:rsidRPr="00944DD6">
        <w:rPr>
          <w:rFonts w:ascii="Arial" w:hAnsi="Arial" w:cs="Arial"/>
          <w:b/>
          <w:bCs/>
          <w:u w:val="single"/>
        </w:rPr>
        <w:t>students</w:t>
      </w:r>
      <w:r w:rsidRPr="00944DD6">
        <w:rPr>
          <w:rFonts w:ascii="Arial" w:hAnsi="Arial" w:cs="Arial"/>
          <w:b/>
          <w:bCs/>
          <w:u w:val="single"/>
        </w:rPr>
        <w:t xml:space="preserve"> attempt to organise </w:t>
      </w:r>
      <w:r w:rsidR="780ECAB0" w:rsidRPr="00944DD6">
        <w:rPr>
          <w:rFonts w:ascii="Arial" w:hAnsi="Arial" w:cs="Arial"/>
          <w:b/>
          <w:bCs/>
          <w:u w:val="single"/>
        </w:rPr>
        <w:t>their</w:t>
      </w:r>
      <w:r w:rsidRPr="00944DD6">
        <w:rPr>
          <w:rFonts w:ascii="Arial" w:hAnsi="Arial" w:cs="Arial"/>
          <w:b/>
          <w:bCs/>
          <w:u w:val="single"/>
        </w:rPr>
        <w:t xml:space="preserve"> own placement</w:t>
      </w:r>
      <w:r w:rsidRPr="00944DD6">
        <w:rPr>
          <w:rFonts w:ascii="Arial" w:hAnsi="Arial" w:cs="Arial"/>
          <w:b/>
          <w:bCs/>
        </w:rPr>
        <w:t xml:space="preserve"> </w:t>
      </w:r>
      <w:r w:rsidRPr="00944DD6">
        <w:rPr>
          <w:rFonts w:ascii="Arial" w:hAnsi="Arial" w:cs="Arial"/>
          <w:b/>
          <w:bCs/>
          <w:u w:val="single"/>
        </w:rPr>
        <w:t>directly with a school.</w:t>
      </w:r>
    </w:p>
    <w:p w14:paraId="551D33E8" w14:textId="77777777" w:rsidR="00BE5FCE" w:rsidRPr="00944DD6" w:rsidRDefault="00BE5FCE" w:rsidP="003D621C">
      <w:pPr>
        <w:pStyle w:val="BodyText"/>
        <w:rPr>
          <w:rFonts w:ascii="Arial" w:hAnsi="Arial" w:cs="Arial"/>
          <w:b/>
        </w:rPr>
      </w:pPr>
    </w:p>
    <w:p w14:paraId="351ED0BC" w14:textId="5C968878" w:rsidR="003C5A14" w:rsidRPr="00944DD6" w:rsidRDefault="00BE5FCE" w:rsidP="003D621C">
      <w:pPr>
        <w:pStyle w:val="BodyText"/>
        <w:ind w:left="540" w:right="229"/>
        <w:jc w:val="both"/>
        <w:rPr>
          <w:rFonts w:ascii="Arial" w:hAnsi="Arial" w:cs="Arial"/>
        </w:rPr>
      </w:pPr>
      <w:r w:rsidRPr="00944DD6">
        <w:rPr>
          <w:rFonts w:ascii="Arial" w:hAnsi="Arial" w:cs="Arial"/>
        </w:rPr>
        <w:t xml:space="preserve">While we try to bear in mind any preference a student might have, there are other considerations, which may well take precedence when placing students. In particular, the centralised procedures for placing students, the induction programmes for newly qualified teachers and the recent increases in the numbers of student teachers across Scotland have placed pressure on school capacity. </w:t>
      </w:r>
      <w:r w:rsidRPr="00944DD6">
        <w:rPr>
          <w:rFonts w:ascii="Arial" w:hAnsi="Arial" w:cs="Arial"/>
          <w:b/>
          <w:bCs/>
          <w:u w:val="single"/>
        </w:rPr>
        <w:t>Students</w:t>
      </w:r>
      <w:r w:rsidRPr="00944DD6">
        <w:rPr>
          <w:rFonts w:ascii="Arial" w:hAnsi="Arial" w:cs="Arial"/>
          <w:b/>
          <w:bCs/>
        </w:rPr>
        <w:t xml:space="preserve"> </w:t>
      </w:r>
      <w:r w:rsidRPr="00944DD6">
        <w:rPr>
          <w:rFonts w:ascii="Arial" w:hAnsi="Arial" w:cs="Arial"/>
          <w:b/>
          <w:bCs/>
          <w:u w:val="single"/>
        </w:rPr>
        <w:t>may</w:t>
      </w:r>
      <w:r w:rsidRPr="00944DD6">
        <w:rPr>
          <w:rFonts w:ascii="Arial" w:hAnsi="Arial" w:cs="Arial"/>
          <w:b/>
          <w:bCs/>
          <w:spacing w:val="-7"/>
          <w:u w:val="single"/>
        </w:rPr>
        <w:t xml:space="preserve"> </w:t>
      </w:r>
      <w:r w:rsidRPr="00944DD6">
        <w:rPr>
          <w:rFonts w:ascii="Arial" w:hAnsi="Arial" w:cs="Arial"/>
          <w:b/>
          <w:bCs/>
          <w:u w:val="single"/>
        </w:rPr>
        <w:t>be</w:t>
      </w:r>
      <w:r w:rsidRPr="00944DD6">
        <w:rPr>
          <w:rFonts w:ascii="Arial" w:hAnsi="Arial" w:cs="Arial"/>
          <w:b/>
          <w:bCs/>
          <w:spacing w:val="-3"/>
          <w:u w:val="single"/>
        </w:rPr>
        <w:t xml:space="preserve"> </w:t>
      </w:r>
      <w:r w:rsidRPr="00944DD6">
        <w:rPr>
          <w:rFonts w:ascii="Arial" w:hAnsi="Arial" w:cs="Arial"/>
          <w:b/>
          <w:bCs/>
          <w:u w:val="single"/>
        </w:rPr>
        <w:t>required</w:t>
      </w:r>
      <w:r w:rsidRPr="00944DD6">
        <w:rPr>
          <w:rFonts w:ascii="Arial" w:hAnsi="Arial" w:cs="Arial"/>
          <w:b/>
          <w:bCs/>
          <w:spacing w:val="-1"/>
          <w:u w:val="single"/>
        </w:rPr>
        <w:t xml:space="preserve"> </w:t>
      </w:r>
      <w:r w:rsidRPr="00944DD6">
        <w:rPr>
          <w:rFonts w:ascii="Arial" w:hAnsi="Arial" w:cs="Arial"/>
          <w:b/>
          <w:bCs/>
          <w:u w:val="single"/>
        </w:rPr>
        <w:t>to</w:t>
      </w:r>
      <w:r w:rsidRPr="00944DD6">
        <w:rPr>
          <w:rFonts w:ascii="Arial" w:hAnsi="Arial" w:cs="Arial"/>
          <w:b/>
          <w:bCs/>
          <w:spacing w:val="-6"/>
          <w:u w:val="single"/>
        </w:rPr>
        <w:t xml:space="preserve"> </w:t>
      </w:r>
      <w:r w:rsidRPr="00944DD6">
        <w:rPr>
          <w:rFonts w:ascii="Arial" w:hAnsi="Arial" w:cs="Arial"/>
          <w:b/>
          <w:bCs/>
          <w:u w:val="single"/>
        </w:rPr>
        <w:t>travel</w:t>
      </w:r>
      <w:r w:rsidRPr="00944DD6">
        <w:rPr>
          <w:rFonts w:ascii="Arial" w:hAnsi="Arial" w:cs="Arial"/>
          <w:b/>
          <w:bCs/>
          <w:spacing w:val="-7"/>
          <w:u w:val="single"/>
        </w:rPr>
        <w:t xml:space="preserve"> </w:t>
      </w:r>
      <w:r w:rsidRPr="00944DD6">
        <w:rPr>
          <w:rFonts w:ascii="Arial" w:hAnsi="Arial" w:cs="Arial"/>
          <w:b/>
          <w:bCs/>
          <w:u w:val="single"/>
        </w:rPr>
        <w:t>to</w:t>
      </w:r>
      <w:r w:rsidRPr="00944DD6">
        <w:rPr>
          <w:rFonts w:ascii="Arial" w:hAnsi="Arial" w:cs="Arial"/>
          <w:b/>
          <w:bCs/>
          <w:spacing w:val="-6"/>
          <w:u w:val="single"/>
        </w:rPr>
        <w:t xml:space="preserve"> </w:t>
      </w:r>
      <w:r w:rsidRPr="00944DD6">
        <w:rPr>
          <w:rFonts w:ascii="Arial" w:hAnsi="Arial" w:cs="Arial"/>
          <w:b/>
          <w:bCs/>
          <w:u w:val="single"/>
        </w:rPr>
        <w:t>a</w:t>
      </w:r>
      <w:r w:rsidRPr="00944DD6">
        <w:rPr>
          <w:rFonts w:ascii="Arial" w:hAnsi="Arial" w:cs="Arial"/>
          <w:b/>
          <w:bCs/>
          <w:spacing w:val="-6"/>
          <w:u w:val="single"/>
        </w:rPr>
        <w:t xml:space="preserve"> </w:t>
      </w:r>
      <w:r w:rsidRPr="00944DD6">
        <w:rPr>
          <w:rFonts w:ascii="Arial" w:hAnsi="Arial" w:cs="Arial"/>
          <w:b/>
          <w:bCs/>
          <w:u w:val="single"/>
        </w:rPr>
        <w:t>placement</w:t>
      </w:r>
      <w:r w:rsidRPr="00944DD6">
        <w:rPr>
          <w:rFonts w:ascii="Arial" w:hAnsi="Arial" w:cs="Arial"/>
          <w:b/>
          <w:bCs/>
          <w:spacing w:val="-4"/>
          <w:u w:val="single"/>
        </w:rPr>
        <w:t xml:space="preserve"> </w:t>
      </w:r>
      <w:r w:rsidRPr="00944DD6">
        <w:rPr>
          <w:rFonts w:ascii="Arial" w:hAnsi="Arial" w:cs="Arial"/>
          <w:b/>
          <w:bCs/>
          <w:u w:val="single"/>
        </w:rPr>
        <w:t>in</w:t>
      </w:r>
      <w:r w:rsidRPr="00944DD6">
        <w:rPr>
          <w:rFonts w:ascii="Arial" w:hAnsi="Arial" w:cs="Arial"/>
          <w:b/>
          <w:bCs/>
          <w:spacing w:val="-1"/>
          <w:u w:val="single"/>
        </w:rPr>
        <w:t xml:space="preserve"> </w:t>
      </w:r>
      <w:r w:rsidRPr="00944DD6">
        <w:rPr>
          <w:rFonts w:ascii="Arial" w:hAnsi="Arial" w:cs="Arial"/>
          <w:b/>
          <w:bCs/>
          <w:u w:val="single"/>
        </w:rPr>
        <w:t>an</w:t>
      </w:r>
      <w:r w:rsidRPr="00944DD6">
        <w:rPr>
          <w:rFonts w:ascii="Arial" w:hAnsi="Arial" w:cs="Arial"/>
          <w:b/>
          <w:bCs/>
          <w:spacing w:val="-6"/>
          <w:u w:val="single"/>
        </w:rPr>
        <w:t xml:space="preserve"> </w:t>
      </w:r>
      <w:r w:rsidRPr="00944DD6">
        <w:rPr>
          <w:rFonts w:ascii="Arial" w:hAnsi="Arial" w:cs="Arial"/>
          <w:b/>
          <w:bCs/>
          <w:u w:val="single"/>
        </w:rPr>
        <w:t>outlying</w:t>
      </w:r>
      <w:r w:rsidRPr="00944DD6">
        <w:rPr>
          <w:rFonts w:ascii="Arial" w:hAnsi="Arial" w:cs="Arial"/>
          <w:b/>
          <w:bCs/>
          <w:spacing w:val="-7"/>
          <w:u w:val="single"/>
        </w:rPr>
        <w:t xml:space="preserve"> </w:t>
      </w:r>
      <w:r w:rsidR="009701FE" w:rsidRPr="00944DD6">
        <w:rPr>
          <w:rFonts w:ascii="Arial" w:hAnsi="Arial" w:cs="Arial"/>
          <w:b/>
          <w:bCs/>
          <w:spacing w:val="2"/>
          <w:u w:val="single"/>
        </w:rPr>
        <w:t>area</w:t>
      </w:r>
      <w:r w:rsidR="009701FE" w:rsidRPr="00944DD6">
        <w:rPr>
          <w:rFonts w:ascii="Arial" w:hAnsi="Arial" w:cs="Arial"/>
          <w:spacing w:val="2"/>
        </w:rPr>
        <w:t xml:space="preserve"> and</w:t>
      </w:r>
      <w:r w:rsidRPr="00944DD6">
        <w:rPr>
          <w:rFonts w:ascii="Arial" w:hAnsi="Arial" w:cs="Arial"/>
          <w:spacing w:val="-4"/>
        </w:rPr>
        <w:t xml:space="preserve"> </w:t>
      </w:r>
      <w:r w:rsidRPr="00944DD6">
        <w:rPr>
          <w:rFonts w:ascii="Arial" w:hAnsi="Arial" w:cs="Arial"/>
        </w:rPr>
        <w:t>should</w:t>
      </w:r>
      <w:r w:rsidRPr="00944DD6">
        <w:rPr>
          <w:rFonts w:ascii="Arial" w:hAnsi="Arial" w:cs="Arial"/>
          <w:spacing w:val="-3"/>
        </w:rPr>
        <w:t xml:space="preserve"> </w:t>
      </w:r>
      <w:r w:rsidRPr="00944DD6">
        <w:rPr>
          <w:rFonts w:ascii="Arial" w:hAnsi="Arial" w:cs="Arial"/>
        </w:rPr>
        <w:t>be</w:t>
      </w:r>
      <w:r w:rsidRPr="00944DD6">
        <w:rPr>
          <w:rFonts w:ascii="Arial" w:hAnsi="Arial" w:cs="Arial"/>
          <w:spacing w:val="-7"/>
        </w:rPr>
        <w:t xml:space="preserve"> </w:t>
      </w:r>
      <w:r w:rsidRPr="00944DD6">
        <w:rPr>
          <w:rFonts w:ascii="Arial" w:hAnsi="Arial" w:cs="Arial"/>
        </w:rPr>
        <w:t>prepared</w:t>
      </w:r>
      <w:r w:rsidRPr="00944DD6">
        <w:rPr>
          <w:rFonts w:ascii="Arial" w:hAnsi="Arial" w:cs="Arial"/>
          <w:spacing w:val="-2"/>
        </w:rPr>
        <w:t xml:space="preserve"> </w:t>
      </w:r>
      <w:r w:rsidRPr="00944DD6">
        <w:rPr>
          <w:rFonts w:ascii="Arial" w:hAnsi="Arial" w:cs="Arial"/>
        </w:rPr>
        <w:t>to</w:t>
      </w:r>
      <w:r w:rsidRPr="00944DD6">
        <w:rPr>
          <w:rFonts w:ascii="Arial" w:hAnsi="Arial" w:cs="Arial"/>
          <w:spacing w:val="-3"/>
        </w:rPr>
        <w:t xml:space="preserve"> </w:t>
      </w:r>
      <w:r w:rsidRPr="00944DD6">
        <w:rPr>
          <w:rFonts w:ascii="Arial" w:hAnsi="Arial" w:cs="Arial"/>
        </w:rPr>
        <w:t>travel</w:t>
      </w:r>
      <w:r w:rsidRPr="00944DD6">
        <w:rPr>
          <w:rFonts w:ascii="Arial" w:hAnsi="Arial" w:cs="Arial"/>
          <w:spacing w:val="-3"/>
        </w:rPr>
        <w:t xml:space="preserve"> </w:t>
      </w:r>
      <w:r w:rsidRPr="00944DD6">
        <w:rPr>
          <w:rFonts w:ascii="Arial" w:hAnsi="Arial" w:cs="Arial"/>
        </w:rPr>
        <w:t>up</w:t>
      </w:r>
      <w:r w:rsidRPr="00944DD6">
        <w:rPr>
          <w:rFonts w:ascii="Arial" w:hAnsi="Arial" w:cs="Arial"/>
          <w:spacing w:val="-7"/>
        </w:rPr>
        <w:t xml:space="preserve"> </w:t>
      </w:r>
      <w:r w:rsidRPr="00944DD6">
        <w:rPr>
          <w:rFonts w:ascii="Arial" w:hAnsi="Arial" w:cs="Arial"/>
        </w:rPr>
        <w:t>to 90</w:t>
      </w:r>
      <w:r w:rsidRPr="00944DD6">
        <w:rPr>
          <w:rFonts w:ascii="Arial" w:hAnsi="Arial" w:cs="Arial"/>
          <w:spacing w:val="-13"/>
        </w:rPr>
        <w:t xml:space="preserve"> </w:t>
      </w:r>
      <w:r w:rsidRPr="00944DD6">
        <w:rPr>
          <w:rFonts w:ascii="Arial" w:hAnsi="Arial" w:cs="Arial"/>
        </w:rPr>
        <w:t>minutes</w:t>
      </w:r>
      <w:r w:rsidRPr="00944DD6">
        <w:rPr>
          <w:rFonts w:ascii="Arial" w:hAnsi="Arial" w:cs="Arial"/>
          <w:spacing w:val="-13"/>
        </w:rPr>
        <w:t xml:space="preserve"> </w:t>
      </w:r>
      <w:r w:rsidRPr="00944DD6">
        <w:rPr>
          <w:rFonts w:ascii="Arial" w:hAnsi="Arial" w:cs="Arial"/>
        </w:rPr>
        <w:t>each</w:t>
      </w:r>
      <w:r w:rsidRPr="00944DD6">
        <w:rPr>
          <w:rFonts w:ascii="Arial" w:hAnsi="Arial" w:cs="Arial"/>
          <w:spacing w:val="-11"/>
        </w:rPr>
        <w:t xml:space="preserve"> </w:t>
      </w:r>
      <w:r w:rsidRPr="00944DD6">
        <w:rPr>
          <w:rFonts w:ascii="Arial" w:hAnsi="Arial" w:cs="Arial"/>
        </w:rPr>
        <w:t>way.</w:t>
      </w:r>
      <w:r w:rsidRPr="00944DD6">
        <w:rPr>
          <w:rFonts w:ascii="Arial" w:hAnsi="Arial" w:cs="Arial"/>
          <w:spacing w:val="-6"/>
        </w:rPr>
        <w:t xml:space="preserve"> </w:t>
      </w:r>
      <w:r w:rsidRPr="00944DD6">
        <w:rPr>
          <w:rFonts w:ascii="Arial" w:hAnsi="Arial" w:cs="Arial"/>
        </w:rPr>
        <w:t>The</w:t>
      </w:r>
      <w:r w:rsidRPr="00944DD6">
        <w:rPr>
          <w:rFonts w:ascii="Arial" w:hAnsi="Arial" w:cs="Arial"/>
          <w:spacing w:val="-11"/>
        </w:rPr>
        <w:t xml:space="preserve"> </w:t>
      </w:r>
      <w:r w:rsidRPr="00944DD6">
        <w:rPr>
          <w:rFonts w:ascii="Arial" w:hAnsi="Arial" w:cs="Arial"/>
        </w:rPr>
        <w:t>placements</w:t>
      </w:r>
      <w:r w:rsidRPr="00944DD6">
        <w:rPr>
          <w:rFonts w:ascii="Arial" w:hAnsi="Arial" w:cs="Arial"/>
          <w:spacing w:val="-12"/>
        </w:rPr>
        <w:t xml:space="preserve"> </w:t>
      </w:r>
      <w:r w:rsidRPr="00944DD6">
        <w:rPr>
          <w:rFonts w:ascii="Arial" w:hAnsi="Arial" w:cs="Arial"/>
        </w:rPr>
        <w:t>will</w:t>
      </w:r>
      <w:r w:rsidRPr="00944DD6">
        <w:rPr>
          <w:rFonts w:ascii="Arial" w:hAnsi="Arial" w:cs="Arial"/>
          <w:spacing w:val="-12"/>
        </w:rPr>
        <w:t xml:space="preserve"> </w:t>
      </w:r>
      <w:r w:rsidRPr="00944DD6">
        <w:rPr>
          <w:rFonts w:ascii="Arial" w:hAnsi="Arial" w:cs="Arial"/>
        </w:rPr>
        <w:t>be</w:t>
      </w:r>
      <w:r w:rsidRPr="00944DD6">
        <w:rPr>
          <w:rFonts w:ascii="Arial" w:hAnsi="Arial" w:cs="Arial"/>
          <w:spacing w:val="-11"/>
        </w:rPr>
        <w:t xml:space="preserve"> </w:t>
      </w:r>
      <w:r w:rsidRPr="00944DD6">
        <w:rPr>
          <w:rFonts w:ascii="Arial" w:hAnsi="Arial" w:cs="Arial"/>
        </w:rPr>
        <w:t>made</w:t>
      </w:r>
      <w:r w:rsidRPr="00944DD6">
        <w:rPr>
          <w:rFonts w:ascii="Arial" w:hAnsi="Arial" w:cs="Arial"/>
          <w:spacing w:val="-11"/>
        </w:rPr>
        <w:t xml:space="preserve"> </w:t>
      </w:r>
      <w:r w:rsidRPr="00944DD6">
        <w:rPr>
          <w:rFonts w:ascii="Arial" w:hAnsi="Arial" w:cs="Arial"/>
        </w:rPr>
        <w:t>based</w:t>
      </w:r>
      <w:r w:rsidRPr="00944DD6">
        <w:rPr>
          <w:rFonts w:ascii="Arial" w:hAnsi="Arial" w:cs="Arial"/>
          <w:spacing w:val="-6"/>
        </w:rPr>
        <w:t xml:space="preserve"> </w:t>
      </w:r>
      <w:r w:rsidRPr="00944DD6">
        <w:rPr>
          <w:rFonts w:ascii="Arial" w:hAnsi="Arial" w:cs="Arial"/>
        </w:rPr>
        <w:t>on</w:t>
      </w:r>
      <w:r w:rsidRPr="00944DD6">
        <w:rPr>
          <w:rFonts w:ascii="Arial" w:hAnsi="Arial" w:cs="Arial"/>
          <w:spacing w:val="-12"/>
        </w:rPr>
        <w:t xml:space="preserve"> </w:t>
      </w:r>
      <w:r w:rsidRPr="00944DD6">
        <w:rPr>
          <w:rFonts w:ascii="Arial" w:hAnsi="Arial" w:cs="Arial"/>
        </w:rPr>
        <w:t>a</w:t>
      </w:r>
      <w:r w:rsidRPr="00944DD6">
        <w:rPr>
          <w:rFonts w:ascii="Arial" w:hAnsi="Arial" w:cs="Arial"/>
          <w:spacing w:val="-12"/>
        </w:rPr>
        <w:t xml:space="preserve"> </w:t>
      </w:r>
      <w:r w:rsidRPr="00944DD6">
        <w:rPr>
          <w:rFonts w:ascii="Arial" w:hAnsi="Arial" w:cs="Arial"/>
        </w:rPr>
        <w:t>student’s</w:t>
      </w:r>
      <w:r w:rsidRPr="00944DD6">
        <w:rPr>
          <w:rFonts w:ascii="Arial" w:hAnsi="Arial" w:cs="Arial"/>
          <w:spacing w:val="-9"/>
        </w:rPr>
        <w:t xml:space="preserve"> </w:t>
      </w:r>
      <w:r w:rsidRPr="00944DD6">
        <w:rPr>
          <w:rFonts w:ascii="Arial" w:hAnsi="Arial" w:cs="Arial"/>
          <w:b/>
          <w:bCs/>
        </w:rPr>
        <w:t>term</w:t>
      </w:r>
      <w:r w:rsidRPr="00944DD6">
        <w:rPr>
          <w:rFonts w:ascii="Arial" w:hAnsi="Arial" w:cs="Arial"/>
          <w:b/>
          <w:bCs/>
          <w:spacing w:val="-10"/>
        </w:rPr>
        <w:t xml:space="preserve"> </w:t>
      </w:r>
      <w:r w:rsidRPr="00944DD6">
        <w:rPr>
          <w:rFonts w:ascii="Arial" w:hAnsi="Arial" w:cs="Arial"/>
          <w:b/>
          <w:bCs/>
        </w:rPr>
        <w:t>time</w:t>
      </w:r>
      <w:r w:rsidRPr="00944DD6">
        <w:rPr>
          <w:rFonts w:ascii="Arial" w:hAnsi="Arial" w:cs="Arial"/>
          <w:b/>
          <w:bCs/>
          <w:spacing w:val="-12"/>
        </w:rPr>
        <w:t xml:space="preserve"> </w:t>
      </w:r>
      <w:r w:rsidRPr="00944DD6">
        <w:rPr>
          <w:rFonts w:ascii="Arial" w:hAnsi="Arial" w:cs="Arial"/>
          <w:b/>
          <w:bCs/>
        </w:rPr>
        <w:t>address</w:t>
      </w:r>
      <w:r w:rsidRPr="00944DD6">
        <w:rPr>
          <w:rFonts w:ascii="Arial" w:hAnsi="Arial" w:cs="Arial"/>
          <w:b/>
          <w:bCs/>
          <w:spacing w:val="-14"/>
        </w:rPr>
        <w:t xml:space="preserve"> </w:t>
      </w:r>
      <w:r w:rsidRPr="00944DD6">
        <w:rPr>
          <w:rFonts w:ascii="Arial" w:hAnsi="Arial" w:cs="Arial"/>
          <w:b/>
          <w:bCs/>
        </w:rPr>
        <w:t>and</w:t>
      </w:r>
      <w:r w:rsidRPr="00944DD6">
        <w:rPr>
          <w:rFonts w:ascii="Arial" w:hAnsi="Arial" w:cs="Arial"/>
          <w:b/>
          <w:bCs/>
          <w:spacing w:val="-15"/>
        </w:rPr>
        <w:t xml:space="preserve"> </w:t>
      </w:r>
      <w:r w:rsidRPr="00944DD6">
        <w:rPr>
          <w:rFonts w:ascii="Arial" w:hAnsi="Arial" w:cs="Arial"/>
          <w:b/>
          <w:bCs/>
        </w:rPr>
        <w:t xml:space="preserve">mode of transport. </w:t>
      </w:r>
      <w:r w:rsidR="00D37435" w:rsidRPr="00944DD6">
        <w:rPr>
          <w:rFonts w:ascii="Arial" w:hAnsi="Arial" w:cs="Arial"/>
          <w:b/>
          <w:bCs/>
        </w:rPr>
        <w:t xml:space="preserve"> </w:t>
      </w:r>
      <w:r w:rsidR="00DF3C43" w:rsidRPr="00944DD6">
        <w:rPr>
          <w:rFonts w:ascii="Arial" w:hAnsi="Arial" w:cs="Arial"/>
          <w:b/>
          <w:bCs/>
        </w:rPr>
        <w:t xml:space="preserve">Students are required to indicate if their term time address is their home address or an address close to QMU. </w:t>
      </w:r>
      <w:r w:rsidRPr="00944DD6">
        <w:rPr>
          <w:rFonts w:ascii="Arial" w:hAnsi="Arial" w:cs="Arial"/>
        </w:rPr>
        <w:t xml:space="preserve">The </w:t>
      </w:r>
      <w:r w:rsidR="5175B753" w:rsidRPr="00944DD6">
        <w:rPr>
          <w:rFonts w:ascii="Arial" w:hAnsi="Arial" w:cs="Arial"/>
        </w:rPr>
        <w:t xml:space="preserve">Placement &amp; </w:t>
      </w:r>
      <w:r w:rsidRPr="00944DD6">
        <w:rPr>
          <w:rFonts w:ascii="Arial" w:hAnsi="Arial" w:cs="Arial"/>
        </w:rPr>
        <w:t>Partnership Office</w:t>
      </w:r>
      <w:r w:rsidR="527D95A7" w:rsidRPr="00944DD6">
        <w:rPr>
          <w:rFonts w:ascii="Arial" w:hAnsi="Arial" w:cs="Arial"/>
        </w:rPr>
        <w:t>r</w:t>
      </w:r>
      <w:r w:rsidRPr="00944DD6">
        <w:rPr>
          <w:rFonts w:ascii="Arial" w:hAnsi="Arial" w:cs="Arial"/>
        </w:rPr>
        <w:t xml:space="preserve"> will have the final decision on which school students will attend. Placement enquiries should be sent to </w:t>
      </w:r>
      <w:hyperlink r:id="rId21">
        <w:r w:rsidRPr="00944DD6">
          <w:rPr>
            <w:rFonts w:ascii="Arial" w:hAnsi="Arial" w:cs="Arial"/>
            <w:color w:val="0000FF"/>
            <w:u w:val="single" w:color="0000FF"/>
          </w:rPr>
          <w:t>ITEplacements@qmu.ac.uk</w:t>
        </w:r>
      </w:hyperlink>
      <w:r w:rsidRPr="00944DD6">
        <w:rPr>
          <w:rFonts w:ascii="Arial" w:hAnsi="Arial" w:cs="Arial"/>
          <w:color w:val="0000FF"/>
        </w:rPr>
        <w:t xml:space="preserve"> </w:t>
      </w:r>
      <w:r w:rsidRPr="00944DD6">
        <w:rPr>
          <w:rFonts w:ascii="Arial" w:hAnsi="Arial" w:cs="Arial"/>
        </w:rPr>
        <w:t xml:space="preserve">using </w:t>
      </w:r>
      <w:r w:rsidR="004129DD" w:rsidRPr="00944DD6">
        <w:rPr>
          <w:rFonts w:ascii="Arial" w:hAnsi="Arial" w:cs="Arial"/>
        </w:rPr>
        <w:t>their</w:t>
      </w:r>
      <w:r w:rsidRPr="00944DD6">
        <w:rPr>
          <w:rFonts w:ascii="Arial" w:hAnsi="Arial" w:cs="Arial"/>
        </w:rPr>
        <w:t xml:space="preserve"> student e-mail account.</w:t>
      </w:r>
    </w:p>
    <w:p w14:paraId="7ED2CBFF" w14:textId="77777777" w:rsidR="00BE5FCE" w:rsidRPr="00944DD6" w:rsidRDefault="00BE5FCE" w:rsidP="003D621C">
      <w:pPr>
        <w:pStyle w:val="BodyText"/>
        <w:rPr>
          <w:rFonts w:ascii="Arial" w:hAnsi="Arial" w:cs="Arial"/>
        </w:rPr>
      </w:pPr>
    </w:p>
    <w:p w14:paraId="77E8ED98" w14:textId="4BE5F093" w:rsidR="00BE5FCE" w:rsidRPr="00944DD6" w:rsidRDefault="00F65521" w:rsidP="0072109F">
      <w:pPr>
        <w:pStyle w:val="Heading2"/>
        <w:numPr>
          <w:ilvl w:val="1"/>
          <w:numId w:val="15"/>
        </w:numPr>
        <w:rPr>
          <w:sz w:val="22"/>
          <w:szCs w:val="22"/>
        </w:rPr>
      </w:pPr>
      <w:bookmarkStart w:id="20" w:name="6.3_Religious_and/or_Cultural_Observance"/>
      <w:bookmarkEnd w:id="20"/>
      <w:r w:rsidRPr="00944DD6">
        <w:rPr>
          <w:sz w:val="22"/>
          <w:szCs w:val="22"/>
        </w:rPr>
        <w:t xml:space="preserve"> </w:t>
      </w:r>
      <w:bookmarkStart w:id="21" w:name="_Toc58167095"/>
      <w:r w:rsidR="00BE5FCE" w:rsidRPr="00944DD6">
        <w:rPr>
          <w:sz w:val="22"/>
          <w:szCs w:val="22"/>
        </w:rPr>
        <w:t>Religious and/or Cultural</w:t>
      </w:r>
      <w:r w:rsidR="00BE5FCE" w:rsidRPr="00944DD6">
        <w:rPr>
          <w:spacing w:val="3"/>
          <w:sz w:val="22"/>
          <w:szCs w:val="22"/>
        </w:rPr>
        <w:t xml:space="preserve"> </w:t>
      </w:r>
      <w:r w:rsidR="00BE5FCE" w:rsidRPr="00944DD6">
        <w:rPr>
          <w:sz w:val="22"/>
          <w:szCs w:val="22"/>
        </w:rPr>
        <w:t>Observances</w:t>
      </w:r>
      <w:bookmarkEnd w:id="21"/>
    </w:p>
    <w:p w14:paraId="3DEFD914" w14:textId="77777777" w:rsidR="00BE5FCE" w:rsidRPr="00944DD6" w:rsidRDefault="00BE5FCE" w:rsidP="003D621C">
      <w:pPr>
        <w:pStyle w:val="BodyText"/>
        <w:rPr>
          <w:rFonts w:ascii="Arial" w:hAnsi="Arial" w:cs="Arial"/>
          <w:b/>
        </w:rPr>
      </w:pPr>
    </w:p>
    <w:p w14:paraId="3567ADA8" w14:textId="5C422B60" w:rsidR="00BE5FCE" w:rsidRPr="00944DD6" w:rsidRDefault="00BE5FCE" w:rsidP="003D621C">
      <w:pPr>
        <w:pStyle w:val="BodyText"/>
        <w:ind w:left="540" w:right="237"/>
        <w:jc w:val="both"/>
        <w:rPr>
          <w:rFonts w:ascii="Arial" w:hAnsi="Arial" w:cs="Arial"/>
        </w:rPr>
      </w:pPr>
      <w:r w:rsidRPr="00944DD6">
        <w:rPr>
          <w:rFonts w:ascii="Arial" w:hAnsi="Arial" w:cs="Arial"/>
        </w:rPr>
        <w:t>A student’s identity, such as their religious/ cultural practices, can have a significant impact on teaching, learning and assessment in practice. However, it is a statutory requirement that the university</w:t>
      </w:r>
      <w:r w:rsidRPr="00944DD6">
        <w:rPr>
          <w:rFonts w:ascii="Arial" w:hAnsi="Arial" w:cs="Arial"/>
          <w:spacing w:val="-9"/>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placement</w:t>
      </w:r>
      <w:r w:rsidRPr="00944DD6">
        <w:rPr>
          <w:rFonts w:ascii="Arial" w:hAnsi="Arial" w:cs="Arial"/>
          <w:spacing w:val="-7"/>
        </w:rPr>
        <w:t xml:space="preserve"> </w:t>
      </w:r>
      <w:r w:rsidRPr="00944DD6">
        <w:rPr>
          <w:rFonts w:ascii="Arial" w:hAnsi="Arial" w:cs="Arial"/>
        </w:rPr>
        <w:t>providers</w:t>
      </w:r>
      <w:r w:rsidRPr="00944DD6">
        <w:rPr>
          <w:rFonts w:ascii="Arial" w:hAnsi="Arial" w:cs="Arial"/>
          <w:spacing w:val="-5"/>
        </w:rPr>
        <w:t xml:space="preserve"> </w:t>
      </w:r>
      <w:r w:rsidRPr="00944DD6">
        <w:rPr>
          <w:rFonts w:ascii="Arial" w:hAnsi="Arial" w:cs="Arial"/>
        </w:rPr>
        <w:t>address</w:t>
      </w:r>
      <w:r w:rsidRPr="00944DD6">
        <w:rPr>
          <w:rFonts w:ascii="Arial" w:hAnsi="Arial" w:cs="Arial"/>
          <w:spacing w:val="-10"/>
        </w:rPr>
        <w:t xml:space="preserve"> </w:t>
      </w:r>
      <w:r w:rsidRPr="00944DD6">
        <w:rPr>
          <w:rFonts w:ascii="Arial" w:hAnsi="Arial" w:cs="Arial"/>
        </w:rPr>
        <w:t>these</w:t>
      </w:r>
      <w:r w:rsidRPr="00944DD6">
        <w:rPr>
          <w:rFonts w:ascii="Arial" w:hAnsi="Arial" w:cs="Arial"/>
          <w:spacing w:val="-7"/>
        </w:rPr>
        <w:t xml:space="preserve"> </w:t>
      </w:r>
      <w:r w:rsidRPr="00944DD6">
        <w:rPr>
          <w:rFonts w:ascii="Arial" w:hAnsi="Arial" w:cs="Arial"/>
        </w:rPr>
        <w:t>through</w:t>
      </w:r>
      <w:r w:rsidRPr="00944DD6">
        <w:rPr>
          <w:rFonts w:ascii="Arial" w:hAnsi="Arial" w:cs="Arial"/>
          <w:spacing w:val="-9"/>
        </w:rPr>
        <w:t xml:space="preserve"> </w:t>
      </w:r>
      <w:r w:rsidRPr="00944DD6">
        <w:rPr>
          <w:rFonts w:ascii="Arial" w:hAnsi="Arial" w:cs="Arial"/>
        </w:rPr>
        <w:t>establishing</w:t>
      </w:r>
      <w:r w:rsidRPr="00944DD6">
        <w:rPr>
          <w:rFonts w:ascii="Arial" w:hAnsi="Arial" w:cs="Arial"/>
          <w:spacing w:val="-8"/>
        </w:rPr>
        <w:t xml:space="preserve"> </w:t>
      </w:r>
      <w:r w:rsidRPr="00944DD6">
        <w:rPr>
          <w:rFonts w:ascii="Arial" w:hAnsi="Arial" w:cs="Arial"/>
        </w:rPr>
        <w:t>relevant</w:t>
      </w:r>
      <w:r w:rsidRPr="00944DD6">
        <w:rPr>
          <w:rFonts w:ascii="Arial" w:hAnsi="Arial" w:cs="Arial"/>
          <w:spacing w:val="-7"/>
        </w:rPr>
        <w:t xml:space="preserve"> </w:t>
      </w:r>
      <w:r w:rsidRPr="00944DD6">
        <w:rPr>
          <w:rFonts w:ascii="Arial" w:hAnsi="Arial" w:cs="Arial"/>
        </w:rPr>
        <w:t>policies</w:t>
      </w:r>
      <w:r w:rsidRPr="00944DD6">
        <w:rPr>
          <w:rFonts w:ascii="Arial" w:hAnsi="Arial" w:cs="Arial"/>
          <w:spacing w:val="-9"/>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guidance which address diversity and</w:t>
      </w:r>
      <w:r w:rsidRPr="00944DD6">
        <w:rPr>
          <w:rFonts w:ascii="Arial" w:hAnsi="Arial" w:cs="Arial"/>
          <w:spacing w:val="-5"/>
        </w:rPr>
        <w:t xml:space="preserve"> </w:t>
      </w:r>
      <w:r w:rsidRPr="00944DD6">
        <w:rPr>
          <w:rFonts w:ascii="Arial" w:hAnsi="Arial" w:cs="Arial"/>
        </w:rPr>
        <w:t>inclusion.</w:t>
      </w:r>
    </w:p>
    <w:p w14:paraId="657DD441" w14:textId="77777777" w:rsidR="00BE5FCE" w:rsidRPr="00944DD6" w:rsidRDefault="00BE5FCE" w:rsidP="003D621C">
      <w:pPr>
        <w:pStyle w:val="BodyText"/>
        <w:rPr>
          <w:rFonts w:ascii="Arial" w:hAnsi="Arial" w:cs="Arial"/>
        </w:rPr>
      </w:pPr>
    </w:p>
    <w:p w14:paraId="2744B3BB" w14:textId="797BCC5E" w:rsidR="00BE5FCE" w:rsidRPr="00944DD6" w:rsidRDefault="00BE5FCE" w:rsidP="003D621C">
      <w:pPr>
        <w:pStyle w:val="BodyText"/>
        <w:ind w:left="540"/>
        <w:rPr>
          <w:rFonts w:ascii="Arial" w:hAnsi="Arial" w:cs="Arial"/>
        </w:rPr>
      </w:pPr>
      <w:r w:rsidRPr="00944DD6">
        <w:rPr>
          <w:rFonts w:ascii="Arial" w:hAnsi="Arial" w:cs="Arial"/>
        </w:rPr>
        <w:t>These policies include a commitment to:</w:t>
      </w:r>
    </w:p>
    <w:p w14:paraId="1D5C19C7" w14:textId="77777777" w:rsidR="00D37435" w:rsidRPr="00944DD6" w:rsidRDefault="00D37435" w:rsidP="003D621C">
      <w:pPr>
        <w:pStyle w:val="BodyText"/>
        <w:ind w:left="540"/>
        <w:rPr>
          <w:rFonts w:ascii="Arial" w:hAnsi="Arial" w:cs="Arial"/>
        </w:rPr>
      </w:pPr>
    </w:p>
    <w:p w14:paraId="11AFD8EA" w14:textId="77777777" w:rsidR="00BE5FCE" w:rsidRPr="00944DD6" w:rsidRDefault="00BE5FCE" w:rsidP="003D621C">
      <w:pPr>
        <w:pStyle w:val="ListParagraph"/>
        <w:numPr>
          <w:ilvl w:val="0"/>
          <w:numId w:val="31"/>
        </w:numPr>
        <w:tabs>
          <w:tab w:val="left" w:pos="1260"/>
          <w:tab w:val="left" w:pos="1261"/>
        </w:tabs>
        <w:rPr>
          <w:rFonts w:ascii="Arial" w:hAnsi="Arial" w:cs="Arial"/>
        </w:rPr>
      </w:pPr>
      <w:r w:rsidRPr="00944DD6">
        <w:rPr>
          <w:rFonts w:ascii="Arial" w:hAnsi="Arial" w:cs="Arial"/>
        </w:rPr>
        <w:t>Promoting equal opportunity and diversity during</w:t>
      </w:r>
      <w:r w:rsidRPr="00944DD6">
        <w:rPr>
          <w:rFonts w:ascii="Arial" w:hAnsi="Arial" w:cs="Arial"/>
          <w:spacing w:val="-2"/>
        </w:rPr>
        <w:t xml:space="preserve"> </w:t>
      </w:r>
      <w:r w:rsidRPr="00944DD6">
        <w:rPr>
          <w:rFonts w:ascii="Arial" w:hAnsi="Arial" w:cs="Arial"/>
        </w:rPr>
        <w:t>employment</w:t>
      </w:r>
    </w:p>
    <w:p w14:paraId="22214387" w14:textId="77777777" w:rsidR="00BE5FCE" w:rsidRPr="00944DD6" w:rsidRDefault="00BE5FCE" w:rsidP="003D621C">
      <w:pPr>
        <w:pStyle w:val="ListParagraph"/>
        <w:numPr>
          <w:ilvl w:val="0"/>
          <w:numId w:val="31"/>
        </w:numPr>
        <w:tabs>
          <w:tab w:val="left" w:pos="1260"/>
          <w:tab w:val="left" w:pos="1261"/>
        </w:tabs>
        <w:rPr>
          <w:rFonts w:ascii="Arial" w:hAnsi="Arial" w:cs="Arial"/>
        </w:rPr>
      </w:pPr>
      <w:r w:rsidRPr="00944DD6">
        <w:rPr>
          <w:rFonts w:ascii="Arial" w:hAnsi="Arial" w:cs="Arial"/>
        </w:rPr>
        <w:t>Ensuring all employees are treated fairly and valued</w:t>
      </w:r>
      <w:r w:rsidRPr="00944DD6">
        <w:rPr>
          <w:rFonts w:ascii="Arial" w:hAnsi="Arial" w:cs="Arial"/>
          <w:spacing w:val="-3"/>
        </w:rPr>
        <w:t xml:space="preserve"> </w:t>
      </w:r>
      <w:r w:rsidRPr="00944DD6">
        <w:rPr>
          <w:rFonts w:ascii="Arial" w:hAnsi="Arial" w:cs="Arial"/>
        </w:rPr>
        <w:t>equally</w:t>
      </w:r>
    </w:p>
    <w:p w14:paraId="7128668F" w14:textId="77777777" w:rsidR="00BE5FCE" w:rsidRPr="00944DD6" w:rsidRDefault="00BE5FCE" w:rsidP="003D621C">
      <w:pPr>
        <w:pStyle w:val="ListParagraph"/>
        <w:numPr>
          <w:ilvl w:val="0"/>
          <w:numId w:val="31"/>
        </w:numPr>
        <w:tabs>
          <w:tab w:val="left" w:pos="1260"/>
          <w:tab w:val="left" w:pos="1261"/>
        </w:tabs>
        <w:rPr>
          <w:rFonts w:ascii="Arial" w:hAnsi="Arial" w:cs="Arial"/>
        </w:rPr>
      </w:pPr>
      <w:r w:rsidRPr="00944DD6">
        <w:rPr>
          <w:rFonts w:ascii="Arial" w:hAnsi="Arial" w:cs="Arial"/>
        </w:rPr>
        <w:t>Valuing religious and cultural needs and practices and meeting these where</w:t>
      </w:r>
      <w:r w:rsidRPr="00944DD6">
        <w:rPr>
          <w:rFonts w:ascii="Arial" w:hAnsi="Arial" w:cs="Arial"/>
          <w:spacing w:val="-16"/>
        </w:rPr>
        <w:t xml:space="preserve"> </w:t>
      </w:r>
      <w:r w:rsidRPr="00944DD6">
        <w:rPr>
          <w:rFonts w:ascii="Arial" w:hAnsi="Arial" w:cs="Arial"/>
        </w:rPr>
        <w:t>possible.</w:t>
      </w:r>
    </w:p>
    <w:p w14:paraId="35F377F5" w14:textId="77777777" w:rsidR="00BE5FCE" w:rsidRPr="00944DD6" w:rsidRDefault="00BE5FCE" w:rsidP="003D621C">
      <w:pPr>
        <w:pStyle w:val="BodyText"/>
        <w:rPr>
          <w:rFonts w:ascii="Arial" w:hAnsi="Arial" w:cs="Arial"/>
        </w:rPr>
      </w:pPr>
    </w:p>
    <w:p w14:paraId="395E887D" w14:textId="1B7F3B46" w:rsidR="00BE5FCE" w:rsidRPr="00944DD6" w:rsidRDefault="00BE5FCE" w:rsidP="00AF1309">
      <w:pPr>
        <w:pStyle w:val="BodyText"/>
        <w:ind w:left="540" w:right="113"/>
        <w:rPr>
          <w:rFonts w:ascii="Arial" w:hAnsi="Arial" w:cs="Arial"/>
        </w:rPr>
      </w:pPr>
      <w:r w:rsidRPr="00944DD6">
        <w:rPr>
          <w:rFonts w:ascii="Arial" w:hAnsi="Arial" w:cs="Arial"/>
        </w:rPr>
        <w:t>Students may have particular religious or cultural needs in terms of requests w</w:t>
      </w:r>
      <w:r w:rsidR="00AC2E8F" w:rsidRPr="00944DD6">
        <w:rPr>
          <w:rFonts w:ascii="Arial" w:hAnsi="Arial" w:cs="Arial"/>
        </w:rPr>
        <w:t xml:space="preserve">hich may appear to </w:t>
      </w:r>
      <w:r w:rsidRPr="00944DD6">
        <w:rPr>
          <w:rFonts w:ascii="Arial" w:hAnsi="Arial" w:cs="Arial"/>
        </w:rPr>
        <w:t>“conflict” with existing working requirements in the practice setting. Such issues may include:</w:t>
      </w:r>
    </w:p>
    <w:p w14:paraId="7B11A286" w14:textId="77777777" w:rsidR="00AC2E8F" w:rsidRPr="00944DD6" w:rsidRDefault="00AC2E8F" w:rsidP="003D621C">
      <w:pPr>
        <w:pStyle w:val="BodyText"/>
        <w:ind w:left="540"/>
        <w:rPr>
          <w:rFonts w:ascii="Arial" w:hAnsi="Arial" w:cs="Arial"/>
        </w:rPr>
      </w:pPr>
    </w:p>
    <w:p w14:paraId="7AA6FEE5" w14:textId="77777777" w:rsidR="00BE5FCE" w:rsidRPr="00944DD6" w:rsidRDefault="00BE5FCE" w:rsidP="003D621C">
      <w:pPr>
        <w:pStyle w:val="ListParagraph"/>
        <w:numPr>
          <w:ilvl w:val="0"/>
          <w:numId w:val="33"/>
        </w:numPr>
        <w:tabs>
          <w:tab w:val="left" w:pos="1260"/>
          <w:tab w:val="left" w:pos="1261"/>
        </w:tabs>
        <w:rPr>
          <w:rFonts w:ascii="Arial" w:hAnsi="Arial" w:cs="Arial"/>
        </w:rPr>
      </w:pPr>
      <w:r w:rsidRPr="00944DD6">
        <w:rPr>
          <w:rFonts w:ascii="Arial" w:hAnsi="Arial" w:cs="Arial"/>
        </w:rPr>
        <w:t>Health and safety issues relating to dress</w:t>
      </w:r>
      <w:r w:rsidRPr="00944DD6">
        <w:rPr>
          <w:rFonts w:ascii="Arial" w:hAnsi="Arial" w:cs="Arial"/>
          <w:spacing w:val="-1"/>
        </w:rPr>
        <w:t xml:space="preserve"> </w:t>
      </w:r>
      <w:r w:rsidRPr="00944DD6">
        <w:rPr>
          <w:rFonts w:ascii="Arial" w:hAnsi="Arial" w:cs="Arial"/>
        </w:rPr>
        <w:t>code</w:t>
      </w:r>
    </w:p>
    <w:p w14:paraId="738D8F13" w14:textId="77777777" w:rsidR="00BE5FCE" w:rsidRPr="00944DD6" w:rsidRDefault="00BE5FCE" w:rsidP="003D621C">
      <w:pPr>
        <w:pStyle w:val="ListParagraph"/>
        <w:numPr>
          <w:ilvl w:val="0"/>
          <w:numId w:val="33"/>
        </w:numPr>
        <w:tabs>
          <w:tab w:val="left" w:pos="1260"/>
          <w:tab w:val="left" w:pos="1261"/>
        </w:tabs>
        <w:rPr>
          <w:rFonts w:ascii="Arial" w:hAnsi="Arial" w:cs="Arial"/>
        </w:rPr>
      </w:pPr>
      <w:r w:rsidRPr="00944DD6">
        <w:rPr>
          <w:rFonts w:ascii="Arial" w:hAnsi="Arial" w:cs="Arial"/>
        </w:rPr>
        <w:t>Request for flexible working related to religious/belief-related</w:t>
      </w:r>
      <w:r w:rsidRPr="00944DD6">
        <w:rPr>
          <w:rFonts w:ascii="Arial" w:hAnsi="Arial" w:cs="Arial"/>
          <w:spacing w:val="-5"/>
        </w:rPr>
        <w:t xml:space="preserve"> </w:t>
      </w:r>
      <w:r w:rsidRPr="00944DD6">
        <w:rPr>
          <w:rFonts w:ascii="Arial" w:hAnsi="Arial" w:cs="Arial"/>
        </w:rPr>
        <w:t>festivals</w:t>
      </w:r>
    </w:p>
    <w:p w14:paraId="18B6BDB9" w14:textId="77777777" w:rsidR="00BE5FCE" w:rsidRPr="00944DD6" w:rsidRDefault="00BE5FCE" w:rsidP="003D621C">
      <w:pPr>
        <w:pStyle w:val="ListParagraph"/>
        <w:numPr>
          <w:ilvl w:val="0"/>
          <w:numId w:val="33"/>
        </w:numPr>
        <w:tabs>
          <w:tab w:val="left" w:pos="1260"/>
          <w:tab w:val="left" w:pos="1261"/>
        </w:tabs>
        <w:rPr>
          <w:rFonts w:ascii="Arial" w:hAnsi="Arial" w:cs="Arial"/>
        </w:rPr>
      </w:pPr>
      <w:r w:rsidRPr="00944DD6">
        <w:rPr>
          <w:rFonts w:ascii="Arial" w:hAnsi="Arial" w:cs="Arial"/>
        </w:rPr>
        <w:t>Adjustments for prayer time, and</w:t>
      </w:r>
      <w:r w:rsidRPr="00944DD6">
        <w:rPr>
          <w:rFonts w:ascii="Arial" w:hAnsi="Arial" w:cs="Arial"/>
          <w:spacing w:val="-8"/>
        </w:rPr>
        <w:t xml:space="preserve"> </w:t>
      </w:r>
      <w:r w:rsidRPr="00944DD6">
        <w:rPr>
          <w:rFonts w:ascii="Arial" w:hAnsi="Arial" w:cs="Arial"/>
        </w:rPr>
        <w:t>space.</w:t>
      </w:r>
    </w:p>
    <w:p w14:paraId="35991263" w14:textId="77777777" w:rsidR="00BE5FCE" w:rsidRPr="00944DD6" w:rsidRDefault="00BE5FCE" w:rsidP="003D621C">
      <w:pPr>
        <w:pStyle w:val="BodyText"/>
        <w:rPr>
          <w:rFonts w:ascii="Arial" w:hAnsi="Arial" w:cs="Arial"/>
        </w:rPr>
      </w:pPr>
    </w:p>
    <w:p w14:paraId="147F9317" w14:textId="45A0CFF2" w:rsidR="00BE5FCE" w:rsidRPr="00944DD6" w:rsidRDefault="00BE5FCE" w:rsidP="0052608C">
      <w:pPr>
        <w:pStyle w:val="BodyText"/>
        <w:ind w:left="540" w:right="454"/>
        <w:rPr>
          <w:rFonts w:ascii="Arial" w:hAnsi="Arial" w:cs="Arial"/>
        </w:rPr>
      </w:pPr>
      <w:r w:rsidRPr="00944DD6">
        <w:rPr>
          <w:rFonts w:ascii="Arial" w:hAnsi="Arial" w:cs="Arial"/>
        </w:rPr>
        <w:t>Whilst it may not always be possible to accommodate every student’s re</w:t>
      </w:r>
      <w:r w:rsidR="00AC2E8F" w:rsidRPr="00944DD6">
        <w:rPr>
          <w:rFonts w:ascii="Arial" w:hAnsi="Arial" w:cs="Arial"/>
        </w:rPr>
        <w:t xml:space="preserve">ligious or cultural observance, </w:t>
      </w:r>
      <w:r w:rsidRPr="00944DD6">
        <w:rPr>
          <w:rFonts w:ascii="Arial" w:hAnsi="Arial" w:cs="Arial"/>
        </w:rPr>
        <w:t>every effort will be made to find a mutually agreeable solution</w:t>
      </w:r>
      <w:r w:rsidRPr="00944DD6">
        <w:rPr>
          <w:rFonts w:ascii="Arial" w:hAnsi="Arial" w:cs="Arial"/>
          <w:b/>
        </w:rPr>
        <w:t>. Our guiding principles:</w:t>
      </w:r>
    </w:p>
    <w:p w14:paraId="7D3A9718" w14:textId="77777777" w:rsidR="00BE5FCE" w:rsidRPr="00944DD6" w:rsidRDefault="00BE5FCE" w:rsidP="003D621C">
      <w:pPr>
        <w:pStyle w:val="BodyText"/>
        <w:rPr>
          <w:rFonts w:ascii="Arial" w:hAnsi="Arial" w:cs="Arial"/>
          <w:b/>
        </w:rPr>
      </w:pPr>
    </w:p>
    <w:p w14:paraId="62D204A6" w14:textId="77777777" w:rsidR="00AC2E8F" w:rsidRPr="00944DD6" w:rsidRDefault="00BE5FCE" w:rsidP="003D621C">
      <w:pPr>
        <w:pStyle w:val="ListParagraph"/>
        <w:numPr>
          <w:ilvl w:val="0"/>
          <w:numId w:val="43"/>
        </w:numPr>
        <w:tabs>
          <w:tab w:val="left" w:pos="1261"/>
        </w:tabs>
        <w:ind w:right="236"/>
        <w:jc w:val="both"/>
        <w:rPr>
          <w:rFonts w:ascii="Arial" w:hAnsi="Arial" w:cs="Arial"/>
        </w:rPr>
      </w:pPr>
      <w:r w:rsidRPr="00944DD6">
        <w:rPr>
          <w:rFonts w:ascii="Arial" w:hAnsi="Arial" w:cs="Arial"/>
        </w:rPr>
        <w:t>Normally,</w:t>
      </w:r>
      <w:r w:rsidRPr="00944DD6">
        <w:rPr>
          <w:rFonts w:ascii="Arial" w:hAnsi="Arial" w:cs="Arial"/>
          <w:spacing w:val="-2"/>
        </w:rPr>
        <w:t xml:space="preserve"> </w:t>
      </w:r>
      <w:r w:rsidRPr="00944DD6">
        <w:rPr>
          <w:rFonts w:ascii="Arial" w:hAnsi="Arial" w:cs="Arial"/>
        </w:rPr>
        <w:t>students</w:t>
      </w:r>
      <w:r w:rsidRPr="00944DD6">
        <w:rPr>
          <w:rFonts w:ascii="Arial" w:hAnsi="Arial" w:cs="Arial"/>
          <w:spacing w:val="-8"/>
        </w:rPr>
        <w:t xml:space="preserve"> </w:t>
      </w:r>
      <w:r w:rsidRPr="00944DD6">
        <w:rPr>
          <w:rFonts w:ascii="Arial" w:hAnsi="Arial" w:cs="Arial"/>
        </w:rPr>
        <w:t>will</w:t>
      </w:r>
      <w:r w:rsidRPr="00944DD6">
        <w:rPr>
          <w:rFonts w:ascii="Arial" w:hAnsi="Arial" w:cs="Arial"/>
          <w:spacing w:val="-3"/>
        </w:rPr>
        <w:t xml:space="preserve"> </w:t>
      </w:r>
      <w:r w:rsidRPr="00944DD6">
        <w:rPr>
          <w:rFonts w:ascii="Arial" w:hAnsi="Arial" w:cs="Arial"/>
        </w:rPr>
        <w:t>be</w:t>
      </w:r>
      <w:r w:rsidRPr="00944DD6">
        <w:rPr>
          <w:rFonts w:ascii="Arial" w:hAnsi="Arial" w:cs="Arial"/>
          <w:spacing w:val="-8"/>
        </w:rPr>
        <w:t xml:space="preserve"> </w:t>
      </w:r>
      <w:r w:rsidRPr="00944DD6">
        <w:rPr>
          <w:rFonts w:ascii="Arial" w:hAnsi="Arial" w:cs="Arial"/>
        </w:rPr>
        <w:t>allocated</w:t>
      </w:r>
      <w:r w:rsidRPr="00944DD6">
        <w:rPr>
          <w:rFonts w:ascii="Arial" w:hAnsi="Arial" w:cs="Arial"/>
          <w:spacing w:val="-6"/>
        </w:rPr>
        <w:t xml:space="preserve"> </w:t>
      </w:r>
      <w:r w:rsidRPr="00944DD6">
        <w:rPr>
          <w:rFonts w:ascii="Arial" w:hAnsi="Arial" w:cs="Arial"/>
        </w:rPr>
        <w:t>placements</w:t>
      </w:r>
      <w:r w:rsidRPr="00944DD6">
        <w:rPr>
          <w:rFonts w:ascii="Arial" w:hAnsi="Arial" w:cs="Arial"/>
          <w:spacing w:val="-8"/>
        </w:rPr>
        <w:t xml:space="preserve"> </w:t>
      </w:r>
      <w:r w:rsidRPr="00944DD6">
        <w:rPr>
          <w:rFonts w:ascii="Arial" w:hAnsi="Arial" w:cs="Arial"/>
        </w:rPr>
        <w:t>according</w:t>
      </w:r>
      <w:r w:rsidRPr="00944DD6">
        <w:rPr>
          <w:rFonts w:ascii="Arial" w:hAnsi="Arial" w:cs="Arial"/>
          <w:spacing w:val="-6"/>
        </w:rPr>
        <w:t xml:space="preserve"> </w:t>
      </w:r>
      <w:r w:rsidRPr="00944DD6">
        <w:rPr>
          <w:rFonts w:ascii="Arial" w:hAnsi="Arial" w:cs="Arial"/>
        </w:rPr>
        <w:t>to</w:t>
      </w:r>
      <w:r w:rsidRPr="00944DD6">
        <w:rPr>
          <w:rFonts w:ascii="Arial" w:hAnsi="Arial" w:cs="Arial"/>
          <w:spacing w:val="-4"/>
        </w:rPr>
        <w:t xml:space="preserve"> </w:t>
      </w:r>
      <w:r w:rsidRPr="00944DD6">
        <w:rPr>
          <w:rFonts w:ascii="Arial" w:hAnsi="Arial" w:cs="Arial"/>
        </w:rPr>
        <w:t>their</w:t>
      </w:r>
      <w:r w:rsidRPr="00944DD6">
        <w:rPr>
          <w:rFonts w:ascii="Arial" w:hAnsi="Arial" w:cs="Arial"/>
          <w:spacing w:val="-7"/>
        </w:rPr>
        <w:t xml:space="preserve"> </w:t>
      </w:r>
      <w:r w:rsidRPr="00944DD6">
        <w:rPr>
          <w:rFonts w:ascii="Arial" w:hAnsi="Arial" w:cs="Arial"/>
        </w:rPr>
        <w:t>term</w:t>
      </w:r>
      <w:r w:rsidRPr="00944DD6">
        <w:rPr>
          <w:rFonts w:ascii="Arial" w:hAnsi="Arial" w:cs="Arial"/>
          <w:spacing w:val="-8"/>
        </w:rPr>
        <w:t xml:space="preserve"> </w:t>
      </w:r>
      <w:r w:rsidRPr="00944DD6">
        <w:rPr>
          <w:rFonts w:ascii="Arial" w:hAnsi="Arial" w:cs="Arial"/>
        </w:rPr>
        <w:t>time</w:t>
      </w:r>
      <w:r w:rsidRPr="00944DD6">
        <w:rPr>
          <w:rFonts w:ascii="Arial" w:hAnsi="Arial" w:cs="Arial"/>
          <w:spacing w:val="-6"/>
        </w:rPr>
        <w:t xml:space="preserve"> </w:t>
      </w:r>
      <w:r w:rsidRPr="00944DD6">
        <w:rPr>
          <w:rFonts w:ascii="Arial" w:hAnsi="Arial" w:cs="Arial"/>
        </w:rPr>
        <w:t>address</w:t>
      </w:r>
      <w:r w:rsidRPr="00944DD6">
        <w:rPr>
          <w:rFonts w:ascii="Arial" w:hAnsi="Arial" w:cs="Arial"/>
          <w:spacing w:val="-7"/>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can expect to travel up to 90 minutes to and from a placement, unless there is some exceptional reason, which would impact adversely on the student or</w:t>
      </w:r>
      <w:r w:rsidRPr="00944DD6">
        <w:rPr>
          <w:rFonts w:ascii="Arial" w:hAnsi="Arial" w:cs="Arial"/>
          <w:spacing w:val="-5"/>
        </w:rPr>
        <w:t xml:space="preserve"> </w:t>
      </w:r>
      <w:r w:rsidRPr="00944DD6">
        <w:rPr>
          <w:rFonts w:ascii="Arial" w:hAnsi="Arial" w:cs="Arial"/>
        </w:rPr>
        <w:t>placement.</w:t>
      </w:r>
    </w:p>
    <w:p w14:paraId="7B5BE9F6" w14:textId="77777777" w:rsidR="00AC2E8F" w:rsidRPr="00944DD6" w:rsidRDefault="00BE5FCE" w:rsidP="003D621C">
      <w:pPr>
        <w:pStyle w:val="ListParagraph"/>
        <w:numPr>
          <w:ilvl w:val="0"/>
          <w:numId w:val="43"/>
        </w:numPr>
        <w:tabs>
          <w:tab w:val="left" w:pos="1261"/>
        </w:tabs>
        <w:ind w:right="236"/>
        <w:jc w:val="both"/>
        <w:rPr>
          <w:rFonts w:ascii="Arial" w:hAnsi="Arial" w:cs="Arial"/>
        </w:rPr>
      </w:pPr>
      <w:r w:rsidRPr="00944DD6">
        <w:rPr>
          <w:rFonts w:ascii="Arial" w:hAnsi="Arial" w:cs="Arial"/>
        </w:rPr>
        <w:t>In these exceptional circumstances, negotiation between the student, the university, and</w:t>
      </w:r>
      <w:r w:rsidR="009701FE" w:rsidRPr="00944DD6">
        <w:rPr>
          <w:rFonts w:ascii="Arial" w:hAnsi="Arial" w:cs="Arial"/>
        </w:rPr>
        <w:t xml:space="preserve"> </w:t>
      </w:r>
      <w:r w:rsidRPr="00944DD6">
        <w:rPr>
          <w:rFonts w:ascii="Arial" w:hAnsi="Arial" w:cs="Arial"/>
        </w:rPr>
        <w:t>school is</w:t>
      </w:r>
      <w:r w:rsidRPr="00944DD6">
        <w:rPr>
          <w:rFonts w:ascii="Arial" w:hAnsi="Arial" w:cs="Arial"/>
          <w:spacing w:val="-3"/>
        </w:rPr>
        <w:t xml:space="preserve"> </w:t>
      </w:r>
      <w:r w:rsidRPr="00944DD6">
        <w:rPr>
          <w:rFonts w:ascii="Arial" w:hAnsi="Arial" w:cs="Arial"/>
        </w:rPr>
        <w:t>essential.</w:t>
      </w:r>
    </w:p>
    <w:p w14:paraId="42A2979C" w14:textId="77777777" w:rsidR="00AC2E8F" w:rsidRPr="00944DD6" w:rsidRDefault="00BE5FCE" w:rsidP="003D621C">
      <w:pPr>
        <w:pStyle w:val="ListParagraph"/>
        <w:numPr>
          <w:ilvl w:val="0"/>
          <w:numId w:val="43"/>
        </w:numPr>
        <w:tabs>
          <w:tab w:val="left" w:pos="1261"/>
        </w:tabs>
        <w:ind w:right="236"/>
        <w:jc w:val="both"/>
        <w:rPr>
          <w:rFonts w:ascii="Arial" w:hAnsi="Arial" w:cs="Arial"/>
        </w:rPr>
      </w:pPr>
      <w:r w:rsidRPr="00944DD6">
        <w:rPr>
          <w:rFonts w:ascii="Arial" w:hAnsi="Arial" w:cs="Arial"/>
        </w:rPr>
        <w:t>Established policies that apply to employed staff also apply to students accepted on placement. It is vital that discussion takes place on the religious and cultural needs of the student and how they will be valued and/or met whilst on</w:t>
      </w:r>
      <w:r w:rsidRPr="00944DD6">
        <w:rPr>
          <w:rFonts w:ascii="Arial" w:hAnsi="Arial" w:cs="Arial"/>
          <w:spacing w:val="-10"/>
        </w:rPr>
        <w:t xml:space="preserve"> </w:t>
      </w:r>
      <w:r w:rsidRPr="00944DD6">
        <w:rPr>
          <w:rFonts w:ascii="Arial" w:hAnsi="Arial" w:cs="Arial"/>
        </w:rPr>
        <w:t>placement.</w:t>
      </w:r>
    </w:p>
    <w:p w14:paraId="5F2E0C81" w14:textId="3B1F80F2" w:rsidR="00BE5FCE" w:rsidRPr="00944DD6" w:rsidRDefault="00BE5FCE" w:rsidP="003D621C">
      <w:pPr>
        <w:pStyle w:val="ListParagraph"/>
        <w:numPr>
          <w:ilvl w:val="0"/>
          <w:numId w:val="43"/>
        </w:numPr>
        <w:tabs>
          <w:tab w:val="left" w:pos="1261"/>
        </w:tabs>
        <w:ind w:right="236"/>
        <w:jc w:val="both"/>
        <w:rPr>
          <w:rFonts w:ascii="Arial" w:hAnsi="Arial" w:cs="Arial"/>
        </w:rPr>
      </w:pPr>
      <w:r w:rsidRPr="00944DD6">
        <w:rPr>
          <w:rFonts w:ascii="Arial" w:hAnsi="Arial" w:cs="Arial"/>
        </w:rPr>
        <w:t>Agreements</w:t>
      </w:r>
      <w:r w:rsidRPr="00944DD6">
        <w:rPr>
          <w:rFonts w:ascii="Arial" w:hAnsi="Arial" w:cs="Arial"/>
          <w:spacing w:val="-9"/>
        </w:rPr>
        <w:t xml:space="preserve"> </w:t>
      </w:r>
      <w:r w:rsidRPr="00944DD6">
        <w:rPr>
          <w:rFonts w:ascii="Arial" w:hAnsi="Arial" w:cs="Arial"/>
        </w:rPr>
        <w:t>between</w:t>
      </w:r>
      <w:r w:rsidRPr="00944DD6">
        <w:rPr>
          <w:rFonts w:ascii="Arial" w:hAnsi="Arial" w:cs="Arial"/>
          <w:spacing w:val="-8"/>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student</w:t>
      </w:r>
      <w:r w:rsidRPr="00944DD6">
        <w:rPr>
          <w:rFonts w:ascii="Arial" w:hAnsi="Arial" w:cs="Arial"/>
          <w:spacing w:val="-11"/>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placement</w:t>
      </w:r>
      <w:r w:rsidRPr="00944DD6">
        <w:rPr>
          <w:rFonts w:ascii="Arial" w:hAnsi="Arial" w:cs="Arial"/>
          <w:spacing w:val="-11"/>
        </w:rPr>
        <w:t xml:space="preserve"> </w:t>
      </w:r>
      <w:r w:rsidRPr="00944DD6">
        <w:rPr>
          <w:rFonts w:ascii="Arial" w:hAnsi="Arial" w:cs="Arial"/>
        </w:rPr>
        <w:t>provider</w:t>
      </w:r>
      <w:r w:rsidRPr="00944DD6">
        <w:rPr>
          <w:rFonts w:ascii="Arial" w:hAnsi="Arial" w:cs="Arial"/>
          <w:spacing w:val="-10"/>
        </w:rPr>
        <w:t xml:space="preserve"> </w:t>
      </w:r>
      <w:r w:rsidRPr="00944DD6">
        <w:rPr>
          <w:rFonts w:ascii="Arial" w:hAnsi="Arial" w:cs="Arial"/>
        </w:rPr>
        <w:t>may</w:t>
      </w:r>
      <w:r w:rsidRPr="00944DD6">
        <w:rPr>
          <w:rFonts w:ascii="Arial" w:hAnsi="Arial" w:cs="Arial"/>
          <w:spacing w:val="-7"/>
        </w:rPr>
        <w:t xml:space="preserve"> </w:t>
      </w:r>
      <w:r w:rsidRPr="00944DD6">
        <w:rPr>
          <w:rFonts w:ascii="Arial" w:hAnsi="Arial" w:cs="Arial"/>
        </w:rPr>
        <w:t>occur</w:t>
      </w:r>
      <w:r w:rsidRPr="00944DD6">
        <w:rPr>
          <w:rFonts w:ascii="Arial" w:hAnsi="Arial" w:cs="Arial"/>
          <w:spacing w:val="-9"/>
        </w:rPr>
        <w:t xml:space="preserve"> </w:t>
      </w:r>
      <w:r w:rsidRPr="00944DD6">
        <w:rPr>
          <w:rFonts w:ascii="Arial" w:hAnsi="Arial" w:cs="Arial"/>
        </w:rPr>
        <w:t>prior</w:t>
      </w:r>
      <w:r w:rsidRPr="00944DD6">
        <w:rPr>
          <w:rFonts w:ascii="Arial" w:hAnsi="Arial" w:cs="Arial"/>
          <w:spacing w:val="-9"/>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or</w:t>
      </w:r>
      <w:r w:rsidRPr="00944DD6">
        <w:rPr>
          <w:rFonts w:ascii="Arial" w:hAnsi="Arial" w:cs="Arial"/>
          <w:spacing w:val="-10"/>
        </w:rPr>
        <w:t xml:space="preserve"> </w:t>
      </w:r>
      <w:r w:rsidRPr="00944DD6">
        <w:rPr>
          <w:rFonts w:ascii="Arial" w:hAnsi="Arial" w:cs="Arial"/>
        </w:rPr>
        <w:t>at</w:t>
      </w:r>
      <w:r w:rsidRPr="00944DD6">
        <w:rPr>
          <w:rFonts w:ascii="Arial" w:hAnsi="Arial" w:cs="Arial"/>
          <w:spacing w:val="-11"/>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outset of any placement as part of the induction process. These should be reviewed and discussed with the student at the midway point of the</w:t>
      </w:r>
      <w:r w:rsidRPr="00944DD6">
        <w:rPr>
          <w:rFonts w:ascii="Arial" w:hAnsi="Arial" w:cs="Arial"/>
          <w:spacing w:val="-5"/>
        </w:rPr>
        <w:t xml:space="preserve"> </w:t>
      </w:r>
      <w:r w:rsidRPr="00944DD6">
        <w:rPr>
          <w:rFonts w:ascii="Arial" w:hAnsi="Arial" w:cs="Arial"/>
        </w:rPr>
        <w:t>placement.</w:t>
      </w:r>
    </w:p>
    <w:p w14:paraId="09498A49" w14:textId="77777777" w:rsidR="00AC2E8F" w:rsidRPr="00944DD6" w:rsidRDefault="00AC2E8F" w:rsidP="003D621C">
      <w:pPr>
        <w:pStyle w:val="BodyText"/>
        <w:rPr>
          <w:rFonts w:ascii="Arial" w:hAnsi="Arial" w:cs="Arial"/>
        </w:rPr>
      </w:pPr>
    </w:p>
    <w:p w14:paraId="6F085B03" w14:textId="1259C503" w:rsidR="00BE5FCE" w:rsidRPr="00944DD6" w:rsidRDefault="00F65521" w:rsidP="0072109F">
      <w:pPr>
        <w:pStyle w:val="Heading2"/>
        <w:numPr>
          <w:ilvl w:val="1"/>
          <w:numId w:val="15"/>
        </w:numPr>
        <w:rPr>
          <w:sz w:val="22"/>
          <w:szCs w:val="22"/>
        </w:rPr>
      </w:pPr>
      <w:bookmarkStart w:id="22" w:name="6.4_Catholic_Teachers’_Certificate"/>
      <w:bookmarkEnd w:id="22"/>
      <w:r w:rsidRPr="4F3BB2BD">
        <w:rPr>
          <w:sz w:val="22"/>
          <w:szCs w:val="22"/>
        </w:rPr>
        <w:t xml:space="preserve"> </w:t>
      </w:r>
      <w:bookmarkStart w:id="23" w:name="_Toc58167096"/>
      <w:r w:rsidR="00BE5FCE" w:rsidRPr="4F3BB2BD">
        <w:rPr>
          <w:sz w:val="22"/>
          <w:szCs w:val="22"/>
        </w:rPr>
        <w:t>Catholic Teachers’ Certificate</w:t>
      </w:r>
      <w:bookmarkEnd w:id="23"/>
    </w:p>
    <w:p w14:paraId="2E986BE4" w14:textId="77777777" w:rsidR="00BE5FCE" w:rsidRPr="00944DD6" w:rsidRDefault="00BE5FCE" w:rsidP="003D621C">
      <w:pPr>
        <w:pStyle w:val="BodyText"/>
        <w:rPr>
          <w:rFonts w:ascii="Arial" w:hAnsi="Arial" w:cs="Arial"/>
          <w:b/>
        </w:rPr>
      </w:pPr>
    </w:p>
    <w:p w14:paraId="647B8B73" w14:textId="306A3E7E" w:rsidR="00BE5FCE" w:rsidRPr="00944DD6" w:rsidRDefault="00BE5FCE" w:rsidP="003D621C">
      <w:pPr>
        <w:pStyle w:val="BodyText"/>
        <w:ind w:left="540" w:right="232"/>
        <w:jc w:val="both"/>
        <w:rPr>
          <w:rFonts w:ascii="Arial" w:hAnsi="Arial" w:cs="Arial"/>
        </w:rPr>
      </w:pPr>
      <w:r w:rsidRPr="00944DD6">
        <w:rPr>
          <w:rFonts w:ascii="Arial" w:hAnsi="Arial" w:cs="Arial"/>
        </w:rPr>
        <w:t>Students who are eligible and wish to obtain the Catholic Teachers’ Certificate must complete the online CREDL (Certificate in Religious Education through Distance Learning) programme. This Certificate</w:t>
      </w:r>
      <w:r w:rsidRPr="00944DD6">
        <w:rPr>
          <w:rFonts w:ascii="Arial" w:hAnsi="Arial" w:cs="Arial"/>
          <w:spacing w:val="-6"/>
        </w:rPr>
        <w:t xml:space="preserve"> </w:t>
      </w:r>
      <w:r w:rsidRPr="00944DD6">
        <w:rPr>
          <w:rFonts w:ascii="Arial" w:hAnsi="Arial" w:cs="Arial"/>
        </w:rPr>
        <w:t>is</w:t>
      </w:r>
      <w:r w:rsidRPr="00944DD6">
        <w:rPr>
          <w:rFonts w:ascii="Arial" w:hAnsi="Arial" w:cs="Arial"/>
          <w:spacing w:val="-9"/>
        </w:rPr>
        <w:t xml:space="preserve"> </w:t>
      </w:r>
      <w:r w:rsidRPr="00944DD6">
        <w:rPr>
          <w:rFonts w:ascii="Arial" w:hAnsi="Arial" w:cs="Arial"/>
        </w:rPr>
        <w:t>recognised</w:t>
      </w:r>
      <w:r w:rsidRPr="00944DD6">
        <w:rPr>
          <w:rFonts w:ascii="Arial" w:hAnsi="Arial" w:cs="Arial"/>
          <w:spacing w:val="-6"/>
        </w:rPr>
        <w:t xml:space="preserve"> </w:t>
      </w:r>
      <w:r w:rsidRPr="00944DD6">
        <w:rPr>
          <w:rFonts w:ascii="Arial" w:hAnsi="Arial" w:cs="Arial"/>
        </w:rPr>
        <w:t>by</w:t>
      </w:r>
      <w:r w:rsidRPr="00944DD6">
        <w:rPr>
          <w:rFonts w:ascii="Arial" w:hAnsi="Arial" w:cs="Arial"/>
          <w:spacing w:val="-8"/>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Bishops</w:t>
      </w:r>
      <w:r w:rsidRPr="00944DD6">
        <w:rPr>
          <w:rFonts w:ascii="Arial" w:hAnsi="Arial" w:cs="Arial"/>
          <w:spacing w:val="-8"/>
        </w:rPr>
        <w:t xml:space="preserve"> </w:t>
      </w:r>
      <w:r w:rsidRPr="00944DD6">
        <w:rPr>
          <w:rFonts w:ascii="Arial" w:hAnsi="Arial" w:cs="Arial"/>
        </w:rPr>
        <w:t>of</w:t>
      </w:r>
      <w:r w:rsidRPr="00944DD6">
        <w:rPr>
          <w:rFonts w:ascii="Arial" w:hAnsi="Arial" w:cs="Arial"/>
          <w:spacing w:val="-9"/>
        </w:rPr>
        <w:t xml:space="preserve"> </w:t>
      </w:r>
      <w:r w:rsidRPr="00944DD6">
        <w:rPr>
          <w:rFonts w:ascii="Arial" w:hAnsi="Arial" w:cs="Arial"/>
        </w:rPr>
        <w:t>Scotland</w:t>
      </w:r>
      <w:r w:rsidRPr="00944DD6">
        <w:rPr>
          <w:rFonts w:ascii="Arial" w:hAnsi="Arial" w:cs="Arial"/>
          <w:spacing w:val="-8"/>
        </w:rPr>
        <w:t xml:space="preserve"> </w:t>
      </w:r>
      <w:r w:rsidRPr="00944DD6">
        <w:rPr>
          <w:rFonts w:ascii="Arial" w:hAnsi="Arial" w:cs="Arial"/>
        </w:rPr>
        <w:t>as</w:t>
      </w:r>
      <w:r w:rsidRPr="00944DD6">
        <w:rPr>
          <w:rFonts w:ascii="Arial" w:hAnsi="Arial" w:cs="Arial"/>
          <w:spacing w:val="-7"/>
        </w:rPr>
        <w:t xml:space="preserve"> </w:t>
      </w:r>
      <w:r w:rsidRPr="00944DD6">
        <w:rPr>
          <w:rFonts w:ascii="Arial" w:hAnsi="Arial" w:cs="Arial"/>
        </w:rPr>
        <w:t>a</w:t>
      </w:r>
      <w:r w:rsidRPr="00944DD6">
        <w:rPr>
          <w:rFonts w:ascii="Arial" w:hAnsi="Arial" w:cs="Arial"/>
          <w:spacing w:val="-3"/>
        </w:rPr>
        <w:t xml:space="preserve"> </w:t>
      </w:r>
      <w:r w:rsidRPr="00944DD6">
        <w:rPr>
          <w:rFonts w:ascii="Arial" w:hAnsi="Arial" w:cs="Arial"/>
        </w:rPr>
        <w:t>preliminary</w:t>
      </w:r>
      <w:r w:rsidRPr="00944DD6">
        <w:rPr>
          <w:rFonts w:ascii="Arial" w:hAnsi="Arial" w:cs="Arial"/>
          <w:spacing w:val="-7"/>
        </w:rPr>
        <w:t xml:space="preserve"> </w:t>
      </w:r>
      <w:r w:rsidRPr="00944DD6">
        <w:rPr>
          <w:rFonts w:ascii="Arial" w:hAnsi="Arial" w:cs="Arial"/>
        </w:rPr>
        <w:t>qualification</w:t>
      </w:r>
      <w:r w:rsidRPr="00944DD6">
        <w:rPr>
          <w:rFonts w:ascii="Arial" w:hAnsi="Arial" w:cs="Arial"/>
          <w:spacing w:val="-7"/>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generalist</w:t>
      </w:r>
      <w:r w:rsidRPr="00944DD6">
        <w:rPr>
          <w:rFonts w:ascii="Arial" w:hAnsi="Arial" w:cs="Arial"/>
          <w:spacing w:val="-6"/>
        </w:rPr>
        <w:t xml:space="preserve"> </w:t>
      </w:r>
      <w:r w:rsidRPr="00944DD6">
        <w:rPr>
          <w:rFonts w:ascii="Arial" w:hAnsi="Arial" w:cs="Arial"/>
        </w:rPr>
        <w:t xml:space="preserve">Catholic religious education for those who wish to teach religious education in Catholic primary or secondary schools. For eligible </w:t>
      </w:r>
      <w:r w:rsidR="0035578D" w:rsidRPr="00944DD6">
        <w:rPr>
          <w:rFonts w:ascii="Arial" w:hAnsi="Arial" w:cs="Arial"/>
        </w:rPr>
        <w:t>ITE</w:t>
      </w:r>
      <w:r w:rsidRPr="00944DD6">
        <w:rPr>
          <w:rFonts w:ascii="Arial" w:hAnsi="Arial" w:cs="Arial"/>
        </w:rPr>
        <w:t xml:space="preserve"> students who wish to complete this programme, further information can be found</w:t>
      </w:r>
      <w:r w:rsidRPr="00944DD6">
        <w:rPr>
          <w:rFonts w:ascii="Arial" w:hAnsi="Arial" w:cs="Arial"/>
          <w:spacing w:val="-3"/>
        </w:rPr>
        <w:t xml:space="preserve"> </w:t>
      </w:r>
      <w:r w:rsidRPr="00944DD6">
        <w:rPr>
          <w:rFonts w:ascii="Arial" w:hAnsi="Arial" w:cs="Arial"/>
        </w:rPr>
        <w:t>at:</w:t>
      </w:r>
    </w:p>
    <w:p w14:paraId="72A1B26F" w14:textId="77777777" w:rsidR="00BE5FCE" w:rsidRPr="00944DD6" w:rsidRDefault="00153B4A" w:rsidP="003D621C">
      <w:pPr>
        <w:pStyle w:val="BodyText"/>
        <w:ind w:left="540"/>
        <w:rPr>
          <w:rFonts w:ascii="Arial" w:hAnsi="Arial" w:cs="Arial"/>
        </w:rPr>
      </w:pPr>
      <w:hyperlink r:id="rId22">
        <w:r w:rsidR="00BE5FCE" w:rsidRPr="00944DD6">
          <w:rPr>
            <w:rFonts w:ascii="Arial" w:hAnsi="Arial" w:cs="Arial"/>
            <w:color w:val="0000FF"/>
            <w:u w:val="single" w:color="0000FF"/>
          </w:rPr>
          <w:t>http://www.gla.ac.uk/postgraduate/taught/religiouseducationbydistancelearning/</w:t>
        </w:r>
      </w:hyperlink>
    </w:p>
    <w:p w14:paraId="7D310B0A" w14:textId="77777777" w:rsidR="003C5A14" w:rsidRPr="00944DD6" w:rsidRDefault="003C5A14" w:rsidP="003D621C">
      <w:pPr>
        <w:pStyle w:val="BodyText"/>
        <w:rPr>
          <w:rFonts w:ascii="Arial" w:hAnsi="Arial" w:cs="Arial"/>
        </w:rPr>
      </w:pPr>
    </w:p>
    <w:p w14:paraId="6E5830C9" w14:textId="3BB14CB7" w:rsidR="00BE5FCE" w:rsidRPr="00944DD6" w:rsidRDefault="00F65521" w:rsidP="0072109F">
      <w:pPr>
        <w:pStyle w:val="Heading2"/>
        <w:numPr>
          <w:ilvl w:val="1"/>
          <w:numId w:val="15"/>
        </w:numPr>
        <w:rPr>
          <w:sz w:val="22"/>
          <w:szCs w:val="22"/>
        </w:rPr>
      </w:pPr>
      <w:bookmarkStart w:id="24" w:name="6.5_Students_with_Disabilities"/>
      <w:bookmarkEnd w:id="24"/>
      <w:r w:rsidRPr="00944DD6">
        <w:rPr>
          <w:sz w:val="22"/>
          <w:szCs w:val="22"/>
        </w:rPr>
        <w:t xml:space="preserve"> </w:t>
      </w:r>
      <w:bookmarkStart w:id="25" w:name="_Toc58167097"/>
      <w:r w:rsidR="00BE5FCE" w:rsidRPr="00944DD6">
        <w:rPr>
          <w:sz w:val="22"/>
          <w:szCs w:val="22"/>
        </w:rPr>
        <w:t>Students with</w:t>
      </w:r>
      <w:r w:rsidR="00BE5FCE" w:rsidRPr="00944DD6">
        <w:rPr>
          <w:spacing w:val="-1"/>
          <w:sz w:val="22"/>
          <w:szCs w:val="22"/>
        </w:rPr>
        <w:t xml:space="preserve"> </w:t>
      </w:r>
      <w:r w:rsidR="00BE5FCE" w:rsidRPr="00944DD6">
        <w:rPr>
          <w:sz w:val="22"/>
          <w:szCs w:val="22"/>
        </w:rPr>
        <w:t>Disabilities</w:t>
      </w:r>
      <w:bookmarkEnd w:id="25"/>
    </w:p>
    <w:p w14:paraId="48547825" w14:textId="77777777" w:rsidR="00BE5FCE" w:rsidRPr="00944DD6" w:rsidRDefault="00BE5FCE" w:rsidP="003D621C">
      <w:pPr>
        <w:pStyle w:val="BodyText"/>
        <w:rPr>
          <w:rFonts w:ascii="Arial" w:hAnsi="Arial" w:cs="Arial"/>
          <w:b/>
        </w:rPr>
      </w:pPr>
    </w:p>
    <w:p w14:paraId="00777A81" w14:textId="77777777" w:rsidR="00DF3C43" w:rsidRPr="00944DD6" w:rsidRDefault="00BE5FCE" w:rsidP="003D621C">
      <w:pPr>
        <w:pStyle w:val="BodyText"/>
        <w:ind w:left="539" w:right="227"/>
        <w:jc w:val="both"/>
        <w:rPr>
          <w:rFonts w:ascii="Arial" w:hAnsi="Arial" w:cs="Arial"/>
        </w:rPr>
      </w:pPr>
      <w:r w:rsidRPr="00944DD6">
        <w:rPr>
          <w:rFonts w:ascii="Arial" w:hAnsi="Arial" w:cs="Arial"/>
        </w:rPr>
        <w:t xml:space="preserve">QMU is committed to equality of opportunity and believes in a culture of diversity and inclusion. </w:t>
      </w:r>
    </w:p>
    <w:p w14:paraId="4E0D2174" w14:textId="570EF65D" w:rsidR="00DF3C43" w:rsidRPr="00944DD6" w:rsidRDefault="00153B4A" w:rsidP="003D621C">
      <w:pPr>
        <w:pStyle w:val="BodyText"/>
        <w:ind w:left="539" w:right="227"/>
        <w:jc w:val="both"/>
        <w:rPr>
          <w:rFonts w:ascii="Arial" w:hAnsi="Arial" w:cs="Arial"/>
        </w:rPr>
      </w:pPr>
      <w:hyperlink r:id="rId23" w:history="1">
        <w:r w:rsidR="00DF3C43" w:rsidRPr="00944DD6">
          <w:rPr>
            <w:rStyle w:val="Hyperlink"/>
            <w:rFonts w:ascii="Arial" w:hAnsi="Arial" w:cs="Arial"/>
          </w:rPr>
          <w:t>https://www.qmu.ac.uk/study-here/student-services/disability-service/</w:t>
        </w:r>
      </w:hyperlink>
    </w:p>
    <w:p w14:paraId="04D85DB9" w14:textId="77777777" w:rsidR="00DF3C43" w:rsidRPr="00944DD6" w:rsidRDefault="00DF3C43" w:rsidP="003D621C">
      <w:pPr>
        <w:pStyle w:val="BodyText"/>
        <w:ind w:left="539" w:right="227"/>
        <w:jc w:val="both"/>
        <w:rPr>
          <w:rFonts w:ascii="Arial" w:hAnsi="Arial" w:cs="Arial"/>
        </w:rPr>
      </w:pPr>
    </w:p>
    <w:p w14:paraId="599F201C" w14:textId="709FD243" w:rsidR="00DF3C43" w:rsidRDefault="00BE5FCE" w:rsidP="003D621C">
      <w:pPr>
        <w:pStyle w:val="BodyText"/>
        <w:ind w:left="539" w:right="227"/>
        <w:jc w:val="both"/>
        <w:rPr>
          <w:rFonts w:ascii="Arial" w:hAnsi="Arial" w:cs="Arial"/>
        </w:rPr>
      </w:pPr>
      <w:r w:rsidRPr="00944DD6">
        <w:rPr>
          <w:rFonts w:ascii="Arial" w:hAnsi="Arial" w:cs="Arial"/>
        </w:rPr>
        <w:t xml:space="preserve">Disabled students should experience the same broad range of practice settings to enable them to demonstrate that they have achieved the learning outcomes for each placement. At QMU, the term ‘disabled’ relates to the impact of an illness, impairment, developmental disorder or specific learning difficulty on the specific tasks associated with university level study. </w:t>
      </w:r>
    </w:p>
    <w:p w14:paraId="3E525A89" w14:textId="06CFFDB4" w:rsidR="00230886" w:rsidRDefault="00230886" w:rsidP="003D621C">
      <w:pPr>
        <w:pStyle w:val="BodyText"/>
        <w:ind w:left="539" w:right="227"/>
        <w:jc w:val="both"/>
        <w:rPr>
          <w:rFonts w:ascii="Arial" w:hAnsi="Arial" w:cs="Arial"/>
        </w:rPr>
      </w:pPr>
    </w:p>
    <w:p w14:paraId="7444A167" w14:textId="72D2BD92" w:rsidR="00230886" w:rsidRPr="00944DD6" w:rsidRDefault="00230886" w:rsidP="003D621C">
      <w:pPr>
        <w:pStyle w:val="BodyText"/>
        <w:ind w:left="539" w:right="227"/>
        <w:jc w:val="both"/>
        <w:rPr>
          <w:rFonts w:ascii="Arial" w:hAnsi="Arial" w:cs="Arial"/>
        </w:rPr>
      </w:pPr>
      <w:r w:rsidRPr="73DFA6F7">
        <w:rPr>
          <w:rFonts w:ascii="Arial" w:hAnsi="Arial" w:cs="Arial"/>
        </w:rPr>
        <w:t>The QMU disability service develops an Individual Learning Plan (ILP) following a disability needs assessment.  The ILP details the reasonable adjustments and supports recommended by the disability service.  The ILP is developed and expected to be implementing in all on campus and online teaching and assessment.  The ILP can be shared with the placement provider with the student’s consent and can be</w:t>
      </w:r>
      <w:r w:rsidR="00CD61C6" w:rsidRPr="73DFA6F7">
        <w:rPr>
          <w:rFonts w:ascii="Arial" w:hAnsi="Arial" w:cs="Arial"/>
        </w:rPr>
        <w:t xml:space="preserve"> used to inform the placement but it does not have to be implemented by the placement provider.  When a student is on placement the placement provider is responsible for any reasonable adjustment and the placement </w:t>
      </w:r>
      <w:r w:rsidR="55330872" w:rsidRPr="73DFA6F7">
        <w:rPr>
          <w:rFonts w:ascii="Arial" w:hAnsi="Arial" w:cs="Arial"/>
        </w:rPr>
        <w:t>p</w:t>
      </w:r>
      <w:r w:rsidR="00CD61C6" w:rsidRPr="73DFA6F7">
        <w:rPr>
          <w:rFonts w:ascii="Arial" w:hAnsi="Arial" w:cs="Arial"/>
        </w:rPr>
        <w:t xml:space="preserve">roviders policies and guidance needs to be followed.  </w:t>
      </w:r>
    </w:p>
    <w:p w14:paraId="2DAF0E9B" w14:textId="7C020E2B" w:rsidR="2626A274" w:rsidRPr="001C39E3" w:rsidRDefault="2626A274" w:rsidP="2626A274">
      <w:pPr>
        <w:pStyle w:val="BodyText"/>
        <w:ind w:left="539" w:right="227"/>
        <w:jc w:val="both"/>
        <w:rPr>
          <w:rFonts w:ascii="Arial" w:eastAsia="Arial" w:hAnsi="Arial" w:cs="Arial"/>
        </w:rPr>
      </w:pPr>
    </w:p>
    <w:p w14:paraId="59C88F2C" w14:textId="489FA724" w:rsidR="00BE5FCE" w:rsidRPr="00944DD6" w:rsidRDefault="00BE5FCE" w:rsidP="003D621C">
      <w:pPr>
        <w:pStyle w:val="BodyText"/>
        <w:ind w:left="539" w:right="227"/>
        <w:jc w:val="both"/>
        <w:rPr>
          <w:rFonts w:ascii="Arial" w:hAnsi="Arial" w:cs="Arial"/>
        </w:rPr>
      </w:pPr>
      <w:r w:rsidRPr="00944DD6">
        <w:rPr>
          <w:rFonts w:ascii="Arial" w:hAnsi="Arial" w:cs="Arial"/>
        </w:rPr>
        <w:t>The Disability Service works with a broad range of students including those with long term medical conditions (such as MS, epilepsy, diabetes, chronic fatigue etc), mental health difficulties, sensory impairments, physical impairments, those on the autism spectrum and those with specific learning difficulties (such as dyslexia).</w:t>
      </w:r>
    </w:p>
    <w:p w14:paraId="7E297B4C" w14:textId="77777777" w:rsidR="00BE5FCE" w:rsidRPr="00944DD6" w:rsidRDefault="00BE5FCE" w:rsidP="003D621C">
      <w:pPr>
        <w:pStyle w:val="BodyText"/>
        <w:rPr>
          <w:rFonts w:ascii="Arial" w:hAnsi="Arial" w:cs="Arial"/>
        </w:rPr>
      </w:pPr>
    </w:p>
    <w:p w14:paraId="186C1D87" w14:textId="77777777" w:rsidR="00BE5FCE" w:rsidRPr="00944DD6" w:rsidRDefault="00BE5FCE" w:rsidP="003D621C">
      <w:pPr>
        <w:pStyle w:val="BodyText"/>
        <w:ind w:left="540" w:right="231"/>
        <w:jc w:val="both"/>
        <w:rPr>
          <w:rFonts w:ascii="Arial" w:hAnsi="Arial" w:cs="Arial"/>
        </w:rPr>
      </w:pPr>
      <w:r w:rsidRPr="00944DD6">
        <w:rPr>
          <w:rFonts w:ascii="Arial" w:hAnsi="Arial" w:cs="Arial"/>
        </w:rPr>
        <w:t>Disabled students are actively encouraged to meet with the Disability Adviser (DA) to discuss their Individual Learning Plan (ILP). Disability Advisers email the ILP to the university’s Academic Disabled Students Coordinator (ADSC) as this is an opportunity for dialogue between them to check if there is a</w:t>
      </w:r>
      <w:r w:rsidRPr="00944DD6">
        <w:rPr>
          <w:rFonts w:ascii="Arial" w:hAnsi="Arial" w:cs="Arial"/>
          <w:spacing w:val="-9"/>
        </w:rPr>
        <w:t xml:space="preserve"> </w:t>
      </w:r>
      <w:r w:rsidRPr="00944DD6">
        <w:rPr>
          <w:rFonts w:ascii="Arial" w:hAnsi="Arial" w:cs="Arial"/>
        </w:rPr>
        <w:t>recommendation</w:t>
      </w:r>
      <w:r w:rsidRPr="00944DD6">
        <w:rPr>
          <w:rFonts w:ascii="Arial" w:hAnsi="Arial" w:cs="Arial"/>
          <w:spacing w:val="-8"/>
        </w:rPr>
        <w:t xml:space="preserve"> </w:t>
      </w:r>
      <w:r w:rsidRPr="00944DD6">
        <w:rPr>
          <w:rFonts w:ascii="Arial" w:hAnsi="Arial" w:cs="Arial"/>
        </w:rPr>
        <w:t>which</w:t>
      </w:r>
      <w:r w:rsidRPr="00944DD6">
        <w:rPr>
          <w:rFonts w:ascii="Arial" w:hAnsi="Arial" w:cs="Arial"/>
          <w:spacing w:val="-8"/>
        </w:rPr>
        <w:t xml:space="preserve"> </w:t>
      </w:r>
      <w:r w:rsidRPr="00944DD6">
        <w:rPr>
          <w:rFonts w:ascii="Arial" w:hAnsi="Arial" w:cs="Arial"/>
        </w:rPr>
        <w:t>may</w:t>
      </w:r>
      <w:r w:rsidRPr="00944DD6">
        <w:rPr>
          <w:rFonts w:ascii="Arial" w:hAnsi="Arial" w:cs="Arial"/>
          <w:spacing w:val="-7"/>
        </w:rPr>
        <w:t xml:space="preserve"> </w:t>
      </w:r>
      <w:r w:rsidRPr="00944DD6">
        <w:rPr>
          <w:rFonts w:ascii="Arial" w:hAnsi="Arial" w:cs="Arial"/>
        </w:rPr>
        <w:t>need</w:t>
      </w:r>
      <w:r w:rsidRPr="00944DD6">
        <w:rPr>
          <w:rFonts w:ascii="Arial" w:hAnsi="Arial" w:cs="Arial"/>
          <w:spacing w:val="-9"/>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be</w:t>
      </w:r>
      <w:r w:rsidRPr="00944DD6">
        <w:rPr>
          <w:rFonts w:ascii="Arial" w:hAnsi="Arial" w:cs="Arial"/>
          <w:spacing w:val="-8"/>
        </w:rPr>
        <w:t xml:space="preserve"> </w:t>
      </w:r>
      <w:r w:rsidRPr="00944DD6">
        <w:rPr>
          <w:rFonts w:ascii="Arial" w:hAnsi="Arial" w:cs="Arial"/>
        </w:rPr>
        <w:t>amended.</w:t>
      </w:r>
      <w:r w:rsidRPr="00944DD6">
        <w:rPr>
          <w:rFonts w:ascii="Arial" w:hAnsi="Arial" w:cs="Arial"/>
          <w:spacing w:val="-1"/>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some</w:t>
      </w:r>
      <w:r w:rsidRPr="00944DD6">
        <w:rPr>
          <w:rFonts w:ascii="Arial" w:hAnsi="Arial" w:cs="Arial"/>
          <w:spacing w:val="-6"/>
        </w:rPr>
        <w:t xml:space="preserve"> </w:t>
      </w:r>
      <w:r w:rsidRPr="00944DD6">
        <w:rPr>
          <w:rFonts w:ascii="Arial" w:hAnsi="Arial" w:cs="Arial"/>
        </w:rPr>
        <w:t>circumstances,</w:t>
      </w:r>
      <w:r w:rsidRPr="00944DD6">
        <w:rPr>
          <w:rFonts w:ascii="Arial" w:hAnsi="Arial" w:cs="Arial"/>
          <w:spacing w:val="-8"/>
        </w:rPr>
        <w:t xml:space="preserve"> </w:t>
      </w:r>
      <w:r w:rsidRPr="00944DD6">
        <w:rPr>
          <w:rFonts w:ascii="Arial" w:hAnsi="Arial" w:cs="Arial"/>
        </w:rPr>
        <w:t>though</w:t>
      </w:r>
      <w:r w:rsidRPr="00944DD6">
        <w:rPr>
          <w:rFonts w:ascii="Arial" w:hAnsi="Arial" w:cs="Arial"/>
          <w:spacing w:val="-9"/>
        </w:rPr>
        <w:t xml:space="preserve"> </w:t>
      </w:r>
      <w:r w:rsidRPr="00944DD6">
        <w:rPr>
          <w:rFonts w:ascii="Arial" w:hAnsi="Arial" w:cs="Arial"/>
        </w:rPr>
        <w:t>not</w:t>
      </w:r>
      <w:r w:rsidRPr="00944DD6">
        <w:rPr>
          <w:rFonts w:ascii="Arial" w:hAnsi="Arial" w:cs="Arial"/>
          <w:spacing w:val="-6"/>
        </w:rPr>
        <w:t xml:space="preserve"> </w:t>
      </w:r>
      <w:r w:rsidRPr="00944DD6">
        <w:rPr>
          <w:rFonts w:ascii="Arial" w:hAnsi="Arial" w:cs="Arial"/>
        </w:rPr>
        <w:t>often,</w:t>
      </w:r>
      <w:r w:rsidRPr="00944DD6">
        <w:rPr>
          <w:rFonts w:ascii="Arial" w:hAnsi="Arial" w:cs="Arial"/>
          <w:spacing w:val="-7"/>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DA may ask the ADSC to share the ILP with relevant academics. The student can of course choose to share</w:t>
      </w:r>
      <w:r w:rsidRPr="00944DD6">
        <w:rPr>
          <w:rFonts w:ascii="Arial" w:hAnsi="Arial" w:cs="Arial"/>
          <w:spacing w:val="-6"/>
        </w:rPr>
        <w:t xml:space="preserve"> </w:t>
      </w:r>
      <w:r w:rsidRPr="00944DD6">
        <w:rPr>
          <w:rFonts w:ascii="Arial" w:hAnsi="Arial" w:cs="Arial"/>
        </w:rPr>
        <w:t>their</w:t>
      </w:r>
      <w:r w:rsidRPr="00944DD6">
        <w:rPr>
          <w:rFonts w:ascii="Arial" w:hAnsi="Arial" w:cs="Arial"/>
          <w:spacing w:val="-3"/>
        </w:rPr>
        <w:t xml:space="preserve"> </w:t>
      </w:r>
      <w:r w:rsidRPr="00944DD6">
        <w:rPr>
          <w:rFonts w:ascii="Arial" w:hAnsi="Arial" w:cs="Arial"/>
        </w:rPr>
        <w:t>ILP</w:t>
      </w:r>
      <w:r w:rsidRPr="00944DD6">
        <w:rPr>
          <w:rFonts w:ascii="Arial" w:hAnsi="Arial" w:cs="Arial"/>
          <w:spacing w:val="-6"/>
        </w:rPr>
        <w:t xml:space="preserve"> </w:t>
      </w:r>
      <w:r w:rsidRPr="00944DD6">
        <w:rPr>
          <w:rFonts w:ascii="Arial" w:hAnsi="Arial" w:cs="Arial"/>
        </w:rPr>
        <w:t>for</w:t>
      </w:r>
      <w:r w:rsidRPr="00944DD6">
        <w:rPr>
          <w:rFonts w:ascii="Arial" w:hAnsi="Arial" w:cs="Arial"/>
          <w:spacing w:val="-3"/>
        </w:rPr>
        <w:t xml:space="preserve"> </w:t>
      </w:r>
      <w:r w:rsidRPr="00944DD6">
        <w:rPr>
          <w:rFonts w:ascii="Arial" w:hAnsi="Arial" w:cs="Arial"/>
        </w:rPr>
        <w:t>any</w:t>
      </w:r>
      <w:r w:rsidRPr="00944DD6">
        <w:rPr>
          <w:rFonts w:ascii="Arial" w:hAnsi="Arial" w:cs="Arial"/>
          <w:spacing w:val="-8"/>
        </w:rPr>
        <w:t xml:space="preserve"> </w:t>
      </w:r>
      <w:r w:rsidRPr="00944DD6">
        <w:rPr>
          <w:rFonts w:ascii="Arial" w:hAnsi="Arial" w:cs="Arial"/>
        </w:rPr>
        <w:t>reasonable</w:t>
      </w:r>
      <w:r w:rsidRPr="00944DD6">
        <w:rPr>
          <w:rFonts w:ascii="Arial" w:hAnsi="Arial" w:cs="Arial"/>
          <w:spacing w:val="-5"/>
        </w:rPr>
        <w:t xml:space="preserve"> </w:t>
      </w:r>
      <w:r w:rsidRPr="00944DD6">
        <w:rPr>
          <w:rFonts w:ascii="Arial" w:hAnsi="Arial" w:cs="Arial"/>
        </w:rPr>
        <w:t>adjustments</w:t>
      </w:r>
      <w:r w:rsidRPr="00944DD6">
        <w:rPr>
          <w:rFonts w:ascii="Arial" w:hAnsi="Arial" w:cs="Arial"/>
          <w:spacing w:val="-3"/>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assessment</w:t>
      </w:r>
      <w:r w:rsidRPr="00944DD6">
        <w:rPr>
          <w:rFonts w:ascii="Arial" w:hAnsi="Arial" w:cs="Arial"/>
          <w:spacing w:val="-5"/>
        </w:rPr>
        <w:t xml:space="preserve"> </w:t>
      </w:r>
      <w:r w:rsidRPr="00944DD6">
        <w:rPr>
          <w:rFonts w:ascii="Arial" w:hAnsi="Arial" w:cs="Arial"/>
        </w:rPr>
        <w:t>arrangements</w:t>
      </w:r>
      <w:r w:rsidRPr="00944DD6">
        <w:rPr>
          <w:rFonts w:ascii="Arial" w:hAnsi="Arial" w:cs="Arial"/>
          <w:spacing w:val="-3"/>
        </w:rPr>
        <w:t xml:space="preserve"> </w:t>
      </w:r>
      <w:r w:rsidRPr="00944DD6">
        <w:rPr>
          <w:rFonts w:ascii="Arial" w:hAnsi="Arial" w:cs="Arial"/>
        </w:rPr>
        <w:t>to</w:t>
      </w:r>
      <w:r w:rsidRPr="00944DD6">
        <w:rPr>
          <w:rFonts w:ascii="Arial" w:hAnsi="Arial" w:cs="Arial"/>
          <w:spacing w:val="-2"/>
        </w:rPr>
        <w:t xml:space="preserve"> </w:t>
      </w:r>
      <w:r w:rsidRPr="00944DD6">
        <w:rPr>
          <w:rFonts w:ascii="Arial" w:hAnsi="Arial" w:cs="Arial"/>
        </w:rPr>
        <w:t>be</w:t>
      </w:r>
      <w:r w:rsidRPr="00944DD6">
        <w:rPr>
          <w:rFonts w:ascii="Arial" w:hAnsi="Arial" w:cs="Arial"/>
          <w:spacing w:val="-7"/>
        </w:rPr>
        <w:t xml:space="preserve"> </w:t>
      </w:r>
      <w:r w:rsidRPr="00944DD6">
        <w:rPr>
          <w:rFonts w:ascii="Arial" w:hAnsi="Arial" w:cs="Arial"/>
        </w:rPr>
        <w:t>made,</w:t>
      </w:r>
      <w:r w:rsidRPr="00944DD6">
        <w:rPr>
          <w:rFonts w:ascii="Arial" w:hAnsi="Arial" w:cs="Arial"/>
          <w:spacing w:val="-2"/>
        </w:rPr>
        <w:t xml:space="preserve"> </w:t>
      </w:r>
      <w:r w:rsidRPr="00944DD6">
        <w:rPr>
          <w:rFonts w:ascii="Arial" w:hAnsi="Arial" w:cs="Arial"/>
        </w:rPr>
        <w:t>which</w:t>
      </w:r>
      <w:r w:rsidRPr="00944DD6">
        <w:rPr>
          <w:rFonts w:ascii="Arial" w:hAnsi="Arial" w:cs="Arial"/>
          <w:spacing w:val="-7"/>
        </w:rPr>
        <w:t xml:space="preserve"> </w:t>
      </w:r>
      <w:r w:rsidRPr="00944DD6">
        <w:rPr>
          <w:rFonts w:ascii="Arial" w:hAnsi="Arial" w:cs="Arial"/>
        </w:rPr>
        <w:t>may be necessary to enable them to meet the learning outcomes of each school</w:t>
      </w:r>
      <w:r w:rsidRPr="00944DD6">
        <w:rPr>
          <w:rFonts w:ascii="Arial" w:hAnsi="Arial" w:cs="Arial"/>
          <w:spacing w:val="-18"/>
        </w:rPr>
        <w:t xml:space="preserve"> </w:t>
      </w:r>
      <w:r w:rsidRPr="00944DD6">
        <w:rPr>
          <w:rFonts w:ascii="Arial" w:hAnsi="Arial" w:cs="Arial"/>
        </w:rPr>
        <w:t>experience.</w:t>
      </w:r>
    </w:p>
    <w:p w14:paraId="2553FAF0" w14:textId="77777777" w:rsidR="00BE5FCE" w:rsidRPr="00944DD6" w:rsidRDefault="00BE5FCE" w:rsidP="003D621C">
      <w:pPr>
        <w:jc w:val="both"/>
        <w:rPr>
          <w:rFonts w:ascii="Arial" w:hAnsi="Arial" w:cs="Arial"/>
        </w:rPr>
      </w:pPr>
    </w:p>
    <w:p w14:paraId="0E797EEB" w14:textId="4DD2A95F" w:rsidR="00BE5FCE" w:rsidRPr="00944DD6" w:rsidRDefault="00BE5FCE" w:rsidP="003D621C">
      <w:pPr>
        <w:pStyle w:val="BodyText"/>
        <w:ind w:left="540" w:right="227"/>
        <w:jc w:val="both"/>
        <w:rPr>
          <w:rFonts w:ascii="Arial" w:hAnsi="Arial" w:cs="Arial"/>
        </w:rPr>
      </w:pPr>
      <w:r w:rsidRPr="00944DD6">
        <w:rPr>
          <w:rFonts w:ascii="Arial" w:hAnsi="Arial" w:cs="Arial"/>
        </w:rPr>
        <w:t>QMU acknowledges that not all information about a student’s disability or health may be relevant to</w:t>
      </w:r>
      <w:r w:rsidR="00C45042" w:rsidRPr="00944DD6">
        <w:rPr>
          <w:rFonts w:ascii="Arial" w:hAnsi="Arial" w:cs="Arial"/>
        </w:rPr>
        <w:t xml:space="preserve"> </w:t>
      </w:r>
      <w:r w:rsidRPr="00944DD6">
        <w:rPr>
          <w:rFonts w:ascii="Arial" w:hAnsi="Arial" w:cs="Arial"/>
        </w:rPr>
        <w:t>placement providers and that normally, information would be provided with student’s agreement.</w:t>
      </w:r>
    </w:p>
    <w:p w14:paraId="6606B291" w14:textId="77777777" w:rsidR="00BE5FCE" w:rsidRPr="00944DD6" w:rsidRDefault="00BE5FCE" w:rsidP="003D621C">
      <w:pPr>
        <w:pStyle w:val="BodyText"/>
        <w:ind w:right="227"/>
        <w:rPr>
          <w:rFonts w:ascii="Arial" w:hAnsi="Arial" w:cs="Arial"/>
        </w:rPr>
      </w:pPr>
    </w:p>
    <w:p w14:paraId="29FD6388" w14:textId="77777777" w:rsidR="00BE5FCE" w:rsidRPr="00944DD6" w:rsidRDefault="00BE5FCE" w:rsidP="003D621C">
      <w:pPr>
        <w:pStyle w:val="BodyText"/>
        <w:ind w:left="540" w:right="241"/>
        <w:jc w:val="both"/>
        <w:rPr>
          <w:rFonts w:ascii="Arial" w:hAnsi="Arial" w:cs="Arial"/>
        </w:rPr>
      </w:pPr>
      <w:r w:rsidRPr="00944DD6">
        <w:rPr>
          <w:rFonts w:ascii="Arial" w:hAnsi="Arial" w:cs="Arial"/>
        </w:rPr>
        <w:t>Reasonable adjustments during school experience are dependent on students disclosing a disability or health condition, or at least, sharing information about their needs with the placement provider.</w:t>
      </w:r>
    </w:p>
    <w:p w14:paraId="78E01FBC" w14:textId="77777777" w:rsidR="00BE5FCE" w:rsidRPr="00944DD6" w:rsidRDefault="00BE5FCE" w:rsidP="003D621C">
      <w:pPr>
        <w:pStyle w:val="BodyText"/>
        <w:rPr>
          <w:rFonts w:ascii="Arial" w:hAnsi="Arial" w:cs="Arial"/>
        </w:rPr>
      </w:pPr>
    </w:p>
    <w:p w14:paraId="0BE0349A" w14:textId="00310320" w:rsidR="00DF3C43" w:rsidRPr="00944DD6" w:rsidRDefault="00BE5FCE" w:rsidP="003D621C">
      <w:pPr>
        <w:pStyle w:val="BodyText"/>
        <w:ind w:left="540" w:right="234"/>
        <w:jc w:val="both"/>
        <w:rPr>
          <w:rFonts w:ascii="Arial" w:hAnsi="Arial" w:cs="Arial"/>
        </w:rPr>
      </w:pPr>
      <w:r w:rsidRPr="00944DD6">
        <w:rPr>
          <w:rFonts w:ascii="Arial" w:hAnsi="Arial" w:cs="Arial"/>
        </w:rPr>
        <w:t xml:space="preserve">Students should keep their Personal Academic Tutor, or Programme Leader, University and </w:t>
      </w:r>
      <w:r w:rsidR="008257C3">
        <w:rPr>
          <w:rFonts w:ascii="Arial" w:hAnsi="Arial" w:cs="Arial"/>
        </w:rPr>
        <w:t xml:space="preserve">School </w:t>
      </w:r>
      <w:r w:rsidR="00916598" w:rsidRPr="00944DD6">
        <w:rPr>
          <w:rFonts w:ascii="Arial" w:hAnsi="Arial" w:cs="Arial"/>
        </w:rPr>
        <w:t>Based Educator</w:t>
      </w:r>
      <w:r w:rsidRPr="00944DD6">
        <w:rPr>
          <w:rFonts w:ascii="Arial" w:hAnsi="Arial" w:cs="Arial"/>
        </w:rPr>
        <w:t>s, Disability Service and their ADSC informed of any changes to their health status. It is essential that students discuss any concerns they may have with staff as early as</w:t>
      </w:r>
      <w:r w:rsidRPr="00944DD6">
        <w:rPr>
          <w:rFonts w:ascii="Arial" w:hAnsi="Arial" w:cs="Arial"/>
          <w:spacing w:val="-24"/>
        </w:rPr>
        <w:t xml:space="preserve"> </w:t>
      </w:r>
      <w:r w:rsidRPr="00944DD6">
        <w:rPr>
          <w:rFonts w:ascii="Arial" w:hAnsi="Arial" w:cs="Arial"/>
        </w:rPr>
        <w:t>possible.</w:t>
      </w:r>
      <w:r w:rsidR="00DF3C43" w:rsidRPr="00944DD6">
        <w:rPr>
          <w:rFonts w:ascii="Arial" w:hAnsi="Arial" w:cs="Arial"/>
        </w:rPr>
        <w:t xml:space="preserve"> </w:t>
      </w:r>
      <w:r w:rsidR="00DF3C43" w:rsidRPr="00944DD6">
        <w:rPr>
          <w:rFonts w:ascii="Arial" w:hAnsi="Arial" w:cs="Arial"/>
          <w:b/>
          <w:bCs/>
        </w:rPr>
        <w:t>If students require further information or advice, please feel free to contact the Disability Service for a confidential chat.</w:t>
      </w:r>
    </w:p>
    <w:p w14:paraId="7E452E27" w14:textId="77777777" w:rsidR="00D42E47" w:rsidRPr="00944DD6" w:rsidRDefault="00D42E47" w:rsidP="003D621C">
      <w:pPr>
        <w:pStyle w:val="BodyText"/>
        <w:ind w:left="540" w:right="234"/>
        <w:jc w:val="both"/>
        <w:rPr>
          <w:rFonts w:ascii="Arial" w:hAnsi="Arial" w:cs="Arial"/>
        </w:rPr>
      </w:pPr>
      <w:bookmarkStart w:id="26" w:name="6.6_Changes_to_Placement_School"/>
      <w:bookmarkEnd w:id="26"/>
    </w:p>
    <w:p w14:paraId="0FFF0F54" w14:textId="1E94430B" w:rsidR="00BE5FCE" w:rsidRPr="00944DD6" w:rsidRDefault="00F65521" w:rsidP="0072109F">
      <w:pPr>
        <w:pStyle w:val="Heading2"/>
        <w:numPr>
          <w:ilvl w:val="1"/>
          <w:numId w:val="15"/>
        </w:numPr>
        <w:rPr>
          <w:sz w:val="22"/>
          <w:szCs w:val="22"/>
        </w:rPr>
      </w:pPr>
      <w:r w:rsidRPr="00944DD6">
        <w:rPr>
          <w:sz w:val="22"/>
          <w:szCs w:val="22"/>
        </w:rPr>
        <w:t xml:space="preserve"> </w:t>
      </w:r>
      <w:bookmarkStart w:id="27" w:name="_Toc58167098"/>
      <w:r w:rsidR="00BE5FCE" w:rsidRPr="00944DD6">
        <w:rPr>
          <w:sz w:val="22"/>
          <w:szCs w:val="22"/>
        </w:rPr>
        <w:t>Changes to Placement</w:t>
      </w:r>
      <w:r w:rsidR="00BE5FCE" w:rsidRPr="00944DD6">
        <w:rPr>
          <w:spacing w:val="1"/>
          <w:sz w:val="22"/>
          <w:szCs w:val="22"/>
        </w:rPr>
        <w:t xml:space="preserve"> </w:t>
      </w:r>
      <w:r w:rsidR="00BE5FCE" w:rsidRPr="00944DD6">
        <w:rPr>
          <w:sz w:val="22"/>
          <w:szCs w:val="22"/>
        </w:rPr>
        <w:t>School</w:t>
      </w:r>
      <w:bookmarkEnd w:id="27"/>
    </w:p>
    <w:p w14:paraId="67C184D2" w14:textId="77777777" w:rsidR="00D37435" w:rsidRPr="00944DD6" w:rsidRDefault="00D37435" w:rsidP="0072109F">
      <w:pPr>
        <w:pStyle w:val="Heading2"/>
        <w:rPr>
          <w:sz w:val="22"/>
          <w:szCs w:val="22"/>
        </w:rPr>
      </w:pPr>
    </w:p>
    <w:p w14:paraId="46FBB712" w14:textId="5C67055F" w:rsidR="00BE5FCE" w:rsidRPr="00944DD6" w:rsidRDefault="00BE5FCE" w:rsidP="003D621C">
      <w:pPr>
        <w:pStyle w:val="BodyText"/>
        <w:ind w:left="540" w:right="235"/>
        <w:jc w:val="both"/>
        <w:rPr>
          <w:rFonts w:ascii="Arial" w:hAnsi="Arial" w:cs="Arial"/>
        </w:rPr>
      </w:pPr>
      <w:r w:rsidRPr="00944DD6">
        <w:rPr>
          <w:rFonts w:ascii="Arial" w:hAnsi="Arial" w:cs="Arial"/>
        </w:rPr>
        <w:t>Placement allocations are non-negotiable. Students do not have the right to exchange allocated placement</w:t>
      </w:r>
      <w:r w:rsidR="00573644" w:rsidRPr="00944DD6">
        <w:rPr>
          <w:rFonts w:ascii="Arial" w:hAnsi="Arial" w:cs="Arial"/>
        </w:rPr>
        <w:t>s</w:t>
      </w:r>
      <w:r w:rsidRPr="00944DD6">
        <w:rPr>
          <w:rFonts w:ascii="Arial" w:hAnsi="Arial" w:cs="Arial"/>
        </w:rPr>
        <w:t xml:space="preserve"> with their peers. Normally, the programme teams do not enter into third party communications about allocated placements. The responsibility lies with the student to raise reasonable and relevant concerns directly with the </w:t>
      </w:r>
      <w:r w:rsidR="00D42E47" w:rsidRPr="00944DD6">
        <w:rPr>
          <w:rFonts w:ascii="Arial" w:hAnsi="Arial" w:cs="Arial"/>
        </w:rPr>
        <w:t>relevant Year Tutor.</w:t>
      </w:r>
      <w:r w:rsidRPr="00944DD6">
        <w:rPr>
          <w:rFonts w:ascii="Arial" w:hAnsi="Arial" w:cs="Arial"/>
        </w:rPr>
        <w:t xml:space="preserve"> The following are </w:t>
      </w:r>
      <w:r w:rsidRPr="00944DD6">
        <w:rPr>
          <w:rFonts w:ascii="Arial" w:hAnsi="Arial" w:cs="Arial"/>
          <w:b/>
        </w:rPr>
        <w:t xml:space="preserve">not </w:t>
      </w:r>
      <w:r w:rsidRPr="00944DD6">
        <w:rPr>
          <w:rFonts w:ascii="Arial" w:hAnsi="Arial" w:cs="Arial"/>
        </w:rPr>
        <w:t>considered valid reasons to request a change in placement:</w:t>
      </w:r>
    </w:p>
    <w:p w14:paraId="7745F8BB" w14:textId="77777777" w:rsidR="00573644" w:rsidRPr="00944DD6" w:rsidRDefault="00573644" w:rsidP="003D621C">
      <w:pPr>
        <w:pStyle w:val="BodyText"/>
        <w:ind w:left="540" w:right="235"/>
        <w:jc w:val="both"/>
        <w:rPr>
          <w:rFonts w:ascii="Arial" w:hAnsi="Arial" w:cs="Arial"/>
        </w:rPr>
      </w:pPr>
    </w:p>
    <w:p w14:paraId="41AB182A" w14:textId="0F2DA325" w:rsidR="00BE5FCE" w:rsidRPr="00944DD6" w:rsidRDefault="00BE5FCE" w:rsidP="003D621C">
      <w:pPr>
        <w:pStyle w:val="ListParagraph"/>
        <w:numPr>
          <w:ilvl w:val="0"/>
          <w:numId w:val="34"/>
        </w:numPr>
        <w:tabs>
          <w:tab w:val="left" w:pos="1261"/>
        </w:tabs>
        <w:ind w:right="243"/>
        <w:jc w:val="both"/>
        <w:rPr>
          <w:rFonts w:ascii="Arial" w:hAnsi="Arial" w:cs="Arial"/>
        </w:rPr>
      </w:pPr>
      <w:r w:rsidRPr="00944DD6">
        <w:rPr>
          <w:rFonts w:ascii="Arial" w:hAnsi="Arial" w:cs="Arial"/>
        </w:rPr>
        <w:t>Personal preference - allocated placements are deemed relevant and will offer appropriate learning</w:t>
      </w:r>
      <w:r w:rsidRPr="00944DD6">
        <w:rPr>
          <w:rFonts w:ascii="Arial" w:hAnsi="Arial" w:cs="Arial"/>
          <w:spacing w:val="-1"/>
        </w:rPr>
        <w:t xml:space="preserve"> </w:t>
      </w:r>
      <w:r w:rsidRPr="00944DD6">
        <w:rPr>
          <w:rFonts w:ascii="Arial" w:hAnsi="Arial" w:cs="Arial"/>
        </w:rPr>
        <w:t>experiences.</w:t>
      </w:r>
    </w:p>
    <w:p w14:paraId="5BCAC8F1" w14:textId="77777777" w:rsidR="00BE5FCE" w:rsidRPr="00944DD6" w:rsidRDefault="00BE5FCE" w:rsidP="003D621C">
      <w:pPr>
        <w:pStyle w:val="ListParagraph"/>
        <w:numPr>
          <w:ilvl w:val="0"/>
          <w:numId w:val="34"/>
        </w:numPr>
        <w:tabs>
          <w:tab w:val="left" w:pos="1261"/>
        </w:tabs>
        <w:ind w:right="240"/>
        <w:jc w:val="both"/>
        <w:rPr>
          <w:rFonts w:ascii="Arial" w:hAnsi="Arial" w:cs="Arial"/>
        </w:rPr>
      </w:pPr>
      <w:r w:rsidRPr="00944DD6">
        <w:rPr>
          <w:rFonts w:ascii="Arial" w:hAnsi="Arial" w:cs="Arial"/>
        </w:rPr>
        <w:t>Financial hardship - students should consider the cost of school experience as being a necessary and integral part of the programme and plan for this in</w:t>
      </w:r>
      <w:r w:rsidRPr="00944DD6">
        <w:rPr>
          <w:rFonts w:ascii="Arial" w:hAnsi="Arial" w:cs="Arial"/>
          <w:spacing w:val="-17"/>
        </w:rPr>
        <w:t xml:space="preserve"> </w:t>
      </w:r>
      <w:r w:rsidRPr="00944DD6">
        <w:rPr>
          <w:rFonts w:ascii="Arial" w:hAnsi="Arial" w:cs="Arial"/>
        </w:rPr>
        <w:t>advance.</w:t>
      </w:r>
    </w:p>
    <w:p w14:paraId="5BCF8DEF" w14:textId="77777777" w:rsidR="003C5A14" w:rsidRPr="00944DD6" w:rsidRDefault="003C5A14" w:rsidP="003D621C">
      <w:pPr>
        <w:pStyle w:val="BodyText"/>
        <w:ind w:right="233"/>
        <w:jc w:val="both"/>
        <w:rPr>
          <w:rFonts w:ascii="Arial" w:hAnsi="Arial" w:cs="Arial"/>
        </w:rPr>
      </w:pPr>
    </w:p>
    <w:p w14:paraId="400155EA" w14:textId="3B6C39C0" w:rsidR="00BE5FCE" w:rsidRPr="00944DD6" w:rsidRDefault="697E0579" w:rsidP="003D621C">
      <w:pPr>
        <w:pStyle w:val="BodyText"/>
        <w:ind w:left="540" w:right="233"/>
        <w:jc w:val="both"/>
        <w:rPr>
          <w:rFonts w:ascii="Arial" w:hAnsi="Arial" w:cs="Arial"/>
        </w:rPr>
      </w:pPr>
      <w:r w:rsidRPr="00944DD6">
        <w:rPr>
          <w:rFonts w:ascii="Arial" w:hAnsi="Arial" w:cs="Arial"/>
        </w:rPr>
        <w:t xml:space="preserve">Students may only request a change in placement allocation for </w:t>
      </w:r>
      <w:r w:rsidRPr="00944DD6">
        <w:rPr>
          <w:rFonts w:ascii="Arial" w:hAnsi="Arial" w:cs="Arial"/>
          <w:u w:val="single"/>
        </w:rPr>
        <w:t>extenuating circumstances</w:t>
      </w:r>
      <w:r w:rsidRPr="00944DD6">
        <w:rPr>
          <w:rFonts w:ascii="Arial" w:hAnsi="Arial" w:cs="Arial"/>
        </w:rPr>
        <w:t xml:space="preserve"> not identified on the school experience information form, e.g. changes to health or well-being requiring reasonable adjustments. Relevant supporting evidence must be provided to the Placement </w:t>
      </w:r>
      <w:r w:rsidR="00573644" w:rsidRPr="00944DD6">
        <w:rPr>
          <w:rFonts w:ascii="Arial" w:hAnsi="Arial" w:cs="Arial"/>
        </w:rPr>
        <w:t xml:space="preserve">&amp; Partnership </w:t>
      </w:r>
      <w:r w:rsidRPr="00944DD6">
        <w:rPr>
          <w:rFonts w:ascii="Arial" w:hAnsi="Arial" w:cs="Arial"/>
        </w:rPr>
        <w:t>Officer (e.g. medical certificate) before any such request can be considered.</w:t>
      </w:r>
      <w:r w:rsidR="4A682AE8" w:rsidRPr="00944DD6">
        <w:rPr>
          <w:rFonts w:ascii="Arial" w:hAnsi="Arial" w:cs="Arial"/>
        </w:rPr>
        <w:t xml:space="preserve"> </w:t>
      </w:r>
      <w:r w:rsidRPr="00944DD6">
        <w:rPr>
          <w:rFonts w:ascii="Arial" w:hAnsi="Arial" w:cs="Arial"/>
        </w:rPr>
        <w:t xml:space="preserve"> Requesting a change of school placement allocation does not guarantee that it can be made.</w:t>
      </w:r>
    </w:p>
    <w:p w14:paraId="0E49CE8C" w14:textId="6D0176B2" w:rsidR="00BE5FCE" w:rsidRPr="00944DD6" w:rsidRDefault="00BE5FCE" w:rsidP="003D621C">
      <w:pPr>
        <w:pStyle w:val="BodyText"/>
        <w:rPr>
          <w:rFonts w:ascii="Arial" w:hAnsi="Arial" w:cs="Arial"/>
        </w:rPr>
      </w:pPr>
    </w:p>
    <w:p w14:paraId="408590D9" w14:textId="4329F82E" w:rsidR="00BE5FCE" w:rsidRPr="00944DD6" w:rsidRDefault="00F65521" w:rsidP="0072109F">
      <w:pPr>
        <w:pStyle w:val="Heading2"/>
        <w:numPr>
          <w:ilvl w:val="1"/>
          <w:numId w:val="15"/>
        </w:numPr>
        <w:rPr>
          <w:sz w:val="22"/>
          <w:szCs w:val="22"/>
        </w:rPr>
      </w:pPr>
      <w:bookmarkStart w:id="28" w:name="6.7_Travel_and_Accommodation"/>
      <w:bookmarkEnd w:id="28"/>
      <w:r w:rsidRPr="4F3BB2BD">
        <w:rPr>
          <w:sz w:val="22"/>
          <w:szCs w:val="22"/>
        </w:rPr>
        <w:t xml:space="preserve"> </w:t>
      </w:r>
      <w:bookmarkStart w:id="29" w:name="_Toc58167099"/>
      <w:r w:rsidR="00BE5FCE" w:rsidRPr="4F3BB2BD">
        <w:rPr>
          <w:sz w:val="22"/>
          <w:szCs w:val="22"/>
        </w:rPr>
        <w:t>Travel and Accommodation</w:t>
      </w:r>
      <w:bookmarkEnd w:id="29"/>
    </w:p>
    <w:p w14:paraId="1F6B1A71" w14:textId="77777777" w:rsidR="0042160B" w:rsidRPr="00944DD6" w:rsidRDefault="0042160B" w:rsidP="0072109F">
      <w:pPr>
        <w:pStyle w:val="Heading2"/>
        <w:rPr>
          <w:sz w:val="22"/>
          <w:szCs w:val="22"/>
        </w:rPr>
      </w:pPr>
    </w:p>
    <w:p w14:paraId="5F12B351" w14:textId="77777777" w:rsidR="00BE5FCE" w:rsidRPr="00944DD6" w:rsidRDefault="00BE5FCE" w:rsidP="003D621C">
      <w:pPr>
        <w:pStyle w:val="BodyText"/>
        <w:ind w:left="540" w:right="241"/>
        <w:jc w:val="both"/>
        <w:rPr>
          <w:rFonts w:ascii="Arial" w:hAnsi="Arial" w:cs="Arial"/>
        </w:rPr>
      </w:pPr>
      <w:r w:rsidRPr="00944DD6">
        <w:rPr>
          <w:rFonts w:ascii="Arial" w:hAnsi="Arial" w:cs="Arial"/>
        </w:rPr>
        <w:t>There is no direct provision by QMU for the cost of accommodation or travel expenses whilst on placement. Students should consider the cost of school experience as being a necessary and integral element of the programme and plan for this in advance.</w:t>
      </w:r>
    </w:p>
    <w:p w14:paraId="7BB8FF78" w14:textId="77777777" w:rsidR="00DF3C43" w:rsidRPr="00944DD6" w:rsidRDefault="00DF3C43" w:rsidP="003D621C">
      <w:pPr>
        <w:pStyle w:val="BodyText"/>
        <w:ind w:right="233"/>
        <w:jc w:val="both"/>
        <w:rPr>
          <w:rFonts w:ascii="Arial" w:hAnsi="Arial" w:cs="Arial"/>
        </w:rPr>
      </w:pPr>
    </w:p>
    <w:p w14:paraId="117E2C05" w14:textId="23BF9444" w:rsidR="00CE3BAB" w:rsidRPr="00944DD6" w:rsidRDefault="00BE5FCE" w:rsidP="003D621C">
      <w:pPr>
        <w:pStyle w:val="BodyText"/>
        <w:ind w:left="540" w:right="233"/>
        <w:jc w:val="both"/>
        <w:rPr>
          <w:rFonts w:ascii="Arial" w:hAnsi="Arial" w:cs="Arial"/>
        </w:rPr>
      </w:pPr>
      <w:r w:rsidRPr="00944DD6">
        <w:rPr>
          <w:rFonts w:ascii="Arial" w:hAnsi="Arial" w:cs="Arial"/>
        </w:rPr>
        <w:t>The University Student Finance Service administers two discretionary funds provided by the Scottish Government.</w:t>
      </w:r>
      <w:r w:rsidRPr="00944DD6">
        <w:rPr>
          <w:rFonts w:ascii="Arial" w:hAnsi="Arial" w:cs="Arial"/>
          <w:spacing w:val="-13"/>
        </w:rPr>
        <w:t xml:space="preserve"> </w:t>
      </w:r>
      <w:r w:rsidRPr="00944DD6">
        <w:rPr>
          <w:rFonts w:ascii="Arial" w:hAnsi="Arial" w:cs="Arial"/>
        </w:rPr>
        <w:t>These</w:t>
      </w:r>
      <w:r w:rsidRPr="00944DD6">
        <w:rPr>
          <w:rFonts w:ascii="Arial" w:hAnsi="Arial" w:cs="Arial"/>
          <w:spacing w:val="-11"/>
        </w:rPr>
        <w:t xml:space="preserve"> </w:t>
      </w:r>
      <w:r w:rsidRPr="00944DD6">
        <w:rPr>
          <w:rFonts w:ascii="Arial" w:hAnsi="Arial" w:cs="Arial"/>
        </w:rPr>
        <w:t>are</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11"/>
        </w:rPr>
        <w:t xml:space="preserve"> </w:t>
      </w:r>
      <w:r w:rsidRPr="00944DD6">
        <w:rPr>
          <w:rFonts w:ascii="Arial" w:hAnsi="Arial" w:cs="Arial"/>
        </w:rPr>
        <w:t>Childcare</w:t>
      </w:r>
      <w:r w:rsidRPr="00944DD6">
        <w:rPr>
          <w:rFonts w:ascii="Arial" w:hAnsi="Arial" w:cs="Arial"/>
          <w:spacing w:val="-12"/>
        </w:rPr>
        <w:t xml:space="preserve"> </w:t>
      </w:r>
      <w:r w:rsidRPr="00944DD6">
        <w:rPr>
          <w:rFonts w:ascii="Arial" w:hAnsi="Arial" w:cs="Arial"/>
        </w:rPr>
        <w:t>Fund</w:t>
      </w:r>
      <w:r w:rsidRPr="00944DD6">
        <w:rPr>
          <w:rFonts w:ascii="Arial" w:hAnsi="Arial" w:cs="Arial"/>
          <w:spacing w:val="-12"/>
        </w:rPr>
        <w:t xml:space="preserve"> </w:t>
      </w:r>
      <w:r w:rsidRPr="00944DD6">
        <w:rPr>
          <w:rFonts w:ascii="Arial" w:hAnsi="Arial" w:cs="Arial"/>
        </w:rPr>
        <w:t>which</w:t>
      </w:r>
      <w:r w:rsidRPr="00944DD6">
        <w:rPr>
          <w:rFonts w:ascii="Arial" w:hAnsi="Arial" w:cs="Arial"/>
          <w:spacing w:val="-13"/>
        </w:rPr>
        <w:t xml:space="preserve"> </w:t>
      </w:r>
      <w:r w:rsidRPr="00944DD6">
        <w:rPr>
          <w:rFonts w:ascii="Arial" w:hAnsi="Arial" w:cs="Arial"/>
        </w:rPr>
        <w:t>is</w:t>
      </w:r>
      <w:r w:rsidRPr="00944DD6">
        <w:rPr>
          <w:rFonts w:ascii="Arial" w:hAnsi="Arial" w:cs="Arial"/>
          <w:spacing w:val="-13"/>
        </w:rPr>
        <w:t xml:space="preserve"> </w:t>
      </w:r>
      <w:r w:rsidRPr="00944DD6">
        <w:rPr>
          <w:rFonts w:ascii="Arial" w:hAnsi="Arial" w:cs="Arial"/>
        </w:rPr>
        <w:t>aimed</w:t>
      </w:r>
      <w:r w:rsidRPr="00944DD6">
        <w:rPr>
          <w:rFonts w:ascii="Arial" w:hAnsi="Arial" w:cs="Arial"/>
          <w:spacing w:val="-12"/>
        </w:rPr>
        <w:t xml:space="preserve"> </w:t>
      </w:r>
      <w:r w:rsidRPr="00944DD6">
        <w:rPr>
          <w:rFonts w:ascii="Arial" w:hAnsi="Arial" w:cs="Arial"/>
        </w:rPr>
        <w:t>at</w:t>
      </w:r>
      <w:r w:rsidRPr="00944DD6">
        <w:rPr>
          <w:rFonts w:ascii="Arial" w:hAnsi="Arial" w:cs="Arial"/>
          <w:spacing w:val="-11"/>
        </w:rPr>
        <w:t xml:space="preserve"> </w:t>
      </w:r>
      <w:r w:rsidRPr="00944DD6">
        <w:rPr>
          <w:rFonts w:ascii="Arial" w:hAnsi="Arial" w:cs="Arial"/>
        </w:rPr>
        <w:t>students</w:t>
      </w:r>
      <w:r w:rsidRPr="00944DD6">
        <w:rPr>
          <w:rFonts w:ascii="Arial" w:hAnsi="Arial" w:cs="Arial"/>
          <w:spacing w:val="-13"/>
        </w:rPr>
        <w:t xml:space="preserve"> </w:t>
      </w:r>
      <w:r w:rsidRPr="00944DD6">
        <w:rPr>
          <w:rFonts w:ascii="Arial" w:hAnsi="Arial" w:cs="Arial"/>
        </w:rPr>
        <w:t>who</w:t>
      </w:r>
      <w:r w:rsidRPr="00944DD6">
        <w:rPr>
          <w:rFonts w:ascii="Arial" w:hAnsi="Arial" w:cs="Arial"/>
          <w:spacing w:val="-13"/>
        </w:rPr>
        <w:t xml:space="preserve"> </w:t>
      </w:r>
      <w:r w:rsidRPr="00944DD6">
        <w:rPr>
          <w:rFonts w:ascii="Arial" w:hAnsi="Arial" w:cs="Arial"/>
        </w:rPr>
        <w:t>incur</w:t>
      </w:r>
      <w:r w:rsidRPr="00944DD6">
        <w:rPr>
          <w:rFonts w:ascii="Arial" w:hAnsi="Arial" w:cs="Arial"/>
          <w:spacing w:val="-10"/>
        </w:rPr>
        <w:t xml:space="preserve"> </w:t>
      </w:r>
      <w:r w:rsidRPr="00944DD6">
        <w:rPr>
          <w:rFonts w:ascii="Arial" w:hAnsi="Arial" w:cs="Arial"/>
        </w:rPr>
        <w:t>childcare</w:t>
      </w:r>
      <w:r w:rsidRPr="00944DD6">
        <w:rPr>
          <w:rFonts w:ascii="Arial" w:hAnsi="Arial" w:cs="Arial"/>
          <w:spacing w:val="-11"/>
        </w:rPr>
        <w:t xml:space="preserve"> </w:t>
      </w:r>
      <w:r w:rsidRPr="00944DD6">
        <w:rPr>
          <w:rFonts w:ascii="Arial" w:hAnsi="Arial" w:cs="Arial"/>
        </w:rPr>
        <w:t>costs</w:t>
      </w:r>
      <w:r w:rsidRPr="00944DD6">
        <w:rPr>
          <w:rFonts w:ascii="Arial" w:hAnsi="Arial" w:cs="Arial"/>
          <w:spacing w:val="-8"/>
        </w:rPr>
        <w:t xml:space="preserve"> </w:t>
      </w:r>
      <w:r w:rsidRPr="00944DD6">
        <w:rPr>
          <w:rFonts w:ascii="Arial" w:hAnsi="Arial" w:cs="Arial"/>
        </w:rPr>
        <w:t>whilst studying</w:t>
      </w:r>
      <w:r w:rsidRPr="00944DD6">
        <w:rPr>
          <w:rFonts w:ascii="Arial" w:hAnsi="Arial" w:cs="Arial"/>
          <w:spacing w:val="-8"/>
        </w:rPr>
        <w:t xml:space="preserve"> </w:t>
      </w:r>
      <w:r w:rsidRPr="00944DD6">
        <w:rPr>
          <w:rFonts w:ascii="Arial" w:hAnsi="Arial" w:cs="Arial"/>
        </w:rPr>
        <w:t>and</w:t>
      </w:r>
      <w:r w:rsidRPr="00944DD6">
        <w:rPr>
          <w:rFonts w:ascii="Arial" w:hAnsi="Arial" w:cs="Arial"/>
          <w:spacing w:val="-10"/>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Hardship</w:t>
      </w:r>
      <w:r w:rsidRPr="00944DD6">
        <w:rPr>
          <w:rFonts w:ascii="Arial" w:hAnsi="Arial" w:cs="Arial"/>
          <w:spacing w:val="-10"/>
        </w:rPr>
        <w:t xml:space="preserve"> </w:t>
      </w:r>
      <w:r w:rsidRPr="00944DD6">
        <w:rPr>
          <w:rFonts w:ascii="Arial" w:hAnsi="Arial" w:cs="Arial"/>
        </w:rPr>
        <w:t>Fund</w:t>
      </w:r>
      <w:r w:rsidRPr="00944DD6">
        <w:rPr>
          <w:rFonts w:ascii="Arial" w:hAnsi="Arial" w:cs="Arial"/>
          <w:spacing w:val="-9"/>
        </w:rPr>
        <w:t xml:space="preserve"> </w:t>
      </w:r>
      <w:r w:rsidRPr="00944DD6">
        <w:rPr>
          <w:rFonts w:ascii="Arial" w:hAnsi="Arial" w:cs="Arial"/>
        </w:rPr>
        <w:t>when</w:t>
      </w:r>
      <w:r w:rsidRPr="00944DD6">
        <w:rPr>
          <w:rFonts w:ascii="Arial" w:hAnsi="Arial" w:cs="Arial"/>
          <w:spacing w:val="-10"/>
        </w:rPr>
        <w:t xml:space="preserve"> </w:t>
      </w:r>
      <w:r w:rsidRPr="00944DD6">
        <w:rPr>
          <w:rFonts w:ascii="Arial" w:hAnsi="Arial" w:cs="Arial"/>
        </w:rPr>
        <w:t>students</w:t>
      </w:r>
      <w:r w:rsidRPr="00944DD6">
        <w:rPr>
          <w:rFonts w:ascii="Arial" w:hAnsi="Arial" w:cs="Arial"/>
          <w:spacing w:val="-9"/>
        </w:rPr>
        <w:t xml:space="preserve"> </w:t>
      </w:r>
      <w:r w:rsidRPr="00944DD6">
        <w:rPr>
          <w:rFonts w:ascii="Arial" w:hAnsi="Arial" w:cs="Arial"/>
        </w:rPr>
        <w:t>find</w:t>
      </w:r>
      <w:r w:rsidRPr="00944DD6">
        <w:rPr>
          <w:rFonts w:ascii="Arial" w:hAnsi="Arial" w:cs="Arial"/>
          <w:spacing w:val="-10"/>
        </w:rPr>
        <w:t xml:space="preserve"> </w:t>
      </w:r>
      <w:r w:rsidRPr="00944DD6">
        <w:rPr>
          <w:rFonts w:ascii="Arial" w:hAnsi="Arial" w:cs="Arial"/>
        </w:rPr>
        <w:t>themselves</w:t>
      </w:r>
      <w:r w:rsidRPr="00944DD6">
        <w:rPr>
          <w:rFonts w:ascii="Arial" w:hAnsi="Arial" w:cs="Arial"/>
          <w:spacing w:val="-9"/>
        </w:rPr>
        <w:t xml:space="preserve"> </w:t>
      </w:r>
      <w:r w:rsidRPr="00944DD6">
        <w:rPr>
          <w:rFonts w:ascii="Arial" w:hAnsi="Arial" w:cs="Arial"/>
        </w:rPr>
        <w:t>facing</w:t>
      </w:r>
      <w:r w:rsidRPr="00944DD6">
        <w:rPr>
          <w:rFonts w:ascii="Arial" w:hAnsi="Arial" w:cs="Arial"/>
          <w:spacing w:val="-8"/>
        </w:rPr>
        <w:t xml:space="preserve"> </w:t>
      </w:r>
      <w:r w:rsidRPr="00944DD6">
        <w:rPr>
          <w:rFonts w:ascii="Arial" w:hAnsi="Arial" w:cs="Arial"/>
        </w:rPr>
        <w:t>exceptional</w:t>
      </w:r>
      <w:r w:rsidRPr="00944DD6">
        <w:rPr>
          <w:rFonts w:ascii="Arial" w:hAnsi="Arial" w:cs="Arial"/>
          <w:spacing w:val="-9"/>
        </w:rPr>
        <w:t xml:space="preserve"> </w:t>
      </w:r>
      <w:r w:rsidRPr="00944DD6">
        <w:rPr>
          <w:rFonts w:ascii="Arial" w:hAnsi="Arial" w:cs="Arial"/>
        </w:rPr>
        <w:t>financial</w:t>
      </w:r>
      <w:r w:rsidRPr="00944DD6">
        <w:rPr>
          <w:rFonts w:ascii="Arial" w:hAnsi="Arial" w:cs="Arial"/>
          <w:spacing w:val="-10"/>
        </w:rPr>
        <w:t xml:space="preserve"> </w:t>
      </w:r>
      <w:r w:rsidRPr="00944DD6">
        <w:rPr>
          <w:rFonts w:ascii="Arial" w:hAnsi="Arial" w:cs="Arial"/>
        </w:rPr>
        <w:t xml:space="preserve">problems. An application form is completed and submitted with supporting evidence which is then considered at a confidential monthly meeting of the Hardship Committee. It is useful to make an </w:t>
      </w:r>
      <w:r w:rsidR="00403370" w:rsidRPr="00944DD6">
        <w:rPr>
          <w:rFonts w:ascii="Arial" w:hAnsi="Arial" w:cs="Arial"/>
        </w:rPr>
        <w:t>appointment to</w:t>
      </w:r>
      <w:r w:rsidRPr="00944DD6">
        <w:rPr>
          <w:rFonts w:ascii="Arial" w:hAnsi="Arial" w:cs="Arial"/>
          <w:spacing w:val="-13"/>
        </w:rPr>
        <w:t xml:space="preserve"> </w:t>
      </w:r>
      <w:r w:rsidRPr="00944DD6">
        <w:rPr>
          <w:rFonts w:ascii="Arial" w:hAnsi="Arial" w:cs="Arial"/>
        </w:rPr>
        <w:t>see</w:t>
      </w:r>
      <w:r w:rsidRPr="00944DD6">
        <w:rPr>
          <w:rFonts w:ascii="Arial" w:hAnsi="Arial" w:cs="Arial"/>
          <w:spacing w:val="-11"/>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Student</w:t>
      </w:r>
      <w:r w:rsidRPr="00944DD6">
        <w:rPr>
          <w:rFonts w:ascii="Arial" w:hAnsi="Arial" w:cs="Arial"/>
          <w:spacing w:val="-10"/>
        </w:rPr>
        <w:t xml:space="preserve"> </w:t>
      </w:r>
      <w:r w:rsidRPr="00944DD6">
        <w:rPr>
          <w:rFonts w:ascii="Arial" w:hAnsi="Arial" w:cs="Arial"/>
        </w:rPr>
        <w:t>Finance</w:t>
      </w:r>
      <w:r w:rsidRPr="00944DD6">
        <w:rPr>
          <w:rFonts w:ascii="Arial" w:hAnsi="Arial" w:cs="Arial"/>
          <w:spacing w:val="-12"/>
        </w:rPr>
        <w:t xml:space="preserve"> </w:t>
      </w:r>
      <w:r w:rsidRPr="00944DD6">
        <w:rPr>
          <w:rFonts w:ascii="Arial" w:hAnsi="Arial" w:cs="Arial"/>
        </w:rPr>
        <w:t>Advise</w:t>
      </w:r>
      <w:r w:rsidR="00CE3BAB" w:rsidRPr="00944DD6">
        <w:rPr>
          <w:rFonts w:ascii="Arial" w:hAnsi="Arial" w:cs="Arial"/>
        </w:rPr>
        <w:t>r before su</w:t>
      </w:r>
      <w:r w:rsidR="00996C62" w:rsidRPr="00944DD6">
        <w:rPr>
          <w:rFonts w:ascii="Arial" w:hAnsi="Arial" w:cs="Arial"/>
        </w:rPr>
        <w:t xml:space="preserve">bmitting an application.  Student Finance Adviser Contact  </w:t>
      </w:r>
      <w:hyperlink r:id="rId24">
        <w:r w:rsidR="00996C62" w:rsidRPr="00944DD6">
          <w:rPr>
            <w:rStyle w:val="Hyperlink"/>
            <w:rFonts w:ascii="Arial" w:hAnsi="Arial" w:cs="Arial"/>
          </w:rPr>
          <w:t>studentfunding@qmu.ac.uk</w:t>
        </w:r>
      </w:hyperlink>
      <w:r w:rsidR="543344F0" w:rsidRPr="00944DD6">
        <w:rPr>
          <w:rFonts w:ascii="Arial" w:hAnsi="Arial" w:cs="Arial"/>
        </w:rPr>
        <w:t xml:space="preserve"> </w:t>
      </w:r>
    </w:p>
    <w:p w14:paraId="29D65325" w14:textId="42616FF7" w:rsidR="00BE5FCE" w:rsidRPr="00944DD6" w:rsidRDefault="00BE5FCE" w:rsidP="003D621C">
      <w:pPr>
        <w:pStyle w:val="BodyText"/>
        <w:rPr>
          <w:rFonts w:ascii="Arial" w:hAnsi="Arial" w:cs="Arial"/>
          <w:b/>
        </w:rPr>
      </w:pPr>
    </w:p>
    <w:p w14:paraId="1E40719C" w14:textId="6AB10BA9" w:rsidR="00BE5FCE" w:rsidRPr="00944DD6" w:rsidRDefault="00F65521" w:rsidP="0072109F">
      <w:pPr>
        <w:pStyle w:val="Heading2"/>
        <w:numPr>
          <w:ilvl w:val="1"/>
          <w:numId w:val="15"/>
        </w:numPr>
        <w:rPr>
          <w:sz w:val="22"/>
          <w:szCs w:val="22"/>
        </w:rPr>
      </w:pPr>
      <w:bookmarkStart w:id="30" w:name="6.8_Attendance"/>
      <w:bookmarkEnd w:id="30"/>
      <w:r w:rsidRPr="4F3BB2BD">
        <w:rPr>
          <w:sz w:val="22"/>
          <w:szCs w:val="22"/>
        </w:rPr>
        <w:t xml:space="preserve"> </w:t>
      </w:r>
      <w:bookmarkStart w:id="31" w:name="_Toc58167100"/>
      <w:r w:rsidR="00BE5FCE" w:rsidRPr="4F3BB2BD">
        <w:rPr>
          <w:sz w:val="22"/>
          <w:szCs w:val="22"/>
        </w:rPr>
        <w:t>Attendance</w:t>
      </w:r>
      <w:bookmarkEnd w:id="31"/>
    </w:p>
    <w:p w14:paraId="295325DF" w14:textId="77777777" w:rsidR="00BE5FCE" w:rsidRPr="00944DD6" w:rsidRDefault="00BE5FCE" w:rsidP="003D621C">
      <w:pPr>
        <w:pStyle w:val="BodyText"/>
        <w:rPr>
          <w:rFonts w:ascii="Arial" w:hAnsi="Arial" w:cs="Arial"/>
          <w:b/>
        </w:rPr>
      </w:pPr>
    </w:p>
    <w:p w14:paraId="75E09853" w14:textId="77777777" w:rsidR="00BE5FCE" w:rsidRPr="00944DD6" w:rsidRDefault="00BE5FCE" w:rsidP="003D621C">
      <w:pPr>
        <w:pStyle w:val="BodyText"/>
        <w:ind w:left="540" w:right="235"/>
        <w:jc w:val="both"/>
        <w:rPr>
          <w:rFonts w:ascii="Arial" w:hAnsi="Arial" w:cs="Arial"/>
        </w:rPr>
      </w:pPr>
      <w:r w:rsidRPr="00944DD6">
        <w:rPr>
          <w:rFonts w:ascii="Arial" w:hAnsi="Arial" w:cs="Arial"/>
        </w:rPr>
        <w:t>Students are expected to arrive at their placement school well before the start of the school day to ensure lessons are well prepared and resourced before pupils arrive. They should also expect to stay on after the end of the school day to tidy up, mark pupils’ work, put up displays, attend any staff or planning meetings, plan and prepare lessons or activities for the next day or help with after school clubs. As a guide, student teachers are expected to arrive at school between 8.00-8.30am and leave 4.30-5pm.</w:t>
      </w:r>
    </w:p>
    <w:p w14:paraId="4440B0D2" w14:textId="77777777" w:rsidR="00BE5FCE" w:rsidRPr="00944DD6" w:rsidRDefault="00BE5FCE" w:rsidP="003D621C">
      <w:pPr>
        <w:pStyle w:val="BodyText"/>
        <w:rPr>
          <w:rFonts w:ascii="Arial" w:hAnsi="Arial" w:cs="Arial"/>
        </w:rPr>
      </w:pPr>
    </w:p>
    <w:p w14:paraId="00CC4E1F" w14:textId="1C8F0671" w:rsidR="00BE5FCE" w:rsidRPr="00944DD6" w:rsidRDefault="00BE5FCE" w:rsidP="003D621C">
      <w:pPr>
        <w:pStyle w:val="BodyText"/>
        <w:ind w:left="540" w:right="233"/>
        <w:jc w:val="both"/>
        <w:rPr>
          <w:rFonts w:ascii="Arial" w:hAnsi="Arial" w:cs="Arial"/>
        </w:rPr>
      </w:pPr>
      <w:r w:rsidRPr="00944DD6">
        <w:rPr>
          <w:rFonts w:ascii="Arial" w:hAnsi="Arial" w:cs="Arial"/>
        </w:rPr>
        <w:t xml:space="preserve">If difficulties arise with placement hours, </w:t>
      </w:r>
      <w:r w:rsidR="00A13843">
        <w:rPr>
          <w:rFonts w:ascii="Arial" w:hAnsi="Arial" w:cs="Arial"/>
        </w:rPr>
        <w:t xml:space="preserve">School </w:t>
      </w:r>
      <w:r w:rsidR="00541DCF" w:rsidRPr="00944DD6">
        <w:rPr>
          <w:rFonts w:ascii="Arial" w:hAnsi="Arial" w:cs="Arial"/>
        </w:rPr>
        <w:t>Based Educators</w:t>
      </w:r>
      <w:r w:rsidRPr="00944DD6">
        <w:rPr>
          <w:rFonts w:ascii="Arial" w:hAnsi="Arial" w:cs="Arial"/>
        </w:rPr>
        <w:t xml:space="preserve">, and the student are actively encouraged </w:t>
      </w:r>
      <w:r w:rsidR="00EF6096" w:rsidRPr="00944DD6">
        <w:rPr>
          <w:rFonts w:ascii="Arial" w:hAnsi="Arial" w:cs="Arial"/>
        </w:rPr>
        <w:t xml:space="preserve">to </w:t>
      </w:r>
      <w:r w:rsidRPr="00944DD6">
        <w:rPr>
          <w:rFonts w:ascii="Arial" w:hAnsi="Arial" w:cs="Arial"/>
        </w:rPr>
        <w:t>draw this to the attention of the school and university so that a mutually</w:t>
      </w:r>
      <w:r w:rsidR="009701FE" w:rsidRPr="00944DD6">
        <w:rPr>
          <w:rFonts w:ascii="Arial" w:hAnsi="Arial" w:cs="Arial"/>
        </w:rPr>
        <w:t xml:space="preserve"> acceptable plan of action can be developed.</w:t>
      </w:r>
    </w:p>
    <w:p w14:paraId="6F3A3293" w14:textId="77777777" w:rsidR="00BE5FCE" w:rsidRPr="00944DD6" w:rsidRDefault="00BE5FCE" w:rsidP="003D621C">
      <w:pPr>
        <w:pStyle w:val="BodyText"/>
        <w:ind w:left="540"/>
        <w:rPr>
          <w:rFonts w:ascii="Arial" w:hAnsi="Arial" w:cs="Arial"/>
        </w:rPr>
      </w:pPr>
    </w:p>
    <w:p w14:paraId="26B325D8" w14:textId="10D873AD" w:rsidR="00062286" w:rsidRPr="00944DD6" w:rsidRDefault="00062286" w:rsidP="003D621C">
      <w:pPr>
        <w:pStyle w:val="BodyText"/>
        <w:ind w:left="540" w:right="234"/>
        <w:jc w:val="both"/>
        <w:rPr>
          <w:rFonts w:ascii="Arial" w:hAnsi="Arial" w:cs="Arial"/>
        </w:rPr>
      </w:pPr>
      <w:r w:rsidRPr="00944DD6">
        <w:rPr>
          <w:rFonts w:ascii="Arial" w:hAnsi="Arial" w:cs="Arial"/>
        </w:rPr>
        <w:t>The</w:t>
      </w:r>
      <w:r w:rsidRPr="00944DD6">
        <w:rPr>
          <w:rFonts w:ascii="Arial" w:hAnsi="Arial" w:cs="Arial"/>
          <w:spacing w:val="-14"/>
        </w:rPr>
        <w:t xml:space="preserve"> </w:t>
      </w:r>
      <w:r w:rsidRPr="00944DD6">
        <w:rPr>
          <w:rFonts w:ascii="Arial" w:hAnsi="Arial" w:cs="Arial"/>
        </w:rPr>
        <w:t>University</w:t>
      </w:r>
      <w:r w:rsidRPr="00944DD6">
        <w:rPr>
          <w:rFonts w:ascii="Arial" w:hAnsi="Arial" w:cs="Arial"/>
          <w:spacing w:val="-13"/>
        </w:rPr>
        <w:t xml:space="preserve"> </w:t>
      </w:r>
      <w:r w:rsidRPr="00944DD6">
        <w:rPr>
          <w:rFonts w:ascii="Arial" w:hAnsi="Arial" w:cs="Arial"/>
        </w:rPr>
        <w:t>is</w:t>
      </w:r>
      <w:r w:rsidRPr="00944DD6">
        <w:rPr>
          <w:rFonts w:ascii="Arial" w:hAnsi="Arial" w:cs="Arial"/>
          <w:spacing w:val="-15"/>
        </w:rPr>
        <w:t xml:space="preserve"> </w:t>
      </w:r>
      <w:r w:rsidRPr="00944DD6">
        <w:rPr>
          <w:rFonts w:ascii="Arial" w:hAnsi="Arial" w:cs="Arial"/>
        </w:rPr>
        <w:t>aware</w:t>
      </w:r>
      <w:r w:rsidRPr="00944DD6">
        <w:rPr>
          <w:rFonts w:ascii="Arial" w:hAnsi="Arial" w:cs="Arial"/>
          <w:spacing w:val="-13"/>
        </w:rPr>
        <w:t xml:space="preserve"> </w:t>
      </w:r>
      <w:r w:rsidRPr="00944DD6">
        <w:rPr>
          <w:rFonts w:ascii="Arial" w:hAnsi="Arial" w:cs="Arial"/>
        </w:rPr>
        <w:t>that</w:t>
      </w:r>
      <w:r w:rsidRPr="00944DD6">
        <w:rPr>
          <w:rFonts w:ascii="Arial" w:hAnsi="Arial" w:cs="Arial"/>
          <w:spacing w:val="-12"/>
        </w:rPr>
        <w:t xml:space="preserve"> </w:t>
      </w:r>
      <w:r w:rsidRPr="00944DD6">
        <w:rPr>
          <w:rFonts w:ascii="Arial" w:hAnsi="Arial" w:cs="Arial"/>
        </w:rPr>
        <w:t>many</w:t>
      </w:r>
      <w:r w:rsidRPr="00944DD6">
        <w:rPr>
          <w:rFonts w:ascii="Arial" w:hAnsi="Arial" w:cs="Arial"/>
          <w:spacing w:val="-13"/>
        </w:rPr>
        <w:t xml:space="preserve"> </w:t>
      </w:r>
      <w:r w:rsidRPr="00944DD6">
        <w:rPr>
          <w:rFonts w:ascii="Arial" w:hAnsi="Arial" w:cs="Arial"/>
        </w:rPr>
        <w:t>students</w:t>
      </w:r>
      <w:r w:rsidRPr="00944DD6">
        <w:rPr>
          <w:rFonts w:ascii="Arial" w:hAnsi="Arial" w:cs="Arial"/>
          <w:spacing w:val="-14"/>
        </w:rPr>
        <w:t xml:space="preserve"> </w:t>
      </w:r>
      <w:r w:rsidRPr="00944DD6">
        <w:rPr>
          <w:rFonts w:ascii="Arial" w:hAnsi="Arial" w:cs="Arial"/>
        </w:rPr>
        <w:t>now</w:t>
      </w:r>
      <w:r w:rsidRPr="00944DD6">
        <w:rPr>
          <w:rFonts w:ascii="Arial" w:hAnsi="Arial" w:cs="Arial"/>
          <w:spacing w:val="-15"/>
        </w:rPr>
        <w:t xml:space="preserve"> </w:t>
      </w:r>
      <w:r w:rsidRPr="00944DD6">
        <w:rPr>
          <w:rFonts w:ascii="Arial" w:hAnsi="Arial" w:cs="Arial"/>
        </w:rPr>
        <w:t>find</w:t>
      </w:r>
      <w:r w:rsidRPr="00944DD6">
        <w:rPr>
          <w:rFonts w:ascii="Arial" w:hAnsi="Arial" w:cs="Arial"/>
          <w:spacing w:val="-14"/>
        </w:rPr>
        <w:t xml:space="preserve"> </w:t>
      </w:r>
      <w:r w:rsidRPr="00944DD6">
        <w:rPr>
          <w:rFonts w:ascii="Arial" w:hAnsi="Arial" w:cs="Arial"/>
        </w:rPr>
        <w:t>it</w:t>
      </w:r>
      <w:r w:rsidRPr="00944DD6">
        <w:rPr>
          <w:rFonts w:ascii="Arial" w:hAnsi="Arial" w:cs="Arial"/>
          <w:spacing w:val="-13"/>
        </w:rPr>
        <w:t xml:space="preserve"> </w:t>
      </w:r>
      <w:r w:rsidRPr="00944DD6">
        <w:rPr>
          <w:rFonts w:ascii="Arial" w:hAnsi="Arial" w:cs="Arial"/>
        </w:rPr>
        <w:t>essential</w:t>
      </w:r>
      <w:r w:rsidRPr="00944DD6">
        <w:rPr>
          <w:rFonts w:ascii="Arial" w:hAnsi="Arial" w:cs="Arial"/>
          <w:spacing w:val="-14"/>
        </w:rPr>
        <w:t xml:space="preserve"> </w:t>
      </w:r>
      <w:r w:rsidRPr="00944DD6">
        <w:rPr>
          <w:rFonts w:ascii="Arial" w:hAnsi="Arial" w:cs="Arial"/>
        </w:rPr>
        <w:t>to</w:t>
      </w:r>
      <w:r w:rsidRPr="00944DD6">
        <w:rPr>
          <w:rFonts w:ascii="Arial" w:hAnsi="Arial" w:cs="Arial"/>
          <w:spacing w:val="-14"/>
        </w:rPr>
        <w:t xml:space="preserve"> </w:t>
      </w:r>
      <w:r w:rsidRPr="00944DD6">
        <w:rPr>
          <w:rFonts w:ascii="Arial" w:hAnsi="Arial" w:cs="Arial"/>
        </w:rPr>
        <w:t>find</w:t>
      </w:r>
      <w:r w:rsidRPr="00944DD6">
        <w:rPr>
          <w:rFonts w:ascii="Arial" w:hAnsi="Arial" w:cs="Arial"/>
          <w:spacing w:val="-14"/>
        </w:rPr>
        <w:t xml:space="preserve"> </w:t>
      </w:r>
      <w:r w:rsidRPr="00944DD6">
        <w:rPr>
          <w:rFonts w:ascii="Arial" w:hAnsi="Arial" w:cs="Arial"/>
        </w:rPr>
        <w:t>work</w:t>
      </w:r>
      <w:r w:rsidRPr="00944DD6">
        <w:rPr>
          <w:rFonts w:ascii="Arial" w:hAnsi="Arial" w:cs="Arial"/>
          <w:spacing w:val="-13"/>
        </w:rPr>
        <w:t xml:space="preserve"> </w:t>
      </w:r>
      <w:r w:rsidRPr="00944DD6">
        <w:rPr>
          <w:rFonts w:ascii="Arial" w:hAnsi="Arial" w:cs="Arial"/>
        </w:rPr>
        <w:t>whilst</w:t>
      </w:r>
      <w:r w:rsidRPr="00944DD6">
        <w:rPr>
          <w:rFonts w:ascii="Arial" w:hAnsi="Arial" w:cs="Arial"/>
          <w:spacing w:val="-12"/>
        </w:rPr>
        <w:t xml:space="preserve"> </w:t>
      </w:r>
      <w:r w:rsidRPr="00944DD6">
        <w:rPr>
          <w:rFonts w:ascii="Arial" w:hAnsi="Arial" w:cs="Arial"/>
        </w:rPr>
        <w:t>studying.</w:t>
      </w:r>
      <w:r w:rsidRPr="00944DD6">
        <w:rPr>
          <w:rFonts w:ascii="Arial" w:hAnsi="Arial" w:cs="Arial"/>
          <w:spacing w:val="-14"/>
        </w:rPr>
        <w:t xml:space="preserve"> </w:t>
      </w:r>
      <w:r w:rsidRPr="00944DD6">
        <w:rPr>
          <w:rFonts w:ascii="Arial" w:hAnsi="Arial" w:cs="Arial"/>
        </w:rPr>
        <w:t>However, employment outside of the programme must not adversely affect student’s work during school experience.</w:t>
      </w:r>
      <w:r w:rsidRPr="00944DD6">
        <w:rPr>
          <w:rFonts w:ascii="Arial" w:hAnsi="Arial" w:cs="Arial"/>
          <w:spacing w:val="-13"/>
        </w:rPr>
        <w:t xml:space="preserve"> </w:t>
      </w:r>
      <w:r w:rsidRPr="00944DD6">
        <w:rPr>
          <w:rFonts w:ascii="Arial" w:hAnsi="Arial" w:cs="Arial"/>
        </w:rPr>
        <w:t>Students</w:t>
      </w:r>
      <w:r w:rsidRPr="00944DD6">
        <w:rPr>
          <w:rFonts w:ascii="Arial" w:hAnsi="Arial" w:cs="Arial"/>
          <w:spacing w:val="-13"/>
        </w:rPr>
        <w:t xml:space="preserve"> </w:t>
      </w:r>
      <w:r w:rsidRPr="00944DD6">
        <w:rPr>
          <w:rFonts w:ascii="Arial" w:hAnsi="Arial" w:cs="Arial"/>
        </w:rPr>
        <w:t>are</w:t>
      </w:r>
      <w:r w:rsidRPr="00944DD6">
        <w:rPr>
          <w:rFonts w:ascii="Arial" w:hAnsi="Arial" w:cs="Arial"/>
          <w:spacing w:val="-13"/>
        </w:rPr>
        <w:t xml:space="preserve"> </w:t>
      </w:r>
      <w:r w:rsidRPr="00944DD6">
        <w:rPr>
          <w:rFonts w:ascii="Arial" w:hAnsi="Arial" w:cs="Arial"/>
        </w:rPr>
        <w:t>expected</w:t>
      </w:r>
      <w:r w:rsidRPr="00944DD6">
        <w:rPr>
          <w:rFonts w:ascii="Arial" w:hAnsi="Arial" w:cs="Arial"/>
          <w:spacing w:val="-17"/>
        </w:rPr>
        <w:t xml:space="preserve"> </w:t>
      </w:r>
      <w:r w:rsidRPr="00944DD6">
        <w:rPr>
          <w:rFonts w:ascii="Arial" w:hAnsi="Arial" w:cs="Arial"/>
        </w:rPr>
        <w:t>to</w:t>
      </w:r>
      <w:r w:rsidRPr="00944DD6">
        <w:rPr>
          <w:rFonts w:ascii="Arial" w:hAnsi="Arial" w:cs="Arial"/>
          <w:spacing w:val="-13"/>
        </w:rPr>
        <w:t xml:space="preserve"> </w:t>
      </w:r>
      <w:r w:rsidRPr="00944DD6">
        <w:rPr>
          <w:rFonts w:ascii="Arial" w:hAnsi="Arial" w:cs="Arial"/>
        </w:rPr>
        <w:t>mirror</w:t>
      </w:r>
      <w:r w:rsidRPr="00944DD6">
        <w:rPr>
          <w:rFonts w:ascii="Arial" w:hAnsi="Arial" w:cs="Arial"/>
          <w:spacing w:val="-13"/>
        </w:rPr>
        <w:t xml:space="preserve"> </w:t>
      </w:r>
      <w:r w:rsidRPr="00944DD6">
        <w:rPr>
          <w:rFonts w:ascii="Arial" w:hAnsi="Arial" w:cs="Arial"/>
        </w:rPr>
        <w:t>their</w:t>
      </w:r>
      <w:r w:rsidRPr="00944DD6">
        <w:rPr>
          <w:rFonts w:ascii="Arial" w:hAnsi="Arial" w:cs="Arial"/>
          <w:spacing w:val="-14"/>
        </w:rPr>
        <w:t xml:space="preserve"> </w:t>
      </w:r>
      <w:r w:rsidRPr="00944DD6">
        <w:rPr>
          <w:rFonts w:ascii="Arial" w:hAnsi="Arial" w:cs="Arial"/>
        </w:rPr>
        <w:t>working</w:t>
      </w:r>
      <w:r w:rsidRPr="00944DD6">
        <w:rPr>
          <w:rFonts w:ascii="Arial" w:hAnsi="Arial" w:cs="Arial"/>
          <w:spacing w:val="-11"/>
        </w:rPr>
        <w:t xml:space="preserve"> </w:t>
      </w:r>
      <w:r w:rsidRPr="00944DD6">
        <w:rPr>
          <w:rFonts w:ascii="Arial" w:hAnsi="Arial" w:cs="Arial"/>
        </w:rPr>
        <w:t>patterns</w:t>
      </w:r>
      <w:r w:rsidRPr="00944DD6">
        <w:rPr>
          <w:rFonts w:ascii="Arial" w:hAnsi="Arial" w:cs="Arial"/>
          <w:spacing w:val="-14"/>
        </w:rPr>
        <w:t xml:space="preserve"> </w:t>
      </w:r>
      <w:r w:rsidRPr="00944DD6">
        <w:rPr>
          <w:rFonts w:ascii="Arial" w:hAnsi="Arial" w:cs="Arial"/>
        </w:rPr>
        <w:t>to</w:t>
      </w:r>
      <w:r w:rsidRPr="00944DD6">
        <w:rPr>
          <w:rFonts w:ascii="Arial" w:hAnsi="Arial" w:cs="Arial"/>
          <w:spacing w:val="-14"/>
        </w:rPr>
        <w:t xml:space="preserve"> </w:t>
      </w:r>
      <w:r w:rsidRPr="00944DD6">
        <w:rPr>
          <w:rFonts w:ascii="Arial" w:hAnsi="Arial" w:cs="Arial"/>
        </w:rPr>
        <w:t>those</w:t>
      </w:r>
      <w:r w:rsidRPr="00944DD6">
        <w:rPr>
          <w:rFonts w:ascii="Arial" w:hAnsi="Arial" w:cs="Arial"/>
          <w:spacing w:val="-12"/>
        </w:rPr>
        <w:t xml:space="preserve"> </w:t>
      </w:r>
      <w:r w:rsidRPr="00944DD6">
        <w:rPr>
          <w:rFonts w:ascii="Arial" w:hAnsi="Arial" w:cs="Arial"/>
        </w:rPr>
        <w:t>in</w:t>
      </w:r>
      <w:r w:rsidRPr="00944DD6">
        <w:rPr>
          <w:rFonts w:ascii="Arial" w:hAnsi="Arial" w:cs="Arial"/>
          <w:spacing w:val="-18"/>
        </w:rPr>
        <w:t xml:space="preserve"> </w:t>
      </w:r>
      <w:r w:rsidRPr="00944DD6">
        <w:rPr>
          <w:rFonts w:ascii="Arial" w:hAnsi="Arial" w:cs="Arial"/>
        </w:rPr>
        <w:t>operation</w:t>
      </w:r>
      <w:r w:rsidRPr="00944DD6">
        <w:rPr>
          <w:rFonts w:ascii="Arial" w:hAnsi="Arial" w:cs="Arial"/>
          <w:spacing w:val="-13"/>
        </w:rPr>
        <w:t xml:space="preserve"> </w:t>
      </w:r>
      <w:r w:rsidRPr="00944DD6">
        <w:rPr>
          <w:rFonts w:ascii="Arial" w:hAnsi="Arial" w:cs="Arial"/>
        </w:rPr>
        <w:t>at</w:t>
      </w:r>
      <w:r w:rsidRPr="00944DD6">
        <w:rPr>
          <w:rFonts w:ascii="Arial" w:hAnsi="Arial" w:cs="Arial"/>
          <w:spacing w:val="-13"/>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 xml:space="preserve">school. They must recognise that flexibility on the part of the school is </w:t>
      </w:r>
      <w:r w:rsidRPr="00944DD6">
        <w:rPr>
          <w:rFonts w:ascii="Arial" w:hAnsi="Arial" w:cs="Arial"/>
          <w:u w:val="single"/>
        </w:rPr>
        <w:t>not</w:t>
      </w:r>
      <w:r w:rsidRPr="00944DD6">
        <w:rPr>
          <w:rFonts w:ascii="Arial" w:hAnsi="Arial" w:cs="Arial"/>
        </w:rPr>
        <w:t xml:space="preserve"> to be</w:t>
      </w:r>
      <w:r w:rsidRPr="00944DD6">
        <w:rPr>
          <w:rFonts w:ascii="Arial" w:hAnsi="Arial" w:cs="Arial"/>
          <w:spacing w:val="-9"/>
        </w:rPr>
        <w:t xml:space="preserve"> </w:t>
      </w:r>
      <w:r w:rsidRPr="00944DD6">
        <w:rPr>
          <w:rFonts w:ascii="Arial" w:hAnsi="Arial" w:cs="Arial"/>
        </w:rPr>
        <w:t>expected.</w:t>
      </w:r>
    </w:p>
    <w:p w14:paraId="5ADA7DCD" w14:textId="77777777" w:rsidR="009701FE" w:rsidRPr="00944DD6" w:rsidRDefault="009701FE" w:rsidP="003D621C">
      <w:pPr>
        <w:pStyle w:val="BodyText"/>
        <w:ind w:left="540" w:right="234"/>
        <w:jc w:val="both"/>
        <w:rPr>
          <w:rFonts w:ascii="Arial" w:hAnsi="Arial" w:cs="Arial"/>
        </w:rPr>
      </w:pPr>
    </w:p>
    <w:p w14:paraId="41BF8D6F" w14:textId="661A7B32" w:rsidR="00062286" w:rsidRDefault="00062286" w:rsidP="003D621C">
      <w:pPr>
        <w:pStyle w:val="BodyText"/>
        <w:ind w:left="540" w:right="233"/>
        <w:jc w:val="both"/>
        <w:rPr>
          <w:rFonts w:ascii="Arial" w:hAnsi="Arial" w:cs="Arial"/>
        </w:rPr>
      </w:pPr>
      <w:r w:rsidRPr="00944DD6">
        <w:rPr>
          <w:rFonts w:ascii="Arial" w:hAnsi="Arial" w:cs="Arial"/>
        </w:rPr>
        <w:t>Similarly,</w:t>
      </w:r>
      <w:r w:rsidRPr="00944DD6">
        <w:rPr>
          <w:rFonts w:ascii="Arial" w:hAnsi="Arial" w:cs="Arial"/>
          <w:spacing w:val="-14"/>
        </w:rPr>
        <w:t xml:space="preserve"> </w:t>
      </w:r>
      <w:r w:rsidRPr="00944DD6">
        <w:rPr>
          <w:rFonts w:ascii="Arial" w:hAnsi="Arial" w:cs="Arial"/>
        </w:rPr>
        <w:t>all</w:t>
      </w:r>
      <w:r w:rsidRPr="00944DD6">
        <w:rPr>
          <w:rFonts w:ascii="Arial" w:hAnsi="Arial" w:cs="Arial"/>
          <w:spacing w:val="-15"/>
        </w:rPr>
        <w:t xml:space="preserve"> </w:t>
      </w:r>
      <w:r w:rsidRPr="00944DD6">
        <w:rPr>
          <w:rFonts w:ascii="Arial" w:hAnsi="Arial" w:cs="Arial"/>
        </w:rPr>
        <w:t>requests</w:t>
      </w:r>
      <w:r w:rsidRPr="00944DD6">
        <w:rPr>
          <w:rFonts w:ascii="Arial" w:hAnsi="Arial" w:cs="Arial"/>
          <w:spacing w:val="-15"/>
        </w:rPr>
        <w:t xml:space="preserve"> </w:t>
      </w:r>
      <w:r w:rsidRPr="00944DD6">
        <w:rPr>
          <w:rFonts w:ascii="Arial" w:hAnsi="Arial" w:cs="Arial"/>
        </w:rPr>
        <w:t>for</w:t>
      </w:r>
      <w:r w:rsidRPr="00944DD6">
        <w:rPr>
          <w:rFonts w:ascii="Arial" w:hAnsi="Arial" w:cs="Arial"/>
          <w:spacing w:val="-15"/>
        </w:rPr>
        <w:t xml:space="preserve"> </w:t>
      </w:r>
      <w:r w:rsidRPr="00944DD6">
        <w:rPr>
          <w:rFonts w:ascii="Arial" w:hAnsi="Arial" w:cs="Arial"/>
        </w:rPr>
        <w:t>pre-arranged</w:t>
      </w:r>
      <w:r w:rsidRPr="00944DD6">
        <w:rPr>
          <w:rFonts w:ascii="Arial" w:hAnsi="Arial" w:cs="Arial"/>
          <w:spacing w:val="-14"/>
        </w:rPr>
        <w:t xml:space="preserve"> </w:t>
      </w:r>
      <w:r w:rsidRPr="00944DD6">
        <w:rPr>
          <w:rFonts w:ascii="Arial" w:hAnsi="Arial" w:cs="Arial"/>
        </w:rPr>
        <w:t>absence</w:t>
      </w:r>
      <w:r w:rsidRPr="00944DD6">
        <w:rPr>
          <w:rFonts w:ascii="Arial" w:hAnsi="Arial" w:cs="Arial"/>
          <w:spacing w:val="-14"/>
        </w:rPr>
        <w:t xml:space="preserve"> </w:t>
      </w:r>
      <w:r w:rsidRPr="00944DD6">
        <w:rPr>
          <w:rFonts w:ascii="Arial" w:hAnsi="Arial" w:cs="Arial"/>
        </w:rPr>
        <w:t>from</w:t>
      </w:r>
      <w:r w:rsidRPr="00944DD6">
        <w:rPr>
          <w:rFonts w:ascii="Arial" w:hAnsi="Arial" w:cs="Arial"/>
          <w:spacing w:val="-14"/>
        </w:rPr>
        <w:t xml:space="preserve"> </w:t>
      </w:r>
      <w:r w:rsidRPr="00944DD6">
        <w:rPr>
          <w:rFonts w:ascii="Arial" w:hAnsi="Arial" w:cs="Arial"/>
        </w:rPr>
        <w:t>placement</w:t>
      </w:r>
      <w:r w:rsidRPr="00944DD6">
        <w:rPr>
          <w:rFonts w:ascii="Arial" w:hAnsi="Arial" w:cs="Arial"/>
          <w:spacing w:val="-13"/>
        </w:rPr>
        <w:t xml:space="preserve"> </w:t>
      </w:r>
      <w:r w:rsidRPr="00944DD6">
        <w:rPr>
          <w:rFonts w:ascii="Arial" w:hAnsi="Arial" w:cs="Arial"/>
        </w:rPr>
        <w:t>must</w:t>
      </w:r>
      <w:r w:rsidRPr="00944DD6">
        <w:rPr>
          <w:rFonts w:ascii="Arial" w:hAnsi="Arial" w:cs="Arial"/>
          <w:spacing w:val="-13"/>
        </w:rPr>
        <w:t xml:space="preserve"> </w:t>
      </w:r>
      <w:r w:rsidRPr="00944DD6">
        <w:rPr>
          <w:rFonts w:ascii="Arial" w:hAnsi="Arial" w:cs="Arial"/>
        </w:rPr>
        <w:t>be</w:t>
      </w:r>
      <w:r w:rsidRPr="00944DD6">
        <w:rPr>
          <w:rFonts w:ascii="Arial" w:hAnsi="Arial" w:cs="Arial"/>
          <w:spacing w:val="-14"/>
        </w:rPr>
        <w:t xml:space="preserve"> </w:t>
      </w:r>
      <w:r w:rsidRPr="00944DD6">
        <w:rPr>
          <w:rFonts w:ascii="Arial" w:hAnsi="Arial" w:cs="Arial"/>
        </w:rPr>
        <w:t>discussed</w:t>
      </w:r>
      <w:r w:rsidRPr="00944DD6">
        <w:rPr>
          <w:rFonts w:ascii="Arial" w:hAnsi="Arial" w:cs="Arial"/>
          <w:spacing w:val="-13"/>
        </w:rPr>
        <w:t xml:space="preserve"> </w:t>
      </w:r>
      <w:r w:rsidRPr="00944DD6">
        <w:rPr>
          <w:rFonts w:ascii="Arial" w:hAnsi="Arial" w:cs="Arial"/>
        </w:rPr>
        <w:t>with</w:t>
      </w:r>
      <w:r w:rsidRPr="00944DD6">
        <w:rPr>
          <w:rFonts w:ascii="Arial" w:hAnsi="Arial" w:cs="Arial"/>
          <w:spacing w:val="-20"/>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University. Planned absences from school experience placement may be approved by the University in exceptional circumstances</w:t>
      </w:r>
      <w:r w:rsidRPr="00944DD6">
        <w:rPr>
          <w:rFonts w:ascii="Arial" w:hAnsi="Arial" w:cs="Arial"/>
          <w:spacing w:val="-1"/>
        </w:rPr>
        <w:t xml:space="preserve"> </w:t>
      </w:r>
      <w:r w:rsidRPr="00944DD6">
        <w:rPr>
          <w:rFonts w:ascii="Arial" w:hAnsi="Arial" w:cs="Arial"/>
        </w:rPr>
        <w:t>only.</w:t>
      </w:r>
    </w:p>
    <w:p w14:paraId="20F5189D" w14:textId="5360CDA5" w:rsidR="000375FB" w:rsidRDefault="000375FB" w:rsidP="003D621C">
      <w:pPr>
        <w:pStyle w:val="BodyText"/>
        <w:ind w:left="540" w:right="233"/>
        <w:jc w:val="both"/>
        <w:rPr>
          <w:rFonts w:ascii="Arial" w:hAnsi="Arial" w:cs="Arial"/>
        </w:rPr>
      </w:pPr>
      <w:bookmarkStart w:id="32" w:name="_GoBack"/>
      <w:bookmarkEnd w:id="32"/>
    </w:p>
    <w:p w14:paraId="43BE23A2" w14:textId="77777777" w:rsidR="000375FB" w:rsidRPr="00944DD6" w:rsidRDefault="000375FB" w:rsidP="003D621C">
      <w:pPr>
        <w:pStyle w:val="BodyText"/>
        <w:ind w:left="540" w:right="233"/>
        <w:jc w:val="both"/>
        <w:rPr>
          <w:rFonts w:ascii="Arial" w:hAnsi="Arial" w:cs="Arial"/>
        </w:rPr>
      </w:pPr>
    </w:p>
    <w:p w14:paraId="6CA1BD7A" w14:textId="77777777" w:rsidR="00062286" w:rsidRPr="00944DD6" w:rsidRDefault="00062286" w:rsidP="003D621C">
      <w:pPr>
        <w:pStyle w:val="BodyText"/>
        <w:rPr>
          <w:rFonts w:ascii="Arial" w:hAnsi="Arial" w:cs="Arial"/>
        </w:rPr>
      </w:pPr>
    </w:p>
    <w:p w14:paraId="13EEEF94" w14:textId="30140FE6" w:rsidR="00062286" w:rsidRPr="00944DD6" w:rsidRDefault="00062286" w:rsidP="003D621C">
      <w:pPr>
        <w:pStyle w:val="Heading6"/>
        <w:ind w:right="230"/>
        <w:rPr>
          <w:rFonts w:ascii="Arial" w:hAnsi="Arial" w:cs="Arial"/>
        </w:rPr>
      </w:pPr>
      <w:r w:rsidRPr="00944DD6">
        <w:rPr>
          <w:rFonts w:ascii="Arial" w:hAnsi="Arial" w:cs="Arial"/>
        </w:rPr>
        <w:t>IMPORTANT:</w:t>
      </w:r>
      <w:r w:rsidRPr="00944DD6">
        <w:rPr>
          <w:rFonts w:ascii="Arial" w:hAnsi="Arial" w:cs="Arial"/>
          <w:spacing w:val="-12"/>
        </w:rPr>
        <w:t xml:space="preserve"> </w:t>
      </w:r>
      <w:r w:rsidRPr="00944DD6">
        <w:rPr>
          <w:rFonts w:ascii="Arial" w:hAnsi="Arial" w:cs="Arial"/>
        </w:rPr>
        <w:t>Students</w:t>
      </w:r>
      <w:r w:rsidRPr="00944DD6">
        <w:rPr>
          <w:rFonts w:ascii="Arial" w:hAnsi="Arial" w:cs="Arial"/>
          <w:spacing w:val="-10"/>
        </w:rPr>
        <w:t xml:space="preserve"> </w:t>
      </w:r>
      <w:r w:rsidRPr="00944DD6">
        <w:rPr>
          <w:rFonts w:ascii="Arial" w:hAnsi="Arial" w:cs="Arial"/>
        </w:rPr>
        <w:t>do</w:t>
      </w:r>
      <w:r w:rsidRPr="00944DD6">
        <w:rPr>
          <w:rFonts w:ascii="Arial" w:hAnsi="Arial" w:cs="Arial"/>
          <w:spacing w:val="-14"/>
        </w:rPr>
        <w:t xml:space="preserve"> </w:t>
      </w:r>
      <w:r w:rsidRPr="00944DD6">
        <w:rPr>
          <w:rFonts w:ascii="Arial" w:hAnsi="Arial" w:cs="Arial"/>
        </w:rPr>
        <w:t>not</w:t>
      </w:r>
      <w:r w:rsidRPr="00944DD6">
        <w:rPr>
          <w:rFonts w:ascii="Arial" w:hAnsi="Arial" w:cs="Arial"/>
          <w:spacing w:val="-12"/>
        </w:rPr>
        <w:t xml:space="preserve"> </w:t>
      </w:r>
      <w:r w:rsidRPr="00944DD6">
        <w:rPr>
          <w:rFonts w:ascii="Arial" w:hAnsi="Arial" w:cs="Arial"/>
        </w:rPr>
        <w:t>have</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right</w:t>
      </w:r>
      <w:r w:rsidRPr="00944DD6">
        <w:rPr>
          <w:rFonts w:ascii="Arial" w:hAnsi="Arial" w:cs="Arial"/>
          <w:spacing w:val="-12"/>
        </w:rPr>
        <w:t xml:space="preserve"> </w:t>
      </w:r>
      <w:r w:rsidRPr="00944DD6">
        <w:rPr>
          <w:rFonts w:ascii="Arial" w:hAnsi="Arial" w:cs="Arial"/>
        </w:rPr>
        <w:t>to</w:t>
      </w:r>
      <w:r w:rsidRPr="00944DD6">
        <w:rPr>
          <w:rFonts w:ascii="Arial" w:hAnsi="Arial" w:cs="Arial"/>
          <w:spacing w:val="-15"/>
        </w:rPr>
        <w:t xml:space="preserve"> </w:t>
      </w:r>
      <w:r w:rsidRPr="00944DD6">
        <w:rPr>
          <w:rFonts w:ascii="Arial" w:hAnsi="Arial" w:cs="Arial"/>
        </w:rPr>
        <w:t>negotiate</w:t>
      </w:r>
      <w:r w:rsidRPr="00944DD6">
        <w:rPr>
          <w:rFonts w:ascii="Arial" w:hAnsi="Arial" w:cs="Arial"/>
          <w:spacing w:val="-12"/>
        </w:rPr>
        <w:t xml:space="preserve"> </w:t>
      </w:r>
      <w:r w:rsidRPr="00944DD6">
        <w:rPr>
          <w:rFonts w:ascii="Arial" w:hAnsi="Arial" w:cs="Arial"/>
        </w:rPr>
        <w:t>holidays,</w:t>
      </w:r>
      <w:r w:rsidRPr="00944DD6">
        <w:rPr>
          <w:rFonts w:ascii="Arial" w:hAnsi="Arial" w:cs="Arial"/>
          <w:spacing w:val="-13"/>
        </w:rPr>
        <w:t xml:space="preserve"> </w:t>
      </w:r>
      <w:r w:rsidRPr="00944DD6">
        <w:rPr>
          <w:rFonts w:ascii="Arial" w:hAnsi="Arial" w:cs="Arial"/>
        </w:rPr>
        <w:t>or</w:t>
      </w:r>
      <w:r w:rsidRPr="00944DD6">
        <w:rPr>
          <w:rFonts w:ascii="Arial" w:hAnsi="Arial" w:cs="Arial"/>
          <w:spacing w:val="-10"/>
        </w:rPr>
        <w:t xml:space="preserve"> </w:t>
      </w:r>
      <w:r w:rsidRPr="00944DD6">
        <w:rPr>
          <w:rFonts w:ascii="Arial" w:hAnsi="Arial" w:cs="Arial"/>
        </w:rPr>
        <w:t>other</w:t>
      </w:r>
      <w:r w:rsidRPr="00944DD6">
        <w:rPr>
          <w:rFonts w:ascii="Arial" w:hAnsi="Arial" w:cs="Arial"/>
          <w:spacing w:val="-10"/>
        </w:rPr>
        <w:t xml:space="preserve"> </w:t>
      </w:r>
      <w:r w:rsidRPr="00944DD6">
        <w:rPr>
          <w:rFonts w:ascii="Arial" w:hAnsi="Arial" w:cs="Arial"/>
        </w:rPr>
        <w:t>leaves</w:t>
      </w:r>
      <w:r w:rsidRPr="00944DD6">
        <w:rPr>
          <w:rFonts w:ascii="Arial" w:hAnsi="Arial" w:cs="Arial"/>
          <w:spacing w:val="-9"/>
        </w:rPr>
        <w:t xml:space="preserve"> </w:t>
      </w:r>
      <w:r w:rsidRPr="00944DD6">
        <w:rPr>
          <w:rFonts w:ascii="Arial" w:hAnsi="Arial" w:cs="Arial"/>
        </w:rPr>
        <w:t>of</w:t>
      </w:r>
      <w:r w:rsidRPr="00944DD6">
        <w:rPr>
          <w:rFonts w:ascii="Arial" w:hAnsi="Arial" w:cs="Arial"/>
          <w:spacing w:val="-16"/>
        </w:rPr>
        <w:t xml:space="preserve"> </w:t>
      </w:r>
      <w:r w:rsidRPr="00944DD6">
        <w:rPr>
          <w:rFonts w:ascii="Arial" w:hAnsi="Arial" w:cs="Arial"/>
        </w:rPr>
        <w:t>absence</w:t>
      </w:r>
      <w:r w:rsidRPr="00944DD6">
        <w:rPr>
          <w:rFonts w:ascii="Arial" w:hAnsi="Arial" w:cs="Arial"/>
          <w:spacing w:val="-12"/>
        </w:rPr>
        <w:t xml:space="preserve"> </w:t>
      </w:r>
      <w:r w:rsidRPr="00944DD6">
        <w:rPr>
          <w:rFonts w:ascii="Arial" w:hAnsi="Arial" w:cs="Arial"/>
        </w:rPr>
        <w:t xml:space="preserve">during a placement directly with the </w:t>
      </w:r>
      <w:r w:rsidR="003138F3">
        <w:rPr>
          <w:rFonts w:ascii="Arial" w:hAnsi="Arial" w:cs="Arial"/>
        </w:rPr>
        <w:t xml:space="preserve">School </w:t>
      </w:r>
      <w:r w:rsidR="00541DCF" w:rsidRPr="00944DD6">
        <w:rPr>
          <w:rFonts w:ascii="Arial" w:hAnsi="Arial" w:cs="Arial"/>
        </w:rPr>
        <w:t>Based Educator</w:t>
      </w:r>
      <w:r w:rsidRPr="00944DD6">
        <w:rPr>
          <w:rFonts w:ascii="Arial" w:hAnsi="Arial" w:cs="Arial"/>
        </w:rPr>
        <w:t>.</w:t>
      </w:r>
    </w:p>
    <w:p w14:paraId="5069B6CA" w14:textId="0E686179" w:rsidR="00062286" w:rsidRPr="00944DD6" w:rsidRDefault="00062286" w:rsidP="003D621C">
      <w:pPr>
        <w:pStyle w:val="BodyText"/>
        <w:rPr>
          <w:rFonts w:ascii="Arial" w:hAnsi="Arial" w:cs="Arial"/>
          <w:b/>
        </w:rPr>
      </w:pPr>
    </w:p>
    <w:p w14:paraId="02963BCD" w14:textId="64AB875E" w:rsidR="00062286" w:rsidRPr="00944DD6" w:rsidRDefault="00F65521" w:rsidP="0072109F">
      <w:pPr>
        <w:pStyle w:val="Heading2"/>
        <w:numPr>
          <w:ilvl w:val="1"/>
          <w:numId w:val="15"/>
        </w:numPr>
        <w:rPr>
          <w:sz w:val="22"/>
          <w:szCs w:val="22"/>
        </w:rPr>
      </w:pPr>
      <w:bookmarkStart w:id="33" w:name="6.9_Absence_from_Placement"/>
      <w:bookmarkEnd w:id="33"/>
      <w:r w:rsidRPr="00944DD6">
        <w:rPr>
          <w:sz w:val="22"/>
          <w:szCs w:val="22"/>
        </w:rPr>
        <w:t xml:space="preserve"> </w:t>
      </w:r>
      <w:bookmarkStart w:id="34" w:name="_Toc58167101"/>
      <w:r w:rsidR="00062286" w:rsidRPr="00944DD6">
        <w:rPr>
          <w:sz w:val="22"/>
          <w:szCs w:val="22"/>
        </w:rPr>
        <w:t>Absence from</w:t>
      </w:r>
      <w:r w:rsidR="00062286" w:rsidRPr="00944DD6">
        <w:rPr>
          <w:spacing w:val="2"/>
          <w:sz w:val="22"/>
          <w:szCs w:val="22"/>
        </w:rPr>
        <w:t xml:space="preserve"> </w:t>
      </w:r>
      <w:r w:rsidR="00062286" w:rsidRPr="00944DD6">
        <w:rPr>
          <w:sz w:val="22"/>
          <w:szCs w:val="22"/>
        </w:rPr>
        <w:t>Placement</w:t>
      </w:r>
      <w:bookmarkEnd w:id="34"/>
    </w:p>
    <w:p w14:paraId="5880E7D6" w14:textId="77777777" w:rsidR="00062286" w:rsidRPr="00944DD6" w:rsidRDefault="00062286" w:rsidP="003D621C">
      <w:pPr>
        <w:pStyle w:val="BodyText"/>
        <w:rPr>
          <w:rFonts w:ascii="Arial" w:hAnsi="Arial" w:cs="Arial"/>
          <w:b/>
        </w:rPr>
      </w:pPr>
    </w:p>
    <w:p w14:paraId="50C0B585" w14:textId="5CEC8607" w:rsidR="00062286" w:rsidRPr="00944DD6" w:rsidRDefault="5F6D8E4D" w:rsidP="001C39E3">
      <w:pPr>
        <w:pStyle w:val="BodyText"/>
        <w:spacing w:line="259" w:lineRule="auto"/>
        <w:ind w:left="540" w:right="236"/>
        <w:jc w:val="both"/>
        <w:rPr>
          <w:rFonts w:ascii="Arial" w:hAnsi="Arial" w:cs="Arial"/>
        </w:rPr>
      </w:pPr>
      <w:r w:rsidRPr="00944DD6">
        <w:rPr>
          <w:rFonts w:ascii="Arial" w:hAnsi="Arial" w:cs="Arial"/>
        </w:rPr>
        <w:t xml:space="preserve">Students are expected to comply with the </w:t>
      </w:r>
      <w:r w:rsidR="1F2AD846" w:rsidRPr="00944DD6">
        <w:rPr>
          <w:rFonts w:ascii="Arial" w:hAnsi="Arial" w:cs="Arial"/>
        </w:rPr>
        <w:t>attendance and</w:t>
      </w:r>
      <w:r w:rsidRPr="00944DD6">
        <w:rPr>
          <w:rFonts w:ascii="Arial" w:hAnsi="Arial" w:cs="Arial"/>
        </w:rPr>
        <w:t xml:space="preserve"> reporting sickness policies of the </w:t>
      </w:r>
      <w:r w:rsidR="003138F3">
        <w:rPr>
          <w:rFonts w:ascii="Arial" w:hAnsi="Arial" w:cs="Arial"/>
        </w:rPr>
        <w:t xml:space="preserve">University </w:t>
      </w:r>
      <w:r w:rsidRPr="00944DD6">
        <w:rPr>
          <w:rFonts w:ascii="Arial" w:hAnsi="Arial" w:cs="Arial"/>
        </w:rPr>
        <w:t xml:space="preserve">and must familiarise themselves with these policies within the first week of placement. If absence is before </w:t>
      </w:r>
      <w:r w:rsidR="007128D0" w:rsidRPr="00944DD6">
        <w:rPr>
          <w:rFonts w:ascii="Arial" w:hAnsi="Arial" w:cs="Arial"/>
        </w:rPr>
        <w:t xml:space="preserve">the </w:t>
      </w:r>
      <w:r w:rsidRPr="00944DD6">
        <w:rPr>
          <w:rFonts w:ascii="Arial" w:hAnsi="Arial" w:cs="Arial"/>
        </w:rPr>
        <w:t xml:space="preserve">start of a placement the student must contact the </w:t>
      </w:r>
      <w:r w:rsidR="003138F3">
        <w:rPr>
          <w:rFonts w:ascii="Arial" w:hAnsi="Arial" w:cs="Arial"/>
        </w:rPr>
        <w:t xml:space="preserve">School </w:t>
      </w:r>
      <w:r w:rsidR="48942590" w:rsidRPr="00944DD6">
        <w:rPr>
          <w:rFonts w:ascii="Arial" w:hAnsi="Arial" w:cs="Arial"/>
        </w:rPr>
        <w:t>Based Educator</w:t>
      </w:r>
      <w:r w:rsidRPr="00944DD6">
        <w:rPr>
          <w:rFonts w:ascii="Arial" w:hAnsi="Arial" w:cs="Arial"/>
        </w:rPr>
        <w:t xml:space="preserve"> </w:t>
      </w:r>
      <w:r w:rsidR="007128D0" w:rsidRPr="00944DD6">
        <w:rPr>
          <w:rFonts w:ascii="Arial" w:hAnsi="Arial" w:cs="Arial"/>
        </w:rPr>
        <w:t xml:space="preserve">and Placement &amp; Partnership Officer </w:t>
      </w:r>
      <w:r w:rsidRPr="00944DD6">
        <w:rPr>
          <w:rFonts w:ascii="Arial" w:hAnsi="Arial" w:cs="Arial"/>
        </w:rPr>
        <w:t>to report any sickness or absence.</w:t>
      </w:r>
      <w:r w:rsidR="1A18BC3D" w:rsidRPr="00944DD6">
        <w:rPr>
          <w:rFonts w:ascii="Arial" w:hAnsi="Arial" w:cs="Arial"/>
        </w:rPr>
        <w:t xml:space="preserve"> </w:t>
      </w:r>
      <w:r w:rsidRPr="00944DD6">
        <w:rPr>
          <w:rFonts w:ascii="Arial" w:hAnsi="Arial" w:cs="Arial"/>
        </w:rPr>
        <w:t>Every</w:t>
      </w:r>
      <w:r w:rsidRPr="00944DD6">
        <w:rPr>
          <w:rFonts w:ascii="Arial" w:hAnsi="Arial" w:cs="Arial"/>
          <w:spacing w:val="-12"/>
        </w:rPr>
        <w:t xml:space="preserve"> </w:t>
      </w:r>
      <w:r w:rsidRPr="00944DD6">
        <w:rPr>
          <w:rFonts w:ascii="Arial" w:hAnsi="Arial" w:cs="Arial"/>
        </w:rPr>
        <w:t>student</w:t>
      </w:r>
      <w:r w:rsidRPr="00944DD6">
        <w:rPr>
          <w:rFonts w:ascii="Arial" w:hAnsi="Arial" w:cs="Arial"/>
          <w:spacing w:val="-10"/>
        </w:rPr>
        <w:t xml:space="preserve"> </w:t>
      </w:r>
      <w:r w:rsidRPr="00944DD6">
        <w:rPr>
          <w:rFonts w:ascii="Arial" w:hAnsi="Arial" w:cs="Arial"/>
        </w:rPr>
        <w:t>is</w:t>
      </w:r>
      <w:r w:rsidRPr="00944DD6">
        <w:rPr>
          <w:rFonts w:ascii="Arial" w:hAnsi="Arial" w:cs="Arial"/>
          <w:spacing w:val="-14"/>
        </w:rPr>
        <w:t xml:space="preserve"> </w:t>
      </w:r>
      <w:r w:rsidRPr="00944DD6">
        <w:rPr>
          <w:rFonts w:ascii="Arial" w:hAnsi="Arial" w:cs="Arial"/>
        </w:rPr>
        <w:t>required</w:t>
      </w:r>
      <w:r w:rsidRPr="00944DD6">
        <w:rPr>
          <w:rFonts w:ascii="Arial" w:hAnsi="Arial" w:cs="Arial"/>
          <w:spacing w:val="-11"/>
        </w:rPr>
        <w:t xml:space="preserve"> </w:t>
      </w:r>
      <w:r w:rsidRPr="00944DD6">
        <w:rPr>
          <w:rFonts w:ascii="Arial" w:hAnsi="Arial" w:cs="Arial"/>
        </w:rPr>
        <w:t>to</w:t>
      </w:r>
      <w:r w:rsidRPr="00944DD6">
        <w:rPr>
          <w:rFonts w:ascii="Arial" w:hAnsi="Arial" w:cs="Arial"/>
          <w:spacing w:val="-13"/>
        </w:rPr>
        <w:t xml:space="preserve"> </w:t>
      </w:r>
      <w:r w:rsidRPr="00944DD6">
        <w:rPr>
          <w:rFonts w:ascii="Arial" w:hAnsi="Arial" w:cs="Arial"/>
        </w:rPr>
        <w:t>inform</w:t>
      </w:r>
      <w:r w:rsidRPr="00944DD6">
        <w:rPr>
          <w:rFonts w:ascii="Arial" w:hAnsi="Arial" w:cs="Arial"/>
          <w:spacing w:val="-6"/>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school</w:t>
      </w:r>
      <w:r w:rsidRPr="00944DD6">
        <w:rPr>
          <w:rFonts w:ascii="Arial" w:hAnsi="Arial" w:cs="Arial"/>
          <w:spacing w:val="-11"/>
        </w:rPr>
        <w:t xml:space="preserve"> </w:t>
      </w:r>
      <w:r w:rsidRPr="00944DD6">
        <w:rPr>
          <w:rFonts w:ascii="Arial" w:hAnsi="Arial" w:cs="Arial"/>
          <w:u w:val="single"/>
        </w:rPr>
        <w:t>and</w:t>
      </w:r>
      <w:r w:rsidRPr="00944DD6">
        <w:rPr>
          <w:rFonts w:ascii="Arial" w:hAnsi="Arial" w:cs="Arial"/>
          <w:spacing w:val="-13"/>
        </w:rPr>
        <w:t xml:space="preserve"> </w:t>
      </w:r>
      <w:r w:rsidRPr="00944DD6">
        <w:rPr>
          <w:rFonts w:ascii="Arial" w:hAnsi="Arial" w:cs="Arial"/>
        </w:rPr>
        <w:t>the</w:t>
      </w:r>
      <w:r w:rsidRPr="00944DD6">
        <w:rPr>
          <w:rFonts w:ascii="Arial" w:hAnsi="Arial" w:cs="Arial"/>
          <w:spacing w:val="-11"/>
        </w:rPr>
        <w:t xml:space="preserve"> </w:t>
      </w:r>
      <w:r w:rsidRPr="00944DD6">
        <w:rPr>
          <w:rFonts w:ascii="Arial" w:hAnsi="Arial" w:cs="Arial"/>
        </w:rPr>
        <w:t>University</w:t>
      </w:r>
      <w:r w:rsidRPr="00944DD6">
        <w:rPr>
          <w:rFonts w:ascii="Arial" w:hAnsi="Arial" w:cs="Arial"/>
          <w:spacing w:val="-12"/>
        </w:rPr>
        <w:t xml:space="preserve"> </w:t>
      </w:r>
      <w:r w:rsidRPr="00944DD6">
        <w:rPr>
          <w:rFonts w:ascii="Arial" w:hAnsi="Arial" w:cs="Arial"/>
        </w:rPr>
        <w:t>should</w:t>
      </w:r>
      <w:r w:rsidRPr="00944DD6">
        <w:rPr>
          <w:rFonts w:ascii="Arial" w:hAnsi="Arial" w:cs="Arial"/>
          <w:spacing w:val="-12"/>
        </w:rPr>
        <w:t xml:space="preserve"> </w:t>
      </w:r>
      <w:r w:rsidRPr="00944DD6">
        <w:rPr>
          <w:rFonts w:ascii="Arial" w:hAnsi="Arial" w:cs="Arial"/>
        </w:rPr>
        <w:t>they</w:t>
      </w:r>
      <w:r w:rsidRPr="00944DD6">
        <w:rPr>
          <w:rFonts w:ascii="Arial" w:hAnsi="Arial" w:cs="Arial"/>
          <w:spacing w:val="-12"/>
        </w:rPr>
        <w:t xml:space="preserve"> </w:t>
      </w:r>
      <w:r w:rsidRPr="00944DD6">
        <w:rPr>
          <w:rFonts w:ascii="Arial" w:hAnsi="Arial" w:cs="Arial"/>
        </w:rPr>
        <w:t>be</w:t>
      </w:r>
      <w:r w:rsidRPr="00944DD6">
        <w:rPr>
          <w:rFonts w:ascii="Arial" w:hAnsi="Arial" w:cs="Arial"/>
          <w:spacing w:val="-11"/>
        </w:rPr>
        <w:t xml:space="preserve"> </w:t>
      </w:r>
      <w:r w:rsidRPr="00944DD6">
        <w:rPr>
          <w:rFonts w:ascii="Arial" w:hAnsi="Arial" w:cs="Arial"/>
        </w:rPr>
        <w:t>unable</w:t>
      </w:r>
      <w:r w:rsidRPr="00944DD6">
        <w:rPr>
          <w:rFonts w:ascii="Arial" w:hAnsi="Arial" w:cs="Arial"/>
          <w:spacing w:val="-12"/>
        </w:rPr>
        <w:t xml:space="preserve"> </w:t>
      </w:r>
      <w:r w:rsidRPr="00944DD6">
        <w:rPr>
          <w:rFonts w:ascii="Arial" w:hAnsi="Arial" w:cs="Arial"/>
        </w:rPr>
        <w:t>to</w:t>
      </w:r>
      <w:r w:rsidRPr="00944DD6">
        <w:rPr>
          <w:rFonts w:ascii="Arial" w:hAnsi="Arial" w:cs="Arial"/>
          <w:spacing w:val="-12"/>
        </w:rPr>
        <w:t xml:space="preserve"> </w:t>
      </w:r>
      <w:r w:rsidRPr="00944DD6">
        <w:rPr>
          <w:rFonts w:ascii="Arial" w:hAnsi="Arial" w:cs="Arial"/>
        </w:rPr>
        <w:t>attend</w:t>
      </w:r>
      <w:r w:rsidRPr="00944DD6">
        <w:rPr>
          <w:rFonts w:ascii="Arial" w:hAnsi="Arial" w:cs="Arial"/>
          <w:spacing w:val="-8"/>
        </w:rPr>
        <w:t xml:space="preserve"> </w:t>
      </w:r>
      <w:r w:rsidRPr="00944DD6">
        <w:rPr>
          <w:rFonts w:ascii="Arial" w:hAnsi="Arial" w:cs="Arial"/>
        </w:rPr>
        <w:t xml:space="preserve">their placement on any given day. </w:t>
      </w:r>
      <w:r w:rsidR="2072BC74" w:rsidRPr="00944DD6">
        <w:rPr>
          <w:rFonts w:ascii="Arial" w:hAnsi="Arial" w:cs="Arial"/>
        </w:rPr>
        <w:t>S</w:t>
      </w:r>
      <w:r w:rsidRPr="00944DD6">
        <w:rPr>
          <w:rFonts w:ascii="Arial" w:hAnsi="Arial" w:cs="Arial"/>
        </w:rPr>
        <w:t>tudent</w:t>
      </w:r>
      <w:r w:rsidR="2072BC74" w:rsidRPr="00944DD6">
        <w:rPr>
          <w:rFonts w:ascii="Arial" w:hAnsi="Arial" w:cs="Arial"/>
        </w:rPr>
        <w:t>s</w:t>
      </w:r>
      <w:r w:rsidRPr="00944DD6">
        <w:rPr>
          <w:rFonts w:ascii="Arial" w:hAnsi="Arial" w:cs="Arial"/>
          <w:spacing w:val="-5"/>
        </w:rPr>
        <w:t xml:space="preserve"> </w:t>
      </w:r>
      <w:r w:rsidRPr="00944DD6">
        <w:rPr>
          <w:rFonts w:ascii="Arial" w:hAnsi="Arial" w:cs="Arial"/>
        </w:rPr>
        <w:t>should:</w:t>
      </w:r>
    </w:p>
    <w:p w14:paraId="0C0083FD" w14:textId="77777777" w:rsidR="00062286" w:rsidRPr="00944DD6" w:rsidRDefault="00062286" w:rsidP="003D621C">
      <w:pPr>
        <w:pStyle w:val="BodyText"/>
        <w:rPr>
          <w:rFonts w:ascii="Arial" w:hAnsi="Arial" w:cs="Arial"/>
        </w:rPr>
      </w:pPr>
    </w:p>
    <w:p w14:paraId="0AD43E21" w14:textId="6F155480" w:rsidR="00062286" w:rsidRPr="00944DD6" w:rsidRDefault="00062286" w:rsidP="007D5129">
      <w:pPr>
        <w:pStyle w:val="ListParagraph"/>
        <w:numPr>
          <w:ilvl w:val="0"/>
          <w:numId w:val="30"/>
        </w:numPr>
        <w:tabs>
          <w:tab w:val="left" w:pos="1260"/>
          <w:tab w:val="left" w:pos="1261"/>
        </w:tabs>
        <w:ind w:right="113"/>
        <w:rPr>
          <w:rFonts w:ascii="Arial" w:eastAsiaTheme="minorEastAsia" w:hAnsi="Arial" w:cs="Arial"/>
        </w:rPr>
      </w:pPr>
      <w:r w:rsidRPr="00944DD6">
        <w:rPr>
          <w:rFonts w:ascii="Arial" w:hAnsi="Arial" w:cs="Arial"/>
        </w:rPr>
        <w:t xml:space="preserve">Contact </w:t>
      </w:r>
      <w:r w:rsidR="005F49A7" w:rsidRPr="00944DD6">
        <w:rPr>
          <w:rFonts w:ascii="Arial" w:hAnsi="Arial" w:cs="Arial"/>
        </w:rPr>
        <w:t>the</w:t>
      </w:r>
      <w:r w:rsidRPr="00944DD6">
        <w:rPr>
          <w:rFonts w:ascii="Arial" w:hAnsi="Arial" w:cs="Arial"/>
        </w:rPr>
        <w:t xml:space="preserve"> placement school</w:t>
      </w:r>
      <w:r w:rsidR="005F49A7" w:rsidRPr="00944DD6">
        <w:rPr>
          <w:rFonts w:ascii="Arial" w:hAnsi="Arial" w:cs="Arial"/>
        </w:rPr>
        <w:t xml:space="preserve">, </w:t>
      </w:r>
      <w:r w:rsidRPr="00944DD6">
        <w:rPr>
          <w:rFonts w:ascii="Arial" w:hAnsi="Arial" w:cs="Arial"/>
        </w:rPr>
        <w:t>the Placement</w:t>
      </w:r>
      <w:r w:rsidRPr="00944DD6">
        <w:rPr>
          <w:rFonts w:ascii="Arial" w:hAnsi="Arial" w:cs="Arial"/>
          <w:spacing w:val="-6"/>
        </w:rPr>
        <w:t xml:space="preserve"> </w:t>
      </w:r>
      <w:r w:rsidR="70AF6DB5" w:rsidRPr="00944DD6">
        <w:rPr>
          <w:rFonts w:ascii="Arial" w:hAnsi="Arial" w:cs="Arial"/>
          <w:spacing w:val="-6"/>
        </w:rPr>
        <w:t xml:space="preserve">&amp; </w:t>
      </w:r>
      <w:r w:rsidR="70AF6DB5" w:rsidRPr="00944DD6">
        <w:rPr>
          <w:rFonts w:ascii="Arial" w:eastAsia="Arial" w:hAnsi="Arial" w:cs="Arial"/>
          <w:color w:val="000000" w:themeColor="text1"/>
        </w:rPr>
        <w:t xml:space="preserve">Partnership </w:t>
      </w:r>
      <w:r w:rsidRPr="00944DD6">
        <w:rPr>
          <w:rFonts w:ascii="Arial" w:hAnsi="Arial" w:cs="Arial"/>
        </w:rPr>
        <w:t>Officer</w:t>
      </w:r>
      <w:r w:rsidR="00596B5C">
        <w:rPr>
          <w:rFonts w:ascii="Arial" w:hAnsi="Arial" w:cs="Arial"/>
        </w:rPr>
        <w:t xml:space="preserve"> at </w:t>
      </w:r>
      <w:hyperlink r:id="rId25" w:history="1">
        <w:r w:rsidR="00596B5C" w:rsidRPr="00C026F0">
          <w:rPr>
            <w:rStyle w:val="Hyperlink"/>
            <w:rFonts w:ascii="Arial" w:hAnsi="Arial" w:cs="Arial"/>
          </w:rPr>
          <w:t>ITEPplacements@qmu.ac.uk</w:t>
        </w:r>
      </w:hyperlink>
      <w:r w:rsidR="00596B5C">
        <w:rPr>
          <w:rFonts w:ascii="Arial" w:hAnsi="Arial" w:cs="Arial"/>
        </w:rPr>
        <w:t xml:space="preserve"> </w:t>
      </w:r>
      <w:r w:rsidR="005F49A7" w:rsidRPr="00944DD6">
        <w:rPr>
          <w:rFonts w:ascii="Arial" w:hAnsi="Arial" w:cs="Arial"/>
        </w:rPr>
        <w:t>and report all absences via the Student Portal in the usual way</w:t>
      </w:r>
    </w:p>
    <w:p w14:paraId="05BD8B65" w14:textId="00FA0626" w:rsidR="00062286" w:rsidRPr="00944DD6" w:rsidRDefault="00062286" w:rsidP="001C39E3">
      <w:pPr>
        <w:pStyle w:val="ListParagraph"/>
        <w:numPr>
          <w:ilvl w:val="0"/>
          <w:numId w:val="30"/>
        </w:numPr>
        <w:tabs>
          <w:tab w:val="left" w:pos="1260"/>
          <w:tab w:val="left" w:pos="1261"/>
        </w:tabs>
        <w:spacing w:line="259" w:lineRule="auto"/>
        <w:ind w:right="245"/>
        <w:rPr>
          <w:rFonts w:ascii="Arial" w:eastAsiaTheme="minorEastAsia" w:hAnsi="Arial" w:cs="Arial"/>
        </w:rPr>
      </w:pPr>
      <w:r w:rsidRPr="00944DD6">
        <w:rPr>
          <w:rFonts w:ascii="Arial" w:hAnsi="Arial" w:cs="Arial"/>
        </w:rPr>
        <w:t xml:space="preserve">If absent for more than one day, </w:t>
      </w:r>
      <w:r w:rsidR="005D1A7B" w:rsidRPr="00944DD6">
        <w:rPr>
          <w:rFonts w:ascii="Arial" w:hAnsi="Arial" w:cs="Arial"/>
        </w:rPr>
        <w:t>students</w:t>
      </w:r>
      <w:r w:rsidRPr="00944DD6">
        <w:rPr>
          <w:rFonts w:ascii="Arial" w:hAnsi="Arial" w:cs="Arial"/>
        </w:rPr>
        <w:t xml:space="preserve"> should contact both the placement school and the </w:t>
      </w:r>
      <w:hyperlink r:id="rId26" w:history="1">
        <w:r w:rsidR="00596B5C" w:rsidRPr="00C026F0">
          <w:rPr>
            <w:rStyle w:val="Hyperlink"/>
            <w:rFonts w:ascii="Arial" w:hAnsi="Arial" w:cs="Arial"/>
          </w:rPr>
          <w:t>ITEPplacements@qmu.ac.uk</w:t>
        </w:r>
      </w:hyperlink>
      <w:r w:rsidR="00596B5C">
        <w:rPr>
          <w:rFonts w:ascii="Arial" w:hAnsi="Arial" w:cs="Arial"/>
        </w:rPr>
        <w:t xml:space="preserve"> </w:t>
      </w:r>
      <w:r w:rsidRPr="00944DD6">
        <w:rPr>
          <w:rFonts w:ascii="Arial" w:hAnsi="Arial" w:cs="Arial"/>
        </w:rPr>
        <w:t>on each day of</w:t>
      </w:r>
      <w:r w:rsidRPr="00944DD6">
        <w:rPr>
          <w:rFonts w:ascii="Arial" w:hAnsi="Arial" w:cs="Arial"/>
          <w:spacing w:val="-9"/>
        </w:rPr>
        <w:t xml:space="preserve"> </w:t>
      </w:r>
      <w:r w:rsidRPr="00944DD6">
        <w:rPr>
          <w:rFonts w:ascii="Arial" w:hAnsi="Arial" w:cs="Arial"/>
        </w:rPr>
        <w:t>absence</w:t>
      </w:r>
    </w:p>
    <w:p w14:paraId="539953E4" w14:textId="4F81D1C7" w:rsidR="00062286" w:rsidRPr="00944DD6" w:rsidRDefault="00062286" w:rsidP="003D621C">
      <w:pPr>
        <w:pStyle w:val="ListParagraph"/>
        <w:numPr>
          <w:ilvl w:val="0"/>
          <w:numId w:val="30"/>
        </w:numPr>
        <w:tabs>
          <w:tab w:val="left" w:pos="1260"/>
          <w:tab w:val="left" w:pos="1261"/>
        </w:tabs>
        <w:ind w:right="236"/>
        <w:rPr>
          <w:rFonts w:ascii="Arial" w:hAnsi="Arial" w:cs="Arial"/>
        </w:rPr>
      </w:pPr>
      <w:r w:rsidRPr="00944DD6">
        <w:rPr>
          <w:rFonts w:ascii="Arial" w:hAnsi="Arial" w:cs="Arial"/>
        </w:rPr>
        <w:t xml:space="preserve">If absent for more than 5 working days </w:t>
      </w:r>
      <w:r w:rsidR="005D1A7B" w:rsidRPr="00944DD6">
        <w:rPr>
          <w:rFonts w:ascii="Arial" w:hAnsi="Arial" w:cs="Arial"/>
        </w:rPr>
        <w:t>students</w:t>
      </w:r>
      <w:r w:rsidRPr="00944DD6">
        <w:rPr>
          <w:rFonts w:ascii="Arial" w:hAnsi="Arial" w:cs="Arial"/>
        </w:rPr>
        <w:t xml:space="preserve"> must submit a medical certificate to</w:t>
      </w:r>
      <w:r w:rsidR="005F49A7" w:rsidRPr="00944DD6">
        <w:rPr>
          <w:rFonts w:ascii="Arial" w:hAnsi="Arial" w:cs="Arial"/>
        </w:rPr>
        <w:t xml:space="preserve"> the Student Portal and to </w:t>
      </w:r>
      <w:r w:rsidRPr="00944DD6">
        <w:rPr>
          <w:rFonts w:ascii="Arial" w:hAnsi="Arial" w:cs="Arial"/>
          <w:color w:val="0000FF"/>
          <w:u w:val="single" w:color="0000FF"/>
        </w:rPr>
        <w:t xml:space="preserve"> </w:t>
      </w:r>
      <w:hyperlink r:id="rId27">
        <w:r w:rsidRPr="00944DD6">
          <w:rPr>
            <w:rFonts w:ascii="Arial" w:hAnsi="Arial" w:cs="Arial"/>
            <w:color w:val="0000FF"/>
            <w:u w:val="single" w:color="0000FF"/>
          </w:rPr>
          <w:t>ITEplacements@qmu.ac.uk</w:t>
        </w:r>
      </w:hyperlink>
    </w:p>
    <w:p w14:paraId="3C34467E" w14:textId="5B02B8C1" w:rsidR="00062286" w:rsidRPr="00031C14" w:rsidRDefault="00062286" w:rsidP="003D621C">
      <w:pPr>
        <w:pStyle w:val="ListParagraph"/>
        <w:numPr>
          <w:ilvl w:val="0"/>
          <w:numId w:val="30"/>
        </w:numPr>
        <w:tabs>
          <w:tab w:val="left" w:pos="1260"/>
          <w:tab w:val="left" w:pos="1261"/>
        </w:tabs>
        <w:ind w:right="245"/>
        <w:rPr>
          <w:rFonts w:ascii="Arial" w:hAnsi="Arial" w:cs="Arial"/>
        </w:rPr>
      </w:pPr>
      <w:r w:rsidRPr="00944DD6">
        <w:rPr>
          <w:rFonts w:ascii="Arial" w:hAnsi="Arial" w:cs="Arial"/>
        </w:rPr>
        <w:t xml:space="preserve">When </w:t>
      </w:r>
      <w:r w:rsidR="005D1A7B" w:rsidRPr="00944DD6">
        <w:rPr>
          <w:rFonts w:ascii="Arial" w:hAnsi="Arial" w:cs="Arial"/>
        </w:rPr>
        <w:t>students</w:t>
      </w:r>
      <w:r w:rsidRPr="00944DD6">
        <w:rPr>
          <w:rFonts w:ascii="Arial" w:hAnsi="Arial" w:cs="Arial"/>
        </w:rPr>
        <w:t xml:space="preserve"> return to school </w:t>
      </w:r>
      <w:r w:rsidR="005D1A7B" w:rsidRPr="00944DD6">
        <w:rPr>
          <w:rFonts w:ascii="Arial" w:hAnsi="Arial" w:cs="Arial"/>
        </w:rPr>
        <w:t>they</w:t>
      </w:r>
      <w:r w:rsidRPr="00944DD6">
        <w:rPr>
          <w:rFonts w:ascii="Arial" w:hAnsi="Arial" w:cs="Arial"/>
        </w:rPr>
        <w:t xml:space="preserve"> should advise the Partnership and Placement Officer, </w:t>
      </w:r>
      <w:r w:rsidR="00031C14">
        <w:rPr>
          <w:rFonts w:ascii="Arial" w:hAnsi="Arial" w:cs="Arial"/>
        </w:rPr>
        <w:t xml:space="preserve">again, </w:t>
      </w:r>
      <w:r w:rsidRPr="00944DD6">
        <w:rPr>
          <w:rFonts w:ascii="Arial" w:hAnsi="Arial" w:cs="Arial"/>
        </w:rPr>
        <w:t>via</w:t>
      </w:r>
      <w:r w:rsidRPr="00944DD6">
        <w:rPr>
          <w:rFonts w:ascii="Arial" w:hAnsi="Arial" w:cs="Arial"/>
          <w:color w:val="0000FF"/>
          <w:u w:val="single" w:color="0000FF"/>
        </w:rPr>
        <w:t xml:space="preserve"> </w:t>
      </w:r>
      <w:hyperlink r:id="rId28">
        <w:r w:rsidRPr="00944DD6">
          <w:rPr>
            <w:rFonts w:ascii="Arial" w:hAnsi="Arial" w:cs="Arial"/>
            <w:color w:val="0000FF"/>
            <w:u w:val="single" w:color="0000FF"/>
          </w:rPr>
          <w:t>ITEplacements@qmu.ac.uk</w:t>
        </w:r>
      </w:hyperlink>
    </w:p>
    <w:p w14:paraId="12769FD4" w14:textId="1F876317" w:rsidR="00031C14" w:rsidRPr="00944DD6" w:rsidRDefault="00031C14" w:rsidP="003D621C">
      <w:pPr>
        <w:pStyle w:val="ListParagraph"/>
        <w:numPr>
          <w:ilvl w:val="0"/>
          <w:numId w:val="30"/>
        </w:numPr>
        <w:tabs>
          <w:tab w:val="left" w:pos="1260"/>
          <w:tab w:val="left" w:pos="1261"/>
        </w:tabs>
        <w:ind w:right="245"/>
        <w:rPr>
          <w:rFonts w:ascii="Arial" w:hAnsi="Arial" w:cs="Arial"/>
        </w:rPr>
      </w:pPr>
      <w:r>
        <w:rPr>
          <w:rFonts w:ascii="Arial" w:hAnsi="Arial" w:cs="Arial"/>
        </w:rPr>
        <w:t>Any days missed due to absence must be made up at the end of the placement if the schools is in agreement or by undertaking an additional placement.  This is to be arranged by the Placement &amp; Partnership Officer, the SBE and the UBE.  Student’s should</w:t>
      </w:r>
      <w:r>
        <w:rPr>
          <w:rFonts w:ascii="Arial" w:hAnsi="Arial" w:cs="Arial"/>
          <w:b/>
        </w:rPr>
        <w:t xml:space="preserve"> not</w:t>
      </w:r>
      <w:r>
        <w:rPr>
          <w:rFonts w:ascii="Arial" w:hAnsi="Arial" w:cs="Arial"/>
        </w:rPr>
        <w:t xml:space="preserve"> arrange this themselves</w:t>
      </w:r>
    </w:p>
    <w:p w14:paraId="3B27F729" w14:textId="3A8264EA" w:rsidR="008A463F" w:rsidRPr="00944DD6" w:rsidRDefault="008A463F" w:rsidP="008A463F">
      <w:pPr>
        <w:pStyle w:val="ListParagraph"/>
        <w:numPr>
          <w:ilvl w:val="0"/>
          <w:numId w:val="30"/>
        </w:numPr>
        <w:tabs>
          <w:tab w:val="left" w:pos="1260"/>
          <w:tab w:val="left" w:pos="1261"/>
        </w:tabs>
        <w:rPr>
          <w:rFonts w:ascii="Arial" w:eastAsiaTheme="minorEastAsia" w:hAnsi="Arial" w:cs="Arial"/>
        </w:rPr>
      </w:pPr>
      <w:r w:rsidRPr="00944DD6">
        <w:rPr>
          <w:rFonts w:ascii="Arial" w:hAnsi="Arial" w:cs="Arial"/>
        </w:rPr>
        <w:t>Appointments, i.e. dentist, doctor, driving test etc should all be rescheduled out with of placement time, where possible.</w:t>
      </w:r>
    </w:p>
    <w:p w14:paraId="411529FE" w14:textId="77777777" w:rsidR="00062286" w:rsidRPr="00944DD6" w:rsidRDefault="00062286" w:rsidP="003D621C">
      <w:pPr>
        <w:pStyle w:val="BodyText"/>
        <w:rPr>
          <w:rFonts w:ascii="Arial" w:hAnsi="Arial" w:cs="Arial"/>
        </w:rPr>
      </w:pPr>
    </w:p>
    <w:p w14:paraId="63F8D687" w14:textId="673C0587" w:rsidR="00062286" w:rsidRPr="00944DD6" w:rsidRDefault="00062286" w:rsidP="003D621C">
      <w:pPr>
        <w:pStyle w:val="Heading6"/>
        <w:ind w:right="236"/>
        <w:rPr>
          <w:rFonts w:ascii="Arial" w:hAnsi="Arial" w:cs="Arial"/>
        </w:rPr>
      </w:pPr>
      <w:r w:rsidRPr="00944DD6">
        <w:rPr>
          <w:rFonts w:ascii="Arial" w:hAnsi="Arial" w:cs="Arial"/>
        </w:rPr>
        <w:t xml:space="preserve">IMPORTANT: Failure by students to inform the </w:t>
      </w:r>
      <w:r w:rsidR="00FB6DEC">
        <w:rPr>
          <w:rFonts w:ascii="Arial" w:hAnsi="Arial" w:cs="Arial"/>
        </w:rPr>
        <w:t xml:space="preserve">School </w:t>
      </w:r>
      <w:r w:rsidR="00541DCF" w:rsidRPr="00944DD6">
        <w:rPr>
          <w:rFonts w:ascii="Arial" w:hAnsi="Arial" w:cs="Arial"/>
        </w:rPr>
        <w:t>Based Educator</w:t>
      </w:r>
      <w:r w:rsidRPr="00944DD6">
        <w:rPr>
          <w:rFonts w:ascii="Arial" w:hAnsi="Arial" w:cs="Arial"/>
        </w:rPr>
        <w:t>, and the University that they are not attending placement will be regarded as unprofessional behaviour.</w:t>
      </w:r>
    </w:p>
    <w:p w14:paraId="5C4AF067" w14:textId="22D8D6A5" w:rsidR="00062286" w:rsidRPr="00944DD6" w:rsidRDefault="00062286" w:rsidP="003D621C">
      <w:pPr>
        <w:pStyle w:val="BodyText"/>
        <w:rPr>
          <w:rFonts w:ascii="Arial" w:hAnsi="Arial" w:cs="Arial"/>
          <w:b/>
        </w:rPr>
      </w:pPr>
    </w:p>
    <w:p w14:paraId="18740D36" w14:textId="7E650C1A" w:rsidR="004D482B" w:rsidRPr="00944DD6" w:rsidRDefault="004D482B" w:rsidP="003D621C">
      <w:pPr>
        <w:pStyle w:val="BodyText"/>
        <w:ind w:left="540" w:right="233"/>
        <w:jc w:val="both"/>
        <w:rPr>
          <w:rFonts w:ascii="Arial" w:hAnsi="Arial" w:cs="Arial"/>
        </w:rPr>
      </w:pPr>
      <w:r w:rsidRPr="00944DD6">
        <w:rPr>
          <w:rFonts w:ascii="Arial" w:hAnsi="Arial" w:cs="Arial"/>
        </w:rPr>
        <w:t xml:space="preserve">A School Based Educator should only report unauthorised absences, but these should be notified to the University’s Placement </w:t>
      </w:r>
      <w:r w:rsidR="5B36CE48" w:rsidRPr="00944DD6">
        <w:rPr>
          <w:rFonts w:ascii="Arial" w:hAnsi="Arial" w:cs="Arial"/>
        </w:rPr>
        <w:t xml:space="preserve">&amp; </w:t>
      </w:r>
      <w:r w:rsidR="5B36CE48" w:rsidRPr="00944DD6">
        <w:rPr>
          <w:rFonts w:ascii="Arial" w:eastAsia="Arial" w:hAnsi="Arial" w:cs="Arial"/>
          <w:color w:val="000000" w:themeColor="text1"/>
        </w:rPr>
        <w:t>Partnership</w:t>
      </w:r>
      <w:r w:rsidR="5B36CE48" w:rsidRPr="00944DD6">
        <w:rPr>
          <w:rFonts w:ascii="Arial" w:hAnsi="Arial" w:cs="Arial"/>
        </w:rPr>
        <w:t xml:space="preserve"> </w:t>
      </w:r>
      <w:r w:rsidRPr="00944DD6">
        <w:rPr>
          <w:rFonts w:ascii="Arial" w:hAnsi="Arial" w:cs="Arial"/>
        </w:rPr>
        <w:t xml:space="preserve">Officer - </w:t>
      </w:r>
      <w:hyperlink r:id="rId29">
        <w:r w:rsidRPr="00944DD6">
          <w:rPr>
            <w:rFonts w:ascii="Arial" w:hAnsi="Arial" w:cs="Arial"/>
            <w:color w:val="0000FF"/>
            <w:u w:val="single"/>
          </w:rPr>
          <w:t>ITEplacements@qmu.ac.uk</w:t>
        </w:r>
      </w:hyperlink>
      <w:r w:rsidRPr="00944DD6">
        <w:rPr>
          <w:rFonts w:ascii="Arial" w:hAnsi="Arial" w:cs="Arial"/>
          <w:color w:val="0000FF"/>
          <w:u w:val="single"/>
        </w:rPr>
        <w:t xml:space="preserve"> </w:t>
      </w:r>
      <w:r w:rsidRPr="00944DD6">
        <w:rPr>
          <w:rFonts w:ascii="Arial" w:hAnsi="Arial" w:cs="Arial"/>
        </w:rPr>
        <w:t>as soon as practicable, and certainly within 48 hours.</w:t>
      </w:r>
    </w:p>
    <w:p w14:paraId="73AF3F32" w14:textId="372B9BC5" w:rsidR="004D482B" w:rsidRPr="00944DD6" w:rsidRDefault="004D482B" w:rsidP="003D621C">
      <w:pPr>
        <w:pStyle w:val="BodyText"/>
        <w:ind w:left="540"/>
        <w:rPr>
          <w:rFonts w:ascii="Arial" w:hAnsi="Arial" w:cs="Arial"/>
          <w:b/>
        </w:rPr>
      </w:pPr>
    </w:p>
    <w:p w14:paraId="141D59E8" w14:textId="4E7B99F4" w:rsidR="00062286" w:rsidRPr="00944DD6" w:rsidRDefault="00062286" w:rsidP="003D621C">
      <w:pPr>
        <w:pStyle w:val="BodyText"/>
        <w:ind w:left="540"/>
        <w:rPr>
          <w:rFonts w:ascii="Arial" w:hAnsi="Arial" w:cs="Arial"/>
        </w:rPr>
      </w:pPr>
      <w:r w:rsidRPr="00944DD6">
        <w:rPr>
          <w:rFonts w:ascii="Arial" w:hAnsi="Arial" w:cs="Arial"/>
        </w:rPr>
        <w:t xml:space="preserve">Attendance must be monitored throughout the placement and all absences from placement must be recorded by </w:t>
      </w:r>
      <w:r w:rsidR="00FB6DEC">
        <w:rPr>
          <w:rFonts w:ascii="Arial" w:hAnsi="Arial" w:cs="Arial"/>
        </w:rPr>
        <w:t xml:space="preserve">School </w:t>
      </w:r>
      <w:r w:rsidR="00541DCF" w:rsidRPr="00944DD6">
        <w:rPr>
          <w:rFonts w:ascii="Arial" w:hAnsi="Arial" w:cs="Arial"/>
        </w:rPr>
        <w:t>Based Educators</w:t>
      </w:r>
      <w:r w:rsidRPr="00944DD6">
        <w:rPr>
          <w:rFonts w:ascii="Arial" w:hAnsi="Arial" w:cs="Arial"/>
        </w:rPr>
        <w:t>.</w:t>
      </w:r>
    </w:p>
    <w:p w14:paraId="259EA15F" w14:textId="77777777" w:rsidR="00062286" w:rsidRPr="00944DD6" w:rsidRDefault="00062286" w:rsidP="003D621C">
      <w:pPr>
        <w:rPr>
          <w:rFonts w:ascii="Arial" w:hAnsi="Arial" w:cs="Arial"/>
        </w:rPr>
      </w:pPr>
    </w:p>
    <w:p w14:paraId="51A18543" w14:textId="61769069" w:rsidR="00062286" w:rsidRPr="00944DD6" w:rsidRDefault="0070386D" w:rsidP="0072109F">
      <w:pPr>
        <w:pStyle w:val="Heading2"/>
        <w:numPr>
          <w:ilvl w:val="1"/>
          <w:numId w:val="15"/>
        </w:numPr>
        <w:rPr>
          <w:sz w:val="22"/>
          <w:szCs w:val="22"/>
        </w:rPr>
      </w:pPr>
      <w:bookmarkStart w:id="35" w:name="_Toc58167102"/>
      <w:r w:rsidRPr="00944DD6">
        <w:rPr>
          <w:sz w:val="22"/>
          <w:szCs w:val="22"/>
        </w:rPr>
        <w:t xml:space="preserve"> </w:t>
      </w:r>
      <w:r w:rsidR="00062286" w:rsidRPr="00944DD6">
        <w:rPr>
          <w:sz w:val="22"/>
          <w:szCs w:val="22"/>
        </w:rPr>
        <w:t>Fitness to Practise, Health-related and/or Personal</w:t>
      </w:r>
      <w:r w:rsidR="00062286" w:rsidRPr="00944DD6">
        <w:rPr>
          <w:spacing w:val="-7"/>
          <w:sz w:val="22"/>
          <w:szCs w:val="22"/>
        </w:rPr>
        <w:t xml:space="preserve"> </w:t>
      </w:r>
      <w:r w:rsidR="00062286" w:rsidRPr="00944DD6">
        <w:rPr>
          <w:sz w:val="22"/>
          <w:szCs w:val="22"/>
        </w:rPr>
        <w:t>Issues</w:t>
      </w:r>
      <w:bookmarkEnd w:id="35"/>
    </w:p>
    <w:p w14:paraId="30D75250" w14:textId="77777777" w:rsidR="00AC2E8F" w:rsidRPr="00944DD6" w:rsidRDefault="00AC2E8F" w:rsidP="0072109F">
      <w:pPr>
        <w:pStyle w:val="Heading2"/>
        <w:rPr>
          <w:sz w:val="22"/>
          <w:szCs w:val="22"/>
        </w:rPr>
      </w:pPr>
    </w:p>
    <w:p w14:paraId="707C6EF5" w14:textId="06B02EF1" w:rsidR="00062286" w:rsidRPr="00944DD6" w:rsidRDefault="5F6D8E4D" w:rsidP="00C762C8">
      <w:pPr>
        <w:pStyle w:val="BodyText"/>
        <w:ind w:right="227"/>
        <w:jc w:val="both"/>
        <w:rPr>
          <w:rFonts w:ascii="Arial" w:hAnsi="Arial" w:cs="Arial"/>
        </w:rPr>
      </w:pPr>
      <w:r w:rsidRPr="00944DD6">
        <w:rPr>
          <w:rFonts w:ascii="Arial" w:hAnsi="Arial" w:cs="Arial"/>
        </w:rPr>
        <w:t xml:space="preserve">At QMU we must ensure that all students maintain proper teaching standards whilst on placement. This is about safeguarding that our students are fit to </w:t>
      </w:r>
      <w:r w:rsidR="06651397" w:rsidRPr="00944DD6">
        <w:rPr>
          <w:rFonts w:ascii="Arial" w:hAnsi="Arial" w:cs="Arial"/>
        </w:rPr>
        <w:t>practise so</w:t>
      </w:r>
      <w:r w:rsidR="3135FAD7" w:rsidRPr="00944DD6">
        <w:rPr>
          <w:rFonts w:ascii="Arial" w:hAnsi="Arial" w:cs="Arial"/>
        </w:rPr>
        <w:t xml:space="preserve"> that </w:t>
      </w:r>
      <w:r w:rsidRPr="00944DD6">
        <w:rPr>
          <w:rFonts w:ascii="Arial" w:hAnsi="Arial" w:cs="Arial"/>
        </w:rPr>
        <w:t>public trust and confidence in teachers is maintained and the learning of our children and young people is protected.</w:t>
      </w:r>
    </w:p>
    <w:p w14:paraId="70B9B00D" w14:textId="77777777" w:rsidR="00062286" w:rsidRPr="00944DD6" w:rsidRDefault="00062286" w:rsidP="003D621C">
      <w:pPr>
        <w:pStyle w:val="BodyText"/>
        <w:rPr>
          <w:rFonts w:ascii="Arial" w:hAnsi="Arial" w:cs="Arial"/>
        </w:rPr>
      </w:pPr>
    </w:p>
    <w:p w14:paraId="380058E0" w14:textId="77777777" w:rsidR="007D5129" w:rsidRDefault="77A91525" w:rsidP="007D5129">
      <w:pPr>
        <w:jc w:val="both"/>
        <w:rPr>
          <w:rFonts w:ascii="Arial" w:eastAsiaTheme="minorHAnsi" w:hAnsi="Arial" w:cs="Arial"/>
          <w:lang w:bidi="ar-SA"/>
        </w:rPr>
      </w:pPr>
      <w:r w:rsidRPr="00944DD6">
        <w:rPr>
          <w:rFonts w:ascii="Arial" w:hAnsi="Arial" w:cs="Arial"/>
        </w:rPr>
        <w:t>If</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University</w:t>
      </w:r>
      <w:r w:rsidRPr="00944DD6">
        <w:rPr>
          <w:rFonts w:ascii="Arial" w:hAnsi="Arial" w:cs="Arial"/>
          <w:spacing w:val="-9"/>
        </w:rPr>
        <w:t xml:space="preserve"> </w:t>
      </w:r>
      <w:r w:rsidRPr="00944DD6">
        <w:rPr>
          <w:rFonts w:ascii="Arial" w:hAnsi="Arial" w:cs="Arial"/>
        </w:rPr>
        <w:t>becomes</w:t>
      </w:r>
      <w:r w:rsidRPr="00944DD6">
        <w:rPr>
          <w:rFonts w:ascii="Arial" w:hAnsi="Arial" w:cs="Arial"/>
          <w:spacing w:val="-9"/>
        </w:rPr>
        <w:t xml:space="preserve"> </w:t>
      </w:r>
      <w:r w:rsidRPr="00944DD6">
        <w:rPr>
          <w:rFonts w:ascii="Arial" w:hAnsi="Arial" w:cs="Arial"/>
        </w:rPr>
        <w:t>aware</w:t>
      </w:r>
      <w:r w:rsidRPr="00944DD6">
        <w:rPr>
          <w:rFonts w:ascii="Arial" w:hAnsi="Arial" w:cs="Arial"/>
          <w:spacing w:val="-8"/>
        </w:rPr>
        <w:t xml:space="preserve"> </w:t>
      </w:r>
      <w:r w:rsidRPr="00944DD6">
        <w:rPr>
          <w:rFonts w:ascii="Arial" w:hAnsi="Arial" w:cs="Arial"/>
        </w:rPr>
        <w:t>of</w:t>
      </w:r>
      <w:r w:rsidRPr="00944DD6">
        <w:rPr>
          <w:rFonts w:ascii="Arial" w:hAnsi="Arial" w:cs="Arial"/>
          <w:spacing w:val="-10"/>
        </w:rPr>
        <w:t xml:space="preserve"> </w:t>
      </w:r>
      <w:r w:rsidRPr="00944DD6">
        <w:rPr>
          <w:rFonts w:ascii="Arial" w:hAnsi="Arial" w:cs="Arial"/>
        </w:rPr>
        <w:t>an</w:t>
      </w:r>
      <w:r w:rsidRPr="00944DD6">
        <w:rPr>
          <w:rFonts w:ascii="Arial" w:hAnsi="Arial" w:cs="Arial"/>
          <w:spacing w:val="-9"/>
        </w:rPr>
        <w:t xml:space="preserve"> </w:t>
      </w:r>
      <w:r w:rsidRPr="00944DD6">
        <w:rPr>
          <w:rFonts w:ascii="Arial" w:hAnsi="Arial" w:cs="Arial"/>
        </w:rPr>
        <w:t>issue</w:t>
      </w:r>
      <w:r w:rsidRPr="00944DD6">
        <w:rPr>
          <w:rFonts w:ascii="Arial" w:hAnsi="Arial" w:cs="Arial"/>
          <w:spacing w:val="-10"/>
        </w:rPr>
        <w:t xml:space="preserve"> </w:t>
      </w:r>
      <w:r w:rsidRPr="00944DD6">
        <w:rPr>
          <w:rFonts w:ascii="Arial" w:hAnsi="Arial" w:cs="Arial"/>
        </w:rPr>
        <w:t>regarding</w:t>
      </w:r>
      <w:r w:rsidRPr="00944DD6">
        <w:rPr>
          <w:rFonts w:ascii="Arial" w:hAnsi="Arial" w:cs="Arial"/>
          <w:spacing w:val="-4"/>
        </w:rPr>
        <w:t xml:space="preserve"> </w:t>
      </w:r>
      <w:r w:rsidRPr="00944DD6">
        <w:rPr>
          <w:rFonts w:ascii="Arial" w:hAnsi="Arial" w:cs="Arial"/>
        </w:rPr>
        <w:t>a</w:t>
      </w:r>
      <w:r w:rsidRPr="00944DD6">
        <w:rPr>
          <w:rFonts w:ascii="Arial" w:hAnsi="Arial" w:cs="Arial"/>
          <w:spacing w:val="-9"/>
        </w:rPr>
        <w:t xml:space="preserve"> </w:t>
      </w:r>
      <w:r w:rsidRPr="00944DD6">
        <w:rPr>
          <w:rFonts w:ascii="Arial" w:hAnsi="Arial" w:cs="Arial"/>
        </w:rPr>
        <w:t>student’s</w:t>
      </w:r>
      <w:r w:rsidRPr="00944DD6">
        <w:rPr>
          <w:rFonts w:ascii="Arial" w:hAnsi="Arial" w:cs="Arial"/>
          <w:spacing w:val="-9"/>
        </w:rPr>
        <w:t xml:space="preserve"> </w:t>
      </w:r>
      <w:r w:rsidRPr="00944DD6">
        <w:rPr>
          <w:rFonts w:ascii="Arial" w:hAnsi="Arial" w:cs="Arial"/>
        </w:rPr>
        <w:t>health</w:t>
      </w:r>
      <w:r w:rsidRPr="00944DD6">
        <w:rPr>
          <w:rFonts w:ascii="Arial" w:hAnsi="Arial" w:cs="Arial"/>
          <w:spacing w:val="-10"/>
        </w:rPr>
        <w:t xml:space="preserve"> </w:t>
      </w:r>
      <w:r w:rsidRPr="00944DD6">
        <w:rPr>
          <w:rFonts w:ascii="Arial" w:hAnsi="Arial" w:cs="Arial"/>
        </w:rPr>
        <w:t>or</w:t>
      </w:r>
      <w:r w:rsidRPr="00944DD6">
        <w:rPr>
          <w:rFonts w:ascii="Arial" w:hAnsi="Arial" w:cs="Arial"/>
          <w:spacing w:val="-10"/>
        </w:rPr>
        <w:t xml:space="preserve"> </w:t>
      </w:r>
      <w:r w:rsidRPr="00944DD6">
        <w:rPr>
          <w:rFonts w:ascii="Arial" w:hAnsi="Arial" w:cs="Arial"/>
        </w:rPr>
        <w:t>behaviour</w:t>
      </w:r>
      <w:r w:rsidRPr="00944DD6">
        <w:rPr>
          <w:rFonts w:ascii="Arial" w:hAnsi="Arial" w:cs="Arial"/>
          <w:spacing w:val="-10"/>
        </w:rPr>
        <w:t xml:space="preserve"> </w:t>
      </w:r>
      <w:r w:rsidRPr="00944DD6">
        <w:rPr>
          <w:rFonts w:ascii="Arial" w:hAnsi="Arial" w:cs="Arial"/>
        </w:rPr>
        <w:t>which</w:t>
      </w:r>
      <w:r w:rsidRPr="00944DD6">
        <w:rPr>
          <w:rFonts w:ascii="Arial" w:hAnsi="Arial" w:cs="Arial"/>
          <w:spacing w:val="-10"/>
        </w:rPr>
        <w:t xml:space="preserve"> </w:t>
      </w:r>
      <w:r w:rsidRPr="00944DD6">
        <w:rPr>
          <w:rFonts w:ascii="Arial" w:hAnsi="Arial" w:cs="Arial"/>
        </w:rPr>
        <w:t>may</w:t>
      </w:r>
      <w:r w:rsidRPr="00944DD6">
        <w:rPr>
          <w:rFonts w:ascii="Arial" w:hAnsi="Arial" w:cs="Arial"/>
          <w:spacing w:val="-8"/>
        </w:rPr>
        <w:t xml:space="preserve"> </w:t>
      </w:r>
      <w:r w:rsidRPr="00944DD6">
        <w:rPr>
          <w:rFonts w:ascii="Arial" w:hAnsi="Arial" w:cs="Arial"/>
        </w:rPr>
        <w:t>have an adverse effect on the student and or school experience, a Fitness to Practise (FtP) Panel may be convened by the University. The Fitness to Practise (FtP) Panel has the delegated authority to impose a</w:t>
      </w:r>
      <w:r w:rsidRPr="00944DD6">
        <w:rPr>
          <w:rFonts w:ascii="Arial" w:hAnsi="Arial" w:cs="Arial"/>
          <w:spacing w:val="-10"/>
        </w:rPr>
        <w:t xml:space="preserve"> </w:t>
      </w:r>
      <w:r w:rsidRPr="00944DD6">
        <w:rPr>
          <w:rFonts w:ascii="Arial" w:hAnsi="Arial" w:cs="Arial"/>
        </w:rPr>
        <w:t>range</w:t>
      </w:r>
      <w:r w:rsidRPr="00944DD6">
        <w:rPr>
          <w:rFonts w:ascii="Arial" w:hAnsi="Arial" w:cs="Arial"/>
          <w:spacing w:val="-7"/>
        </w:rPr>
        <w:t xml:space="preserve"> </w:t>
      </w:r>
      <w:r w:rsidRPr="00944DD6">
        <w:rPr>
          <w:rFonts w:ascii="Arial" w:hAnsi="Arial" w:cs="Arial"/>
        </w:rPr>
        <w:t>of</w:t>
      </w:r>
      <w:r w:rsidRPr="00944DD6">
        <w:rPr>
          <w:rFonts w:ascii="Arial" w:hAnsi="Arial" w:cs="Arial"/>
          <w:spacing w:val="-10"/>
        </w:rPr>
        <w:t xml:space="preserve"> </w:t>
      </w:r>
      <w:r w:rsidRPr="00944DD6">
        <w:rPr>
          <w:rFonts w:ascii="Arial" w:hAnsi="Arial" w:cs="Arial"/>
        </w:rPr>
        <w:t>sanctions</w:t>
      </w:r>
      <w:r w:rsidRPr="00944DD6">
        <w:rPr>
          <w:rFonts w:ascii="Arial" w:hAnsi="Arial" w:cs="Arial"/>
          <w:spacing w:val="-10"/>
        </w:rPr>
        <w:t xml:space="preserve"> </w:t>
      </w:r>
      <w:r w:rsidRPr="00944DD6">
        <w:rPr>
          <w:rFonts w:ascii="Arial" w:hAnsi="Arial" w:cs="Arial"/>
        </w:rPr>
        <w:t>including</w:t>
      </w:r>
      <w:r w:rsidRPr="00944DD6">
        <w:rPr>
          <w:rFonts w:ascii="Arial" w:hAnsi="Arial" w:cs="Arial"/>
          <w:spacing w:val="-8"/>
        </w:rPr>
        <w:t xml:space="preserve"> </w:t>
      </w:r>
      <w:r w:rsidRPr="00944DD6">
        <w:rPr>
          <w:rFonts w:ascii="Arial" w:hAnsi="Arial" w:cs="Arial"/>
        </w:rPr>
        <w:t>requiring</w:t>
      </w:r>
      <w:r w:rsidRPr="00944DD6">
        <w:rPr>
          <w:rFonts w:ascii="Arial" w:hAnsi="Arial" w:cs="Arial"/>
          <w:spacing w:val="-8"/>
        </w:rPr>
        <w:t xml:space="preserve"> </w:t>
      </w:r>
      <w:r w:rsidRPr="00944DD6">
        <w:rPr>
          <w:rFonts w:ascii="Arial" w:hAnsi="Arial" w:cs="Arial"/>
        </w:rPr>
        <w:t>a</w:t>
      </w:r>
      <w:r w:rsidRPr="00944DD6">
        <w:rPr>
          <w:rFonts w:ascii="Arial" w:hAnsi="Arial" w:cs="Arial"/>
          <w:spacing w:val="-9"/>
        </w:rPr>
        <w:t xml:space="preserve"> </w:t>
      </w:r>
      <w:r w:rsidRPr="00944DD6">
        <w:rPr>
          <w:rFonts w:ascii="Arial" w:hAnsi="Arial" w:cs="Arial"/>
        </w:rPr>
        <w:t>student</w:t>
      </w:r>
      <w:r w:rsidRPr="00944DD6">
        <w:rPr>
          <w:rFonts w:ascii="Arial" w:hAnsi="Arial" w:cs="Arial"/>
          <w:spacing w:val="-7"/>
        </w:rPr>
        <w:t xml:space="preserve"> </w:t>
      </w:r>
      <w:r w:rsidRPr="00944DD6">
        <w:rPr>
          <w:rFonts w:ascii="Arial" w:hAnsi="Arial" w:cs="Arial"/>
        </w:rPr>
        <w:t>to</w:t>
      </w:r>
      <w:r w:rsidRPr="00944DD6">
        <w:rPr>
          <w:rFonts w:ascii="Arial" w:hAnsi="Arial" w:cs="Arial"/>
          <w:spacing w:val="-9"/>
        </w:rPr>
        <w:t xml:space="preserve"> </w:t>
      </w:r>
      <w:r w:rsidRPr="00944DD6">
        <w:rPr>
          <w:rFonts w:ascii="Arial" w:hAnsi="Arial" w:cs="Arial"/>
        </w:rPr>
        <w:t>suspend</w:t>
      </w:r>
      <w:r w:rsidRPr="00944DD6">
        <w:rPr>
          <w:rFonts w:ascii="Arial" w:hAnsi="Arial" w:cs="Arial"/>
          <w:spacing w:val="-8"/>
        </w:rPr>
        <w:t xml:space="preserve"> </w:t>
      </w:r>
      <w:r w:rsidRPr="00944DD6">
        <w:rPr>
          <w:rFonts w:ascii="Arial" w:hAnsi="Arial" w:cs="Arial"/>
        </w:rPr>
        <w:t>study</w:t>
      </w:r>
      <w:r w:rsidRPr="00944DD6">
        <w:rPr>
          <w:rFonts w:ascii="Arial" w:hAnsi="Arial" w:cs="Arial"/>
          <w:spacing w:val="-8"/>
        </w:rPr>
        <w:t xml:space="preserve"> </w:t>
      </w:r>
      <w:r w:rsidRPr="00944DD6">
        <w:rPr>
          <w:rFonts w:ascii="Arial" w:hAnsi="Arial" w:cs="Arial"/>
        </w:rPr>
        <w:t>or</w:t>
      </w:r>
      <w:r w:rsidRPr="00944DD6">
        <w:rPr>
          <w:rFonts w:ascii="Arial" w:hAnsi="Arial" w:cs="Arial"/>
          <w:spacing w:val="-10"/>
        </w:rPr>
        <w:t xml:space="preserve"> </w:t>
      </w:r>
      <w:r w:rsidRPr="00944DD6">
        <w:rPr>
          <w:rFonts w:ascii="Arial" w:hAnsi="Arial" w:cs="Arial"/>
        </w:rPr>
        <w:t>withdraw</w:t>
      </w:r>
      <w:r w:rsidRPr="00944DD6">
        <w:rPr>
          <w:rFonts w:ascii="Arial" w:hAnsi="Arial" w:cs="Arial"/>
          <w:spacing w:val="-11"/>
        </w:rPr>
        <w:t xml:space="preserve"> </w:t>
      </w:r>
      <w:r w:rsidRPr="00944DD6">
        <w:rPr>
          <w:rFonts w:ascii="Arial" w:hAnsi="Arial" w:cs="Arial"/>
        </w:rPr>
        <w:t>from</w:t>
      </w:r>
      <w:r w:rsidRPr="00944DD6">
        <w:rPr>
          <w:rFonts w:ascii="Arial" w:hAnsi="Arial" w:cs="Arial"/>
          <w:spacing w:val="-9"/>
        </w:rPr>
        <w:t xml:space="preserve"> </w:t>
      </w:r>
      <w:r w:rsidRPr="00944DD6">
        <w:rPr>
          <w:rFonts w:ascii="Arial" w:hAnsi="Arial" w:cs="Arial"/>
        </w:rPr>
        <w:t>the</w:t>
      </w:r>
      <w:r w:rsidRPr="00944DD6">
        <w:rPr>
          <w:rFonts w:ascii="Arial" w:hAnsi="Arial" w:cs="Arial"/>
          <w:spacing w:val="-10"/>
        </w:rPr>
        <w:t xml:space="preserve"> </w:t>
      </w:r>
      <w:r w:rsidRPr="00944DD6">
        <w:rPr>
          <w:rFonts w:ascii="Arial" w:hAnsi="Arial" w:cs="Arial"/>
        </w:rPr>
        <w:t>programme. If</w:t>
      </w:r>
      <w:r w:rsidRPr="00944DD6">
        <w:rPr>
          <w:rFonts w:ascii="Arial" w:hAnsi="Arial" w:cs="Arial"/>
          <w:spacing w:val="-15"/>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outcomes</w:t>
      </w:r>
      <w:r w:rsidRPr="00944DD6">
        <w:rPr>
          <w:rFonts w:ascii="Arial" w:hAnsi="Arial" w:cs="Arial"/>
          <w:spacing w:val="-13"/>
        </w:rPr>
        <w:t xml:space="preserve"> </w:t>
      </w:r>
      <w:r w:rsidRPr="00944DD6">
        <w:rPr>
          <w:rFonts w:ascii="Arial" w:hAnsi="Arial" w:cs="Arial"/>
        </w:rPr>
        <w:t>of</w:t>
      </w:r>
      <w:r w:rsidRPr="00944DD6">
        <w:rPr>
          <w:rFonts w:ascii="Arial" w:hAnsi="Arial" w:cs="Arial"/>
          <w:spacing w:val="-14"/>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FtP</w:t>
      </w:r>
      <w:r w:rsidRPr="00944DD6">
        <w:rPr>
          <w:rFonts w:ascii="Arial" w:hAnsi="Arial" w:cs="Arial"/>
          <w:spacing w:val="-11"/>
        </w:rPr>
        <w:t xml:space="preserve"> </w:t>
      </w:r>
      <w:r w:rsidRPr="00944DD6">
        <w:rPr>
          <w:rFonts w:ascii="Arial" w:hAnsi="Arial" w:cs="Arial"/>
        </w:rPr>
        <w:t>Panel</w:t>
      </w:r>
      <w:r w:rsidRPr="00944DD6">
        <w:rPr>
          <w:rFonts w:ascii="Arial" w:hAnsi="Arial" w:cs="Arial"/>
          <w:spacing w:val="-12"/>
        </w:rPr>
        <w:t xml:space="preserve"> </w:t>
      </w:r>
      <w:r w:rsidRPr="00944DD6">
        <w:rPr>
          <w:rFonts w:ascii="Arial" w:hAnsi="Arial" w:cs="Arial"/>
        </w:rPr>
        <w:t>prevent</w:t>
      </w:r>
      <w:r w:rsidRPr="00944DD6">
        <w:rPr>
          <w:rFonts w:ascii="Arial" w:hAnsi="Arial" w:cs="Arial"/>
          <w:spacing w:val="-12"/>
        </w:rPr>
        <w:t xml:space="preserve"> </w:t>
      </w:r>
      <w:r w:rsidRPr="00944DD6">
        <w:rPr>
          <w:rFonts w:ascii="Arial" w:hAnsi="Arial" w:cs="Arial"/>
        </w:rPr>
        <w:t>a</w:t>
      </w:r>
      <w:r w:rsidRPr="00944DD6">
        <w:rPr>
          <w:rFonts w:ascii="Arial" w:hAnsi="Arial" w:cs="Arial"/>
          <w:spacing w:val="-13"/>
        </w:rPr>
        <w:t xml:space="preserve"> </w:t>
      </w:r>
      <w:r w:rsidRPr="00944DD6">
        <w:rPr>
          <w:rFonts w:ascii="Arial" w:hAnsi="Arial" w:cs="Arial"/>
        </w:rPr>
        <w:t>student</w:t>
      </w:r>
      <w:r w:rsidRPr="00944DD6">
        <w:rPr>
          <w:rFonts w:ascii="Arial" w:hAnsi="Arial" w:cs="Arial"/>
          <w:spacing w:val="-11"/>
        </w:rPr>
        <w:t xml:space="preserve"> </w:t>
      </w:r>
      <w:r w:rsidRPr="00944DD6">
        <w:rPr>
          <w:rFonts w:ascii="Arial" w:hAnsi="Arial" w:cs="Arial"/>
        </w:rPr>
        <w:t>from</w:t>
      </w:r>
      <w:r w:rsidRPr="00944DD6">
        <w:rPr>
          <w:rFonts w:ascii="Arial" w:hAnsi="Arial" w:cs="Arial"/>
          <w:spacing w:val="-13"/>
        </w:rPr>
        <w:t xml:space="preserve"> </w:t>
      </w:r>
      <w:r w:rsidRPr="00944DD6">
        <w:rPr>
          <w:rFonts w:ascii="Arial" w:hAnsi="Arial" w:cs="Arial"/>
        </w:rPr>
        <w:t>starting</w:t>
      </w:r>
      <w:r w:rsidRPr="00944DD6">
        <w:rPr>
          <w:rFonts w:ascii="Arial" w:hAnsi="Arial" w:cs="Arial"/>
          <w:spacing w:val="-11"/>
        </w:rPr>
        <w:t xml:space="preserve"> </w:t>
      </w:r>
      <w:r w:rsidRPr="00944DD6">
        <w:rPr>
          <w:rFonts w:ascii="Arial" w:hAnsi="Arial" w:cs="Arial"/>
        </w:rPr>
        <w:t>or</w:t>
      </w:r>
      <w:r w:rsidRPr="00944DD6">
        <w:rPr>
          <w:rFonts w:ascii="Arial" w:hAnsi="Arial" w:cs="Arial"/>
          <w:spacing w:val="-14"/>
        </w:rPr>
        <w:t xml:space="preserve"> </w:t>
      </w:r>
      <w:r w:rsidRPr="00944DD6">
        <w:rPr>
          <w:rFonts w:ascii="Arial" w:hAnsi="Arial" w:cs="Arial"/>
        </w:rPr>
        <w:t>continuing</w:t>
      </w:r>
      <w:r w:rsidRPr="00944DD6">
        <w:rPr>
          <w:rFonts w:ascii="Arial" w:hAnsi="Arial" w:cs="Arial"/>
          <w:spacing w:val="-12"/>
        </w:rPr>
        <w:t xml:space="preserve"> </w:t>
      </w:r>
      <w:r w:rsidRPr="00944DD6">
        <w:rPr>
          <w:rFonts w:ascii="Arial" w:hAnsi="Arial" w:cs="Arial"/>
        </w:rPr>
        <w:t>with</w:t>
      </w:r>
      <w:r w:rsidRPr="00944DD6">
        <w:rPr>
          <w:rFonts w:ascii="Arial" w:hAnsi="Arial" w:cs="Arial"/>
          <w:spacing w:val="-13"/>
        </w:rPr>
        <w:t xml:space="preserve"> </w:t>
      </w:r>
      <w:r w:rsidRPr="00944DD6">
        <w:rPr>
          <w:rFonts w:ascii="Arial" w:hAnsi="Arial" w:cs="Arial"/>
        </w:rPr>
        <w:t>a</w:t>
      </w:r>
      <w:r w:rsidRPr="00944DD6">
        <w:rPr>
          <w:rFonts w:ascii="Arial" w:hAnsi="Arial" w:cs="Arial"/>
          <w:spacing w:val="-14"/>
        </w:rPr>
        <w:t xml:space="preserve"> </w:t>
      </w:r>
      <w:r w:rsidRPr="00944DD6">
        <w:rPr>
          <w:rFonts w:ascii="Arial" w:hAnsi="Arial" w:cs="Arial"/>
        </w:rPr>
        <w:t>school</w:t>
      </w:r>
      <w:r w:rsidRPr="00944DD6">
        <w:rPr>
          <w:rFonts w:ascii="Arial" w:hAnsi="Arial" w:cs="Arial"/>
          <w:spacing w:val="-13"/>
        </w:rPr>
        <w:t xml:space="preserve"> </w:t>
      </w:r>
      <w:r w:rsidRPr="00944DD6">
        <w:rPr>
          <w:rFonts w:ascii="Arial" w:hAnsi="Arial" w:cs="Arial"/>
        </w:rPr>
        <w:t>place</w:t>
      </w:r>
      <w:r w:rsidR="01A3F64B" w:rsidRPr="00944DD6">
        <w:rPr>
          <w:rFonts w:ascii="Arial" w:hAnsi="Arial" w:cs="Arial"/>
        </w:rPr>
        <w:t xml:space="preserve">ment these will be discussed within the team </w:t>
      </w:r>
      <w:r w:rsidRPr="00944DD6">
        <w:rPr>
          <w:rFonts w:ascii="Arial" w:hAnsi="Arial" w:cs="Arial"/>
        </w:rPr>
        <w:t xml:space="preserve">and a recommendation made regarding their progress on the professional programme. See QMU’s Fitness to </w:t>
      </w:r>
      <w:r w:rsidR="3188B608" w:rsidRPr="00944DD6">
        <w:rPr>
          <w:rFonts w:ascii="Arial" w:hAnsi="Arial" w:cs="Arial"/>
        </w:rPr>
        <w:t>P</w:t>
      </w:r>
      <w:r w:rsidRPr="00944DD6">
        <w:rPr>
          <w:rFonts w:ascii="Arial" w:hAnsi="Arial" w:cs="Arial"/>
        </w:rPr>
        <w:t>racti</w:t>
      </w:r>
      <w:r w:rsidR="3188B608" w:rsidRPr="00944DD6">
        <w:rPr>
          <w:rFonts w:ascii="Arial" w:hAnsi="Arial" w:cs="Arial"/>
        </w:rPr>
        <w:t>s</w:t>
      </w:r>
      <w:r w:rsidRPr="00944DD6">
        <w:rPr>
          <w:rFonts w:ascii="Arial" w:hAnsi="Arial" w:cs="Arial"/>
        </w:rPr>
        <w:t xml:space="preserve">e policy: </w:t>
      </w:r>
      <w:hyperlink r:id="rId30" w:history="1">
        <w:r w:rsidR="007D5129">
          <w:rPr>
            <w:rStyle w:val="Hyperlink"/>
            <w:rFonts w:ascii="Arial" w:hAnsi="Arial" w:cs="Arial"/>
          </w:rPr>
          <w:t>https://www.qmu.ac.uk/about-the-university/quality/committees-regulations-policies-and-procedures/regulations-policies-and-procedures/fitness-to-practise-ite/</w:t>
        </w:r>
      </w:hyperlink>
    </w:p>
    <w:p w14:paraId="78595EF8" w14:textId="0E77B9AB" w:rsidR="003C5A14" w:rsidRPr="00944DD6" w:rsidRDefault="003C5A14" w:rsidP="003D621C">
      <w:pPr>
        <w:pStyle w:val="BodyText"/>
        <w:ind w:right="233"/>
        <w:jc w:val="both"/>
        <w:rPr>
          <w:rFonts w:ascii="Arial" w:hAnsi="Arial" w:cs="Arial"/>
          <w:color w:val="0000FF"/>
          <w:u w:val="single" w:color="0000FF"/>
        </w:rPr>
      </w:pPr>
    </w:p>
    <w:p w14:paraId="0B46105D" w14:textId="53B290C9" w:rsidR="00062286" w:rsidRPr="00944DD6" w:rsidRDefault="78024321" w:rsidP="4F3BB2BD">
      <w:pPr>
        <w:pStyle w:val="Heading5"/>
        <w:ind w:left="720"/>
      </w:pPr>
      <w:r w:rsidRPr="00944DD6">
        <w:t>4.1</w:t>
      </w:r>
      <w:r w:rsidR="6DE60BFD" w:rsidRPr="00944DD6">
        <w:t>0</w:t>
      </w:r>
      <w:r w:rsidRPr="00944DD6">
        <w:t xml:space="preserve">.1 </w:t>
      </w:r>
      <w:r w:rsidR="00F65521" w:rsidRPr="00944DD6">
        <w:t xml:space="preserve"> </w:t>
      </w:r>
      <w:r w:rsidR="00062286" w:rsidRPr="00944DD6">
        <w:t>Prior to School Experience: Guiding</w:t>
      </w:r>
      <w:r w:rsidR="00062286" w:rsidRPr="00944DD6">
        <w:rPr>
          <w:spacing w:val="-2"/>
        </w:rPr>
        <w:t xml:space="preserve"> </w:t>
      </w:r>
      <w:r w:rsidR="00062286" w:rsidRPr="00944DD6">
        <w:t>Principles</w:t>
      </w:r>
    </w:p>
    <w:p w14:paraId="19EE7450" w14:textId="77777777" w:rsidR="00062286" w:rsidRPr="00944DD6" w:rsidRDefault="00062286" w:rsidP="003D621C">
      <w:pPr>
        <w:pStyle w:val="BodyText"/>
        <w:rPr>
          <w:rFonts w:ascii="Arial" w:hAnsi="Arial" w:cs="Arial"/>
          <w:b/>
          <w:i/>
        </w:rPr>
      </w:pPr>
    </w:p>
    <w:p w14:paraId="6BF0E133" w14:textId="311E9C9E" w:rsidR="00062286" w:rsidRPr="00944DD6" w:rsidRDefault="00062286" w:rsidP="003D621C">
      <w:pPr>
        <w:pStyle w:val="ListParagraph"/>
        <w:numPr>
          <w:ilvl w:val="0"/>
          <w:numId w:val="16"/>
        </w:numPr>
        <w:tabs>
          <w:tab w:val="left" w:pos="1261"/>
        </w:tabs>
        <w:ind w:right="247"/>
        <w:jc w:val="both"/>
        <w:rPr>
          <w:rFonts w:ascii="Arial" w:hAnsi="Arial" w:cs="Arial"/>
        </w:rPr>
      </w:pPr>
      <w:r w:rsidRPr="00944DD6">
        <w:rPr>
          <w:rFonts w:ascii="Arial" w:hAnsi="Arial" w:cs="Arial"/>
        </w:rPr>
        <w:t>Any student experiencing ill health and/or personal issues prior to a placement should make an appointment to meet with either the Personal Academic Tut</w:t>
      </w:r>
      <w:r w:rsidR="005F6E46">
        <w:rPr>
          <w:rFonts w:ascii="Arial" w:hAnsi="Arial" w:cs="Arial"/>
        </w:rPr>
        <w:t xml:space="preserve">or (PAT), and/or the University </w:t>
      </w:r>
      <w:r w:rsidRPr="00944DD6">
        <w:rPr>
          <w:rFonts w:ascii="Arial" w:hAnsi="Arial" w:cs="Arial"/>
        </w:rPr>
        <w:t>Based</w:t>
      </w:r>
      <w:r w:rsidRPr="00944DD6">
        <w:rPr>
          <w:rFonts w:ascii="Arial" w:hAnsi="Arial" w:cs="Arial"/>
          <w:spacing w:val="-1"/>
        </w:rPr>
        <w:t xml:space="preserve"> </w:t>
      </w:r>
      <w:r w:rsidRPr="00944DD6">
        <w:rPr>
          <w:rFonts w:ascii="Arial" w:hAnsi="Arial" w:cs="Arial"/>
        </w:rPr>
        <w:t>Educator.</w:t>
      </w:r>
    </w:p>
    <w:p w14:paraId="12FC4DF4" w14:textId="77777777" w:rsidR="00062286" w:rsidRPr="00944DD6" w:rsidRDefault="00062286" w:rsidP="003D621C">
      <w:pPr>
        <w:pStyle w:val="ListParagraph"/>
        <w:numPr>
          <w:ilvl w:val="0"/>
          <w:numId w:val="16"/>
        </w:numPr>
        <w:tabs>
          <w:tab w:val="left" w:pos="1261"/>
        </w:tabs>
        <w:ind w:right="236"/>
        <w:jc w:val="both"/>
        <w:rPr>
          <w:rFonts w:ascii="Arial" w:hAnsi="Arial" w:cs="Arial"/>
        </w:rPr>
      </w:pPr>
      <w:r w:rsidRPr="00944DD6">
        <w:rPr>
          <w:rFonts w:ascii="Arial" w:hAnsi="Arial" w:cs="Arial"/>
        </w:rPr>
        <w:t>A course of action will be agreed in order that appropriate measures and /or reasonable adjustments</w:t>
      </w:r>
      <w:r w:rsidRPr="00944DD6">
        <w:rPr>
          <w:rFonts w:ascii="Arial" w:hAnsi="Arial" w:cs="Arial"/>
          <w:spacing w:val="-8"/>
        </w:rPr>
        <w:t xml:space="preserve"> </w:t>
      </w:r>
      <w:r w:rsidRPr="00944DD6">
        <w:rPr>
          <w:rFonts w:ascii="Arial" w:hAnsi="Arial" w:cs="Arial"/>
        </w:rPr>
        <w:t>are</w:t>
      </w:r>
      <w:r w:rsidRPr="00944DD6">
        <w:rPr>
          <w:rFonts w:ascii="Arial" w:hAnsi="Arial" w:cs="Arial"/>
          <w:spacing w:val="-6"/>
        </w:rPr>
        <w:t xml:space="preserve"> </w:t>
      </w:r>
      <w:r w:rsidRPr="00944DD6">
        <w:rPr>
          <w:rFonts w:ascii="Arial" w:hAnsi="Arial" w:cs="Arial"/>
        </w:rPr>
        <w:t>in</w:t>
      </w:r>
      <w:r w:rsidRPr="00944DD6">
        <w:rPr>
          <w:rFonts w:ascii="Arial" w:hAnsi="Arial" w:cs="Arial"/>
          <w:spacing w:val="-7"/>
        </w:rPr>
        <w:t xml:space="preserve"> </w:t>
      </w:r>
      <w:r w:rsidRPr="00944DD6">
        <w:rPr>
          <w:rFonts w:ascii="Arial" w:hAnsi="Arial" w:cs="Arial"/>
        </w:rPr>
        <w:t>place</w:t>
      </w:r>
      <w:r w:rsidRPr="00944DD6">
        <w:rPr>
          <w:rFonts w:ascii="Arial" w:hAnsi="Arial" w:cs="Arial"/>
          <w:spacing w:val="-6"/>
        </w:rPr>
        <w:t xml:space="preserve"> </w:t>
      </w:r>
      <w:r w:rsidRPr="00944DD6">
        <w:rPr>
          <w:rFonts w:ascii="Arial" w:hAnsi="Arial" w:cs="Arial"/>
        </w:rPr>
        <w:t>for</w:t>
      </w:r>
      <w:r w:rsidRPr="00944DD6">
        <w:rPr>
          <w:rFonts w:ascii="Arial" w:hAnsi="Arial" w:cs="Arial"/>
          <w:spacing w:val="-8"/>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duration</w:t>
      </w:r>
      <w:r w:rsidRPr="00944DD6">
        <w:rPr>
          <w:rFonts w:ascii="Arial" w:hAnsi="Arial" w:cs="Arial"/>
          <w:spacing w:val="-8"/>
        </w:rPr>
        <w:t xml:space="preserve"> </w:t>
      </w:r>
      <w:r w:rsidRPr="00944DD6">
        <w:rPr>
          <w:rFonts w:ascii="Arial" w:hAnsi="Arial" w:cs="Arial"/>
        </w:rPr>
        <w:t>of</w:t>
      </w:r>
      <w:r w:rsidRPr="00944DD6">
        <w:rPr>
          <w:rFonts w:ascii="Arial" w:hAnsi="Arial" w:cs="Arial"/>
          <w:spacing w:val="-8"/>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placement.</w:t>
      </w:r>
      <w:r w:rsidRPr="00944DD6">
        <w:rPr>
          <w:rFonts w:ascii="Arial" w:hAnsi="Arial" w:cs="Arial"/>
          <w:spacing w:val="30"/>
        </w:rPr>
        <w:t xml:space="preserve"> </w:t>
      </w:r>
      <w:r w:rsidRPr="00944DD6">
        <w:rPr>
          <w:rFonts w:ascii="Arial" w:hAnsi="Arial" w:cs="Arial"/>
        </w:rPr>
        <w:t>This</w:t>
      </w:r>
      <w:r w:rsidRPr="00944DD6">
        <w:rPr>
          <w:rFonts w:ascii="Arial" w:hAnsi="Arial" w:cs="Arial"/>
          <w:spacing w:val="-7"/>
        </w:rPr>
        <w:t xml:space="preserve"> </w:t>
      </w:r>
      <w:r w:rsidRPr="00944DD6">
        <w:rPr>
          <w:rFonts w:ascii="Arial" w:hAnsi="Arial" w:cs="Arial"/>
        </w:rPr>
        <w:t>may</w:t>
      </w:r>
      <w:r w:rsidRPr="00944DD6">
        <w:rPr>
          <w:rFonts w:ascii="Arial" w:hAnsi="Arial" w:cs="Arial"/>
          <w:spacing w:val="-7"/>
        </w:rPr>
        <w:t xml:space="preserve"> </w:t>
      </w:r>
      <w:r w:rsidRPr="00944DD6">
        <w:rPr>
          <w:rFonts w:ascii="Arial" w:hAnsi="Arial" w:cs="Arial"/>
        </w:rPr>
        <w:t>involve</w:t>
      </w:r>
      <w:r w:rsidRPr="00944DD6">
        <w:rPr>
          <w:rFonts w:ascii="Arial" w:hAnsi="Arial" w:cs="Arial"/>
          <w:spacing w:val="-6"/>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Programme Leader, Disability Advisor, Student Counsellor and the school as</w:t>
      </w:r>
      <w:r w:rsidRPr="00944DD6">
        <w:rPr>
          <w:rFonts w:ascii="Arial" w:hAnsi="Arial" w:cs="Arial"/>
          <w:spacing w:val="-11"/>
        </w:rPr>
        <w:t xml:space="preserve"> </w:t>
      </w:r>
      <w:r w:rsidRPr="00944DD6">
        <w:rPr>
          <w:rFonts w:ascii="Arial" w:hAnsi="Arial" w:cs="Arial"/>
        </w:rPr>
        <w:t>required.</w:t>
      </w:r>
    </w:p>
    <w:p w14:paraId="744736D2" w14:textId="3AFD85BC" w:rsidR="00062286" w:rsidRPr="00944DD6" w:rsidRDefault="00062286" w:rsidP="003D621C">
      <w:pPr>
        <w:pStyle w:val="ListParagraph"/>
        <w:numPr>
          <w:ilvl w:val="0"/>
          <w:numId w:val="16"/>
        </w:numPr>
        <w:tabs>
          <w:tab w:val="left" w:pos="1261"/>
        </w:tabs>
        <w:ind w:right="230"/>
        <w:jc w:val="both"/>
        <w:rPr>
          <w:rFonts w:ascii="Arial" w:hAnsi="Arial" w:cs="Arial"/>
        </w:rPr>
      </w:pPr>
      <w:r w:rsidRPr="00944DD6">
        <w:rPr>
          <w:rFonts w:ascii="Arial" w:hAnsi="Arial" w:cs="Arial"/>
        </w:rPr>
        <w:t>Following</w:t>
      </w:r>
      <w:r w:rsidRPr="00944DD6">
        <w:rPr>
          <w:rFonts w:ascii="Arial" w:hAnsi="Arial" w:cs="Arial"/>
          <w:spacing w:val="-2"/>
        </w:rPr>
        <w:t xml:space="preserve"> </w:t>
      </w:r>
      <w:r w:rsidRPr="00944DD6">
        <w:rPr>
          <w:rFonts w:ascii="Arial" w:hAnsi="Arial" w:cs="Arial"/>
        </w:rPr>
        <w:t>a</w:t>
      </w:r>
      <w:r w:rsidRPr="00944DD6">
        <w:rPr>
          <w:rFonts w:ascii="Arial" w:hAnsi="Arial" w:cs="Arial"/>
          <w:spacing w:val="-4"/>
        </w:rPr>
        <w:t xml:space="preserve"> </w:t>
      </w:r>
      <w:r w:rsidRPr="00944DD6">
        <w:rPr>
          <w:rFonts w:ascii="Arial" w:hAnsi="Arial" w:cs="Arial"/>
        </w:rPr>
        <w:t>discussion</w:t>
      </w:r>
      <w:r w:rsidRPr="00944DD6">
        <w:rPr>
          <w:rFonts w:ascii="Arial" w:hAnsi="Arial" w:cs="Arial"/>
          <w:spacing w:val="-4"/>
        </w:rPr>
        <w:t xml:space="preserve"> </w:t>
      </w:r>
      <w:r w:rsidRPr="00944DD6">
        <w:rPr>
          <w:rFonts w:ascii="Arial" w:hAnsi="Arial" w:cs="Arial"/>
        </w:rPr>
        <w:t>with</w:t>
      </w:r>
      <w:r w:rsidRPr="00944DD6">
        <w:rPr>
          <w:rFonts w:ascii="Arial" w:hAnsi="Arial" w:cs="Arial"/>
          <w:spacing w:val="-4"/>
        </w:rPr>
        <w:t xml:space="preserve"> </w:t>
      </w:r>
      <w:r w:rsidRPr="00944DD6">
        <w:rPr>
          <w:rFonts w:ascii="Arial" w:hAnsi="Arial" w:cs="Arial"/>
        </w:rPr>
        <w:t>the</w:t>
      </w:r>
      <w:r w:rsidRPr="00944DD6">
        <w:rPr>
          <w:rFonts w:ascii="Arial" w:hAnsi="Arial" w:cs="Arial"/>
          <w:spacing w:val="-4"/>
        </w:rPr>
        <w:t xml:space="preserve"> </w:t>
      </w:r>
      <w:r w:rsidRPr="00944DD6">
        <w:rPr>
          <w:rFonts w:ascii="Arial" w:hAnsi="Arial" w:cs="Arial"/>
        </w:rPr>
        <w:t>student,</w:t>
      </w:r>
      <w:r w:rsidRPr="00944DD6">
        <w:rPr>
          <w:rFonts w:ascii="Arial" w:hAnsi="Arial" w:cs="Arial"/>
          <w:spacing w:val="-3"/>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Programme</w:t>
      </w:r>
      <w:r w:rsidRPr="00944DD6">
        <w:rPr>
          <w:rFonts w:ascii="Arial" w:hAnsi="Arial" w:cs="Arial"/>
          <w:spacing w:val="-4"/>
        </w:rPr>
        <w:t xml:space="preserve"> </w:t>
      </w:r>
      <w:r w:rsidRPr="00944DD6">
        <w:rPr>
          <w:rFonts w:ascii="Arial" w:hAnsi="Arial" w:cs="Arial"/>
        </w:rPr>
        <w:t>Leader</w:t>
      </w:r>
      <w:r w:rsidRPr="00944DD6">
        <w:rPr>
          <w:rFonts w:ascii="Arial" w:hAnsi="Arial" w:cs="Arial"/>
          <w:spacing w:val="-5"/>
        </w:rPr>
        <w:t xml:space="preserve"> </w:t>
      </w:r>
      <w:r w:rsidRPr="00944DD6">
        <w:rPr>
          <w:rFonts w:ascii="Arial" w:hAnsi="Arial" w:cs="Arial"/>
        </w:rPr>
        <w:t>may</w:t>
      </w:r>
      <w:r w:rsidRPr="00944DD6">
        <w:rPr>
          <w:rFonts w:ascii="Arial" w:hAnsi="Arial" w:cs="Arial"/>
          <w:spacing w:val="-3"/>
        </w:rPr>
        <w:t xml:space="preserve"> </w:t>
      </w:r>
      <w:r w:rsidRPr="00944DD6">
        <w:rPr>
          <w:rFonts w:ascii="Arial" w:hAnsi="Arial" w:cs="Arial"/>
        </w:rPr>
        <w:t>recommend</w:t>
      </w:r>
      <w:r w:rsidRPr="00944DD6">
        <w:rPr>
          <w:rFonts w:ascii="Arial" w:hAnsi="Arial" w:cs="Arial"/>
          <w:spacing w:val="-3"/>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student consults a medical practitioner in order to obtain a medical assessment on whether the student is able to commence the placement. A supporting medical certificate must be obtained by the student and forwarded to the Programme</w:t>
      </w:r>
      <w:r w:rsidRPr="00944DD6">
        <w:rPr>
          <w:rFonts w:ascii="Arial" w:hAnsi="Arial" w:cs="Arial"/>
          <w:spacing w:val="-9"/>
        </w:rPr>
        <w:t xml:space="preserve"> </w:t>
      </w:r>
      <w:r w:rsidRPr="00944DD6">
        <w:rPr>
          <w:rFonts w:ascii="Arial" w:hAnsi="Arial" w:cs="Arial"/>
        </w:rPr>
        <w:t>Leader.</w:t>
      </w:r>
    </w:p>
    <w:p w14:paraId="6B0F046E" w14:textId="13ED5CA6" w:rsidR="00062286" w:rsidRPr="00944DD6" w:rsidRDefault="77A91525" w:rsidP="003D621C">
      <w:pPr>
        <w:pStyle w:val="ListParagraph"/>
        <w:numPr>
          <w:ilvl w:val="0"/>
          <w:numId w:val="16"/>
        </w:numPr>
        <w:tabs>
          <w:tab w:val="left" w:pos="1261"/>
        </w:tabs>
        <w:ind w:right="235"/>
        <w:jc w:val="both"/>
        <w:rPr>
          <w:rFonts w:ascii="Arial" w:hAnsi="Arial" w:cs="Arial"/>
        </w:rPr>
      </w:pPr>
      <w:r w:rsidRPr="00944DD6">
        <w:rPr>
          <w:rFonts w:ascii="Arial" w:hAnsi="Arial" w:cs="Arial"/>
        </w:rPr>
        <w:t>If the student is unable to commence a placement, it will be deferred, and the student will undertake another placement once she/he is in sound health, subject to confirmation of fitness to practise by a medical</w:t>
      </w:r>
      <w:r w:rsidRPr="00944DD6">
        <w:rPr>
          <w:rFonts w:ascii="Arial" w:hAnsi="Arial" w:cs="Arial"/>
          <w:spacing w:val="-8"/>
        </w:rPr>
        <w:t xml:space="preserve"> </w:t>
      </w:r>
      <w:r w:rsidRPr="00944DD6">
        <w:rPr>
          <w:rFonts w:ascii="Arial" w:hAnsi="Arial" w:cs="Arial"/>
        </w:rPr>
        <w:t>practitioner.</w:t>
      </w:r>
    </w:p>
    <w:p w14:paraId="76064BF8" w14:textId="77777777" w:rsidR="00062286" w:rsidRPr="00944DD6" w:rsidRDefault="00062286" w:rsidP="003D621C">
      <w:pPr>
        <w:pStyle w:val="BodyText"/>
        <w:rPr>
          <w:rFonts w:ascii="Arial" w:hAnsi="Arial" w:cs="Arial"/>
        </w:rPr>
      </w:pPr>
    </w:p>
    <w:p w14:paraId="6A9D4ED8" w14:textId="5141EB7E" w:rsidR="00062286" w:rsidRPr="00944DD6" w:rsidRDefault="50C55E14" w:rsidP="4F3BB2BD">
      <w:pPr>
        <w:pStyle w:val="Heading5"/>
        <w:ind w:left="720"/>
      </w:pPr>
      <w:bookmarkStart w:id="36" w:name="6.10.2_During_School_Experience:_Guiding"/>
      <w:bookmarkEnd w:id="36"/>
      <w:r w:rsidRPr="00944DD6">
        <w:t>4.1</w:t>
      </w:r>
      <w:r w:rsidR="3E0267F6" w:rsidRPr="00944DD6">
        <w:t>0</w:t>
      </w:r>
      <w:r w:rsidRPr="00944DD6">
        <w:t xml:space="preserve">.2 </w:t>
      </w:r>
      <w:r w:rsidR="00F65521" w:rsidRPr="00944DD6">
        <w:t xml:space="preserve"> </w:t>
      </w:r>
      <w:r w:rsidR="00062286" w:rsidRPr="00944DD6">
        <w:t>During School Experience: Guiding</w:t>
      </w:r>
      <w:r w:rsidR="00062286" w:rsidRPr="00944DD6">
        <w:rPr>
          <w:spacing w:val="-3"/>
        </w:rPr>
        <w:t xml:space="preserve"> </w:t>
      </w:r>
      <w:r w:rsidR="00062286" w:rsidRPr="00944DD6">
        <w:t>Principles</w:t>
      </w:r>
    </w:p>
    <w:p w14:paraId="2FE6A816" w14:textId="77777777" w:rsidR="00062286" w:rsidRPr="00944DD6" w:rsidRDefault="00062286" w:rsidP="003D621C">
      <w:pPr>
        <w:pStyle w:val="BodyText"/>
        <w:rPr>
          <w:rFonts w:ascii="Arial" w:hAnsi="Arial" w:cs="Arial"/>
          <w:b/>
          <w:i/>
        </w:rPr>
      </w:pPr>
    </w:p>
    <w:p w14:paraId="3ECB11E2" w14:textId="2F75F5E8" w:rsidR="00062286" w:rsidRPr="00944DD6" w:rsidRDefault="00062286" w:rsidP="003D621C">
      <w:pPr>
        <w:pStyle w:val="ListParagraph"/>
        <w:numPr>
          <w:ilvl w:val="0"/>
          <w:numId w:val="17"/>
        </w:numPr>
        <w:tabs>
          <w:tab w:val="left" w:pos="1261"/>
        </w:tabs>
        <w:ind w:right="232"/>
        <w:jc w:val="both"/>
        <w:rPr>
          <w:rFonts w:ascii="Arial" w:hAnsi="Arial" w:cs="Arial"/>
        </w:rPr>
      </w:pPr>
      <w:r w:rsidRPr="00944DD6">
        <w:rPr>
          <w:rFonts w:ascii="Arial" w:hAnsi="Arial" w:cs="Arial"/>
        </w:rPr>
        <w:t>Students</w:t>
      </w:r>
      <w:r w:rsidRPr="00944DD6">
        <w:rPr>
          <w:rFonts w:ascii="Arial" w:hAnsi="Arial" w:cs="Arial"/>
          <w:spacing w:val="-14"/>
        </w:rPr>
        <w:t xml:space="preserve"> </w:t>
      </w:r>
      <w:r w:rsidRPr="00944DD6">
        <w:rPr>
          <w:rFonts w:ascii="Arial" w:hAnsi="Arial" w:cs="Arial"/>
        </w:rPr>
        <w:t>developing</w:t>
      </w:r>
      <w:r w:rsidRPr="00944DD6">
        <w:rPr>
          <w:rFonts w:ascii="Arial" w:hAnsi="Arial" w:cs="Arial"/>
          <w:spacing w:val="-13"/>
        </w:rPr>
        <w:t xml:space="preserve"> </w:t>
      </w:r>
      <w:r w:rsidRPr="00944DD6">
        <w:rPr>
          <w:rFonts w:ascii="Arial" w:hAnsi="Arial" w:cs="Arial"/>
        </w:rPr>
        <w:t>a</w:t>
      </w:r>
      <w:r w:rsidRPr="00944DD6">
        <w:rPr>
          <w:rFonts w:ascii="Arial" w:hAnsi="Arial" w:cs="Arial"/>
          <w:spacing w:val="-13"/>
        </w:rPr>
        <w:t xml:space="preserve"> </w:t>
      </w:r>
      <w:r w:rsidRPr="00944DD6">
        <w:rPr>
          <w:rFonts w:ascii="Arial" w:hAnsi="Arial" w:cs="Arial"/>
        </w:rPr>
        <w:t>health</w:t>
      </w:r>
      <w:r w:rsidRPr="00944DD6">
        <w:rPr>
          <w:rFonts w:ascii="Arial" w:hAnsi="Arial" w:cs="Arial"/>
          <w:spacing w:val="-14"/>
        </w:rPr>
        <w:t xml:space="preserve"> </w:t>
      </w:r>
      <w:r w:rsidRPr="00944DD6">
        <w:rPr>
          <w:rFonts w:ascii="Arial" w:hAnsi="Arial" w:cs="Arial"/>
        </w:rPr>
        <w:t>issue</w:t>
      </w:r>
      <w:r w:rsidRPr="00944DD6">
        <w:rPr>
          <w:rFonts w:ascii="Arial" w:hAnsi="Arial" w:cs="Arial"/>
          <w:spacing w:val="-13"/>
        </w:rPr>
        <w:t xml:space="preserve"> </w:t>
      </w:r>
      <w:r w:rsidRPr="00944DD6">
        <w:rPr>
          <w:rFonts w:ascii="Arial" w:hAnsi="Arial" w:cs="Arial"/>
        </w:rPr>
        <w:t>during</w:t>
      </w:r>
      <w:r w:rsidRPr="00944DD6">
        <w:rPr>
          <w:rFonts w:ascii="Arial" w:hAnsi="Arial" w:cs="Arial"/>
          <w:spacing w:val="-12"/>
        </w:rPr>
        <w:t xml:space="preserve"> </w:t>
      </w:r>
      <w:r w:rsidRPr="00944DD6">
        <w:rPr>
          <w:rFonts w:ascii="Arial" w:hAnsi="Arial" w:cs="Arial"/>
        </w:rPr>
        <w:t>school</w:t>
      </w:r>
      <w:r w:rsidRPr="00944DD6">
        <w:rPr>
          <w:rFonts w:ascii="Arial" w:hAnsi="Arial" w:cs="Arial"/>
          <w:spacing w:val="-13"/>
        </w:rPr>
        <w:t xml:space="preserve"> </w:t>
      </w:r>
      <w:r w:rsidRPr="00944DD6">
        <w:rPr>
          <w:rFonts w:ascii="Arial" w:hAnsi="Arial" w:cs="Arial"/>
        </w:rPr>
        <w:t>experience</w:t>
      </w:r>
      <w:r w:rsidRPr="00944DD6">
        <w:rPr>
          <w:rFonts w:ascii="Arial" w:hAnsi="Arial" w:cs="Arial"/>
          <w:spacing w:val="-13"/>
        </w:rPr>
        <w:t xml:space="preserve"> </w:t>
      </w:r>
      <w:r w:rsidRPr="00944DD6">
        <w:rPr>
          <w:rFonts w:ascii="Arial" w:hAnsi="Arial" w:cs="Arial"/>
        </w:rPr>
        <w:t>that</w:t>
      </w:r>
      <w:r w:rsidRPr="00944DD6">
        <w:rPr>
          <w:rFonts w:ascii="Arial" w:hAnsi="Arial" w:cs="Arial"/>
          <w:spacing w:val="-12"/>
        </w:rPr>
        <w:t xml:space="preserve"> </w:t>
      </w:r>
      <w:r w:rsidRPr="00944DD6">
        <w:rPr>
          <w:rFonts w:ascii="Arial" w:hAnsi="Arial" w:cs="Arial"/>
        </w:rPr>
        <w:t>significantly</w:t>
      </w:r>
      <w:r w:rsidRPr="00944DD6">
        <w:rPr>
          <w:rFonts w:ascii="Arial" w:hAnsi="Arial" w:cs="Arial"/>
          <w:spacing w:val="-13"/>
        </w:rPr>
        <w:t xml:space="preserve"> </w:t>
      </w:r>
      <w:r w:rsidRPr="00944DD6">
        <w:rPr>
          <w:rFonts w:ascii="Arial" w:hAnsi="Arial" w:cs="Arial"/>
        </w:rPr>
        <w:t>impacts</w:t>
      </w:r>
      <w:r w:rsidRPr="00944DD6">
        <w:rPr>
          <w:rFonts w:ascii="Arial" w:hAnsi="Arial" w:cs="Arial"/>
          <w:spacing w:val="-13"/>
        </w:rPr>
        <w:t xml:space="preserve"> </w:t>
      </w:r>
      <w:r w:rsidRPr="00944DD6">
        <w:rPr>
          <w:rFonts w:ascii="Arial" w:hAnsi="Arial" w:cs="Arial"/>
        </w:rPr>
        <w:t>on</w:t>
      </w:r>
      <w:r w:rsidRPr="00944DD6">
        <w:rPr>
          <w:rFonts w:ascii="Arial" w:hAnsi="Arial" w:cs="Arial"/>
          <w:spacing w:val="-7"/>
        </w:rPr>
        <w:t xml:space="preserve"> </w:t>
      </w:r>
      <w:r w:rsidRPr="00944DD6">
        <w:rPr>
          <w:rFonts w:ascii="Arial" w:hAnsi="Arial" w:cs="Arial"/>
        </w:rPr>
        <w:t xml:space="preserve">their performance, safety of self or others are advised to discuss their situation with the </w:t>
      </w:r>
      <w:r w:rsidR="005F6E46">
        <w:rPr>
          <w:rFonts w:ascii="Arial" w:hAnsi="Arial" w:cs="Arial"/>
        </w:rPr>
        <w:t xml:space="preserve">School </w:t>
      </w:r>
      <w:r w:rsidR="00916598" w:rsidRPr="00944DD6">
        <w:rPr>
          <w:rFonts w:ascii="Arial" w:hAnsi="Arial" w:cs="Arial"/>
        </w:rPr>
        <w:t>Based Educator</w:t>
      </w:r>
      <w:r w:rsidR="005F6E46">
        <w:rPr>
          <w:rFonts w:ascii="Arial" w:hAnsi="Arial" w:cs="Arial"/>
        </w:rPr>
        <w:t xml:space="preserve">, and their University </w:t>
      </w:r>
      <w:r w:rsidRPr="00944DD6">
        <w:rPr>
          <w:rFonts w:ascii="Arial" w:hAnsi="Arial" w:cs="Arial"/>
        </w:rPr>
        <w:t xml:space="preserve">Based Educator </w:t>
      </w:r>
      <w:r w:rsidRPr="00944DD6">
        <w:rPr>
          <w:rFonts w:ascii="Arial" w:hAnsi="Arial" w:cs="Arial"/>
          <w:u w:val="single"/>
        </w:rPr>
        <w:t>as soon as</w:t>
      </w:r>
      <w:r w:rsidRPr="00944DD6">
        <w:rPr>
          <w:rFonts w:ascii="Arial" w:hAnsi="Arial" w:cs="Arial"/>
          <w:spacing w:val="-15"/>
          <w:u w:val="single"/>
        </w:rPr>
        <w:t xml:space="preserve"> </w:t>
      </w:r>
      <w:r w:rsidRPr="00944DD6">
        <w:rPr>
          <w:rFonts w:ascii="Arial" w:hAnsi="Arial" w:cs="Arial"/>
          <w:u w:val="single"/>
        </w:rPr>
        <w:t>possible</w:t>
      </w:r>
      <w:r w:rsidRPr="00944DD6">
        <w:rPr>
          <w:rFonts w:ascii="Arial" w:hAnsi="Arial" w:cs="Arial"/>
        </w:rPr>
        <w:t>.</w:t>
      </w:r>
    </w:p>
    <w:p w14:paraId="0F79E64B" w14:textId="45400782" w:rsidR="00062286" w:rsidRPr="00944DD6" w:rsidRDefault="00062286" w:rsidP="003D621C">
      <w:pPr>
        <w:pStyle w:val="ListParagraph"/>
        <w:numPr>
          <w:ilvl w:val="0"/>
          <w:numId w:val="17"/>
        </w:numPr>
        <w:tabs>
          <w:tab w:val="left" w:pos="1261"/>
        </w:tabs>
        <w:ind w:right="236"/>
        <w:jc w:val="both"/>
        <w:rPr>
          <w:rFonts w:ascii="Arial" w:hAnsi="Arial" w:cs="Arial"/>
        </w:rPr>
      </w:pPr>
      <w:r w:rsidRPr="00944DD6">
        <w:rPr>
          <w:rFonts w:ascii="Arial" w:hAnsi="Arial" w:cs="Arial"/>
        </w:rPr>
        <w:t>Following discussions with all relevant parties the student may be advised to consult a medical practitioner to obtain a supporting medical certificate providing confirmation of their current health status and forward this to the</w:t>
      </w:r>
      <w:r w:rsidRPr="00944DD6">
        <w:rPr>
          <w:rFonts w:ascii="Arial" w:hAnsi="Arial" w:cs="Arial"/>
          <w:spacing w:val="-16"/>
        </w:rPr>
        <w:t xml:space="preserve"> </w:t>
      </w:r>
      <w:r w:rsidRPr="00944DD6">
        <w:rPr>
          <w:rFonts w:ascii="Arial" w:hAnsi="Arial" w:cs="Arial"/>
        </w:rPr>
        <w:t>University.</w:t>
      </w:r>
    </w:p>
    <w:p w14:paraId="528480E5" w14:textId="3E7862A6" w:rsidR="00062286" w:rsidRPr="00944DD6" w:rsidRDefault="77A91525" w:rsidP="003D621C">
      <w:pPr>
        <w:pStyle w:val="ListParagraph"/>
        <w:numPr>
          <w:ilvl w:val="0"/>
          <w:numId w:val="17"/>
        </w:numPr>
        <w:tabs>
          <w:tab w:val="left" w:pos="1261"/>
        </w:tabs>
        <w:ind w:right="235"/>
        <w:jc w:val="both"/>
        <w:rPr>
          <w:rFonts w:ascii="Arial" w:hAnsi="Arial" w:cs="Arial"/>
        </w:rPr>
      </w:pPr>
      <w:r w:rsidRPr="00944DD6">
        <w:rPr>
          <w:rFonts w:ascii="Arial" w:hAnsi="Arial" w:cs="Arial"/>
        </w:rPr>
        <w:t>This may result in the placement being terminated with the student commencing another placement when she/he is</w:t>
      </w:r>
      <w:r w:rsidR="00945ACD">
        <w:rPr>
          <w:rFonts w:ascii="Arial" w:hAnsi="Arial" w:cs="Arial"/>
        </w:rPr>
        <w:t xml:space="preserve"> of </w:t>
      </w:r>
      <w:r w:rsidRPr="00944DD6">
        <w:rPr>
          <w:rFonts w:ascii="Arial" w:hAnsi="Arial" w:cs="Arial"/>
        </w:rPr>
        <w:t>sound health</w:t>
      </w:r>
      <w:r w:rsidR="00945ACD">
        <w:rPr>
          <w:rFonts w:ascii="Arial" w:hAnsi="Arial" w:cs="Arial"/>
        </w:rPr>
        <w:t>,</w:t>
      </w:r>
      <w:r w:rsidRPr="00944DD6">
        <w:rPr>
          <w:rFonts w:ascii="Arial" w:hAnsi="Arial" w:cs="Arial"/>
        </w:rPr>
        <w:t xml:space="preserve"> subject to confirmation of fitness to practi</w:t>
      </w:r>
      <w:r w:rsidR="3188B608" w:rsidRPr="00944DD6">
        <w:rPr>
          <w:rFonts w:ascii="Arial" w:hAnsi="Arial" w:cs="Arial"/>
        </w:rPr>
        <w:t>s</w:t>
      </w:r>
      <w:r w:rsidRPr="00944DD6">
        <w:rPr>
          <w:rFonts w:ascii="Arial" w:hAnsi="Arial" w:cs="Arial"/>
        </w:rPr>
        <w:t>e by a medical</w:t>
      </w:r>
      <w:r w:rsidRPr="00944DD6">
        <w:rPr>
          <w:rFonts w:ascii="Arial" w:hAnsi="Arial" w:cs="Arial"/>
          <w:spacing w:val="-2"/>
        </w:rPr>
        <w:t xml:space="preserve"> </w:t>
      </w:r>
      <w:r w:rsidRPr="00944DD6">
        <w:rPr>
          <w:rFonts w:ascii="Arial" w:hAnsi="Arial" w:cs="Arial"/>
        </w:rPr>
        <w:t>practitioner.</w:t>
      </w:r>
    </w:p>
    <w:p w14:paraId="7CEBDE1C" w14:textId="77777777" w:rsidR="00005A6C" w:rsidRPr="00944DD6" w:rsidRDefault="00005A6C" w:rsidP="003D621C">
      <w:pPr>
        <w:pStyle w:val="ListParagraph"/>
        <w:tabs>
          <w:tab w:val="left" w:pos="1261"/>
        </w:tabs>
        <w:ind w:left="1800" w:right="235" w:firstLine="0"/>
        <w:jc w:val="both"/>
        <w:rPr>
          <w:rFonts w:ascii="Arial" w:hAnsi="Arial" w:cs="Arial"/>
        </w:rPr>
      </w:pPr>
    </w:p>
    <w:p w14:paraId="53C99485" w14:textId="62384B0A" w:rsidR="00062286" w:rsidRPr="00944DD6" w:rsidRDefault="00062286" w:rsidP="0072109F">
      <w:pPr>
        <w:pStyle w:val="Heading2"/>
        <w:numPr>
          <w:ilvl w:val="1"/>
          <w:numId w:val="15"/>
        </w:numPr>
        <w:rPr>
          <w:sz w:val="22"/>
          <w:szCs w:val="22"/>
        </w:rPr>
      </w:pPr>
      <w:bookmarkStart w:id="37" w:name="6.11_Acceptable_use_of_Social_Media,_ICT"/>
      <w:bookmarkStart w:id="38" w:name="_Toc58167103"/>
      <w:bookmarkEnd w:id="37"/>
      <w:r w:rsidRPr="00944DD6">
        <w:rPr>
          <w:sz w:val="22"/>
          <w:szCs w:val="22"/>
        </w:rPr>
        <w:t>Acceptable use of Social Media, ICT &amp; Other Mobile</w:t>
      </w:r>
      <w:r w:rsidRPr="00944DD6">
        <w:rPr>
          <w:spacing w:val="1"/>
          <w:sz w:val="22"/>
          <w:szCs w:val="22"/>
        </w:rPr>
        <w:t xml:space="preserve"> </w:t>
      </w:r>
      <w:r w:rsidRPr="00944DD6">
        <w:rPr>
          <w:sz w:val="22"/>
          <w:szCs w:val="22"/>
        </w:rPr>
        <w:t>Devices</w:t>
      </w:r>
      <w:bookmarkEnd w:id="38"/>
    </w:p>
    <w:p w14:paraId="5D242016" w14:textId="77777777" w:rsidR="00AC2E8F" w:rsidRPr="00944DD6" w:rsidRDefault="00AC2E8F" w:rsidP="0072109F">
      <w:pPr>
        <w:pStyle w:val="Heading2"/>
        <w:rPr>
          <w:sz w:val="22"/>
          <w:szCs w:val="22"/>
        </w:rPr>
      </w:pPr>
    </w:p>
    <w:p w14:paraId="77539B70" w14:textId="623909E0" w:rsidR="00062286" w:rsidRPr="00944DD6" w:rsidRDefault="00062286" w:rsidP="00CE6E60">
      <w:pPr>
        <w:pStyle w:val="Heading5"/>
        <w:numPr>
          <w:ilvl w:val="2"/>
          <w:numId w:val="15"/>
        </w:numPr>
      </w:pPr>
      <w:bookmarkStart w:id="39" w:name="6.11.1_Using_Social_Media"/>
      <w:bookmarkEnd w:id="39"/>
      <w:r w:rsidRPr="00944DD6">
        <w:t>Using Social</w:t>
      </w:r>
      <w:r w:rsidRPr="00944DD6">
        <w:rPr>
          <w:spacing w:val="-3"/>
        </w:rPr>
        <w:t xml:space="preserve"> </w:t>
      </w:r>
      <w:r w:rsidRPr="00944DD6">
        <w:t>Media</w:t>
      </w:r>
    </w:p>
    <w:p w14:paraId="5D7F11D2" w14:textId="77777777" w:rsidR="00062286" w:rsidRPr="00944DD6" w:rsidRDefault="00062286" w:rsidP="003D621C">
      <w:pPr>
        <w:pStyle w:val="BodyText"/>
        <w:rPr>
          <w:rFonts w:ascii="Arial" w:hAnsi="Arial" w:cs="Arial"/>
          <w:b/>
          <w:i/>
        </w:rPr>
      </w:pPr>
    </w:p>
    <w:p w14:paraId="6EDB821F" w14:textId="33E79EBD" w:rsidR="00062286" w:rsidRPr="00944DD6" w:rsidRDefault="00062286" w:rsidP="003D621C">
      <w:pPr>
        <w:pStyle w:val="BodyText"/>
        <w:ind w:left="540" w:right="235"/>
        <w:jc w:val="both"/>
        <w:rPr>
          <w:rFonts w:ascii="Arial" w:hAnsi="Arial" w:cs="Arial"/>
        </w:rPr>
      </w:pPr>
      <w:r w:rsidRPr="00944DD6">
        <w:rPr>
          <w:rFonts w:ascii="Arial" w:hAnsi="Arial" w:cs="Arial"/>
        </w:rPr>
        <w:t>The University acknowledges that social media (e.g. Facebook, Twitter, Linked-in, Blogging, YouTube, Pinterest, Instagram) is a significant part of people’s lives and is a positive way to keep in touch and share information.</w:t>
      </w:r>
    </w:p>
    <w:p w14:paraId="57C181CA" w14:textId="77777777" w:rsidR="00AC2E8F" w:rsidRPr="00944DD6" w:rsidRDefault="00AC2E8F" w:rsidP="003D621C">
      <w:pPr>
        <w:pStyle w:val="BodyText"/>
        <w:ind w:left="540" w:right="235"/>
        <w:jc w:val="both"/>
        <w:rPr>
          <w:rFonts w:ascii="Arial" w:hAnsi="Arial" w:cs="Arial"/>
        </w:rPr>
      </w:pPr>
    </w:p>
    <w:p w14:paraId="761BE17C" w14:textId="76EC3B8A" w:rsidR="00062286" w:rsidRPr="00944DD6" w:rsidRDefault="00062286" w:rsidP="003D621C">
      <w:pPr>
        <w:pStyle w:val="BodyText"/>
        <w:ind w:left="540" w:right="238"/>
        <w:jc w:val="both"/>
        <w:rPr>
          <w:rFonts w:ascii="Arial" w:hAnsi="Arial" w:cs="Arial"/>
        </w:rPr>
      </w:pPr>
      <w:r w:rsidRPr="00944DD6">
        <w:rPr>
          <w:rFonts w:ascii="Arial" w:hAnsi="Arial" w:cs="Arial"/>
        </w:rPr>
        <w:t>Student teachers could be putting their registration at risk if posting inappropriate comments about pupils,</w:t>
      </w:r>
      <w:r w:rsidRPr="00944DD6">
        <w:rPr>
          <w:rFonts w:ascii="Arial" w:hAnsi="Arial" w:cs="Arial"/>
          <w:spacing w:val="-8"/>
        </w:rPr>
        <w:t xml:space="preserve"> </w:t>
      </w:r>
      <w:r w:rsidRPr="00944DD6">
        <w:rPr>
          <w:rFonts w:ascii="Arial" w:hAnsi="Arial" w:cs="Arial"/>
        </w:rPr>
        <w:t>parents,</w:t>
      </w:r>
      <w:r w:rsidRPr="00944DD6">
        <w:rPr>
          <w:rFonts w:ascii="Arial" w:hAnsi="Arial" w:cs="Arial"/>
          <w:spacing w:val="-8"/>
        </w:rPr>
        <w:t xml:space="preserve"> </w:t>
      </w:r>
      <w:r w:rsidRPr="00944DD6">
        <w:rPr>
          <w:rFonts w:ascii="Arial" w:hAnsi="Arial" w:cs="Arial"/>
        </w:rPr>
        <w:t>teachers,</w:t>
      </w:r>
      <w:r w:rsidRPr="00944DD6">
        <w:rPr>
          <w:rFonts w:ascii="Arial" w:hAnsi="Arial" w:cs="Arial"/>
          <w:spacing w:val="-7"/>
        </w:rPr>
        <w:t xml:space="preserve"> </w:t>
      </w:r>
      <w:r w:rsidRPr="00944DD6">
        <w:rPr>
          <w:rFonts w:ascii="Arial" w:hAnsi="Arial" w:cs="Arial"/>
        </w:rPr>
        <w:t>schools,</w:t>
      </w:r>
      <w:r w:rsidRPr="00944DD6">
        <w:rPr>
          <w:rFonts w:ascii="Arial" w:hAnsi="Arial" w:cs="Arial"/>
          <w:spacing w:val="-8"/>
        </w:rPr>
        <w:t xml:space="preserve"> </w:t>
      </w:r>
      <w:r w:rsidRPr="00944DD6">
        <w:rPr>
          <w:rFonts w:ascii="Arial" w:hAnsi="Arial" w:cs="Arial"/>
        </w:rPr>
        <w:t>others</w:t>
      </w:r>
      <w:r w:rsidRPr="00944DD6">
        <w:rPr>
          <w:rFonts w:ascii="Arial" w:hAnsi="Arial" w:cs="Arial"/>
          <w:spacing w:val="-8"/>
        </w:rPr>
        <w:t xml:space="preserve"> </w:t>
      </w:r>
      <w:r w:rsidRPr="00944DD6">
        <w:rPr>
          <w:rFonts w:ascii="Arial" w:hAnsi="Arial" w:cs="Arial"/>
        </w:rPr>
        <w:t>employed</w:t>
      </w:r>
      <w:r w:rsidRPr="00944DD6">
        <w:rPr>
          <w:rFonts w:ascii="Arial" w:hAnsi="Arial" w:cs="Arial"/>
          <w:spacing w:val="-9"/>
        </w:rPr>
        <w:t xml:space="preserve"> </w:t>
      </w:r>
      <w:r w:rsidRPr="00944DD6">
        <w:rPr>
          <w:rFonts w:ascii="Arial" w:hAnsi="Arial" w:cs="Arial"/>
        </w:rPr>
        <w:t>by</w:t>
      </w:r>
      <w:r w:rsidRPr="00944DD6">
        <w:rPr>
          <w:rFonts w:ascii="Arial" w:hAnsi="Arial" w:cs="Arial"/>
          <w:spacing w:val="-8"/>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school,</w:t>
      </w:r>
      <w:r w:rsidRPr="00944DD6">
        <w:rPr>
          <w:rFonts w:ascii="Arial" w:hAnsi="Arial" w:cs="Arial"/>
          <w:spacing w:val="-8"/>
        </w:rPr>
        <w:t xml:space="preserve"> </w:t>
      </w:r>
      <w:r w:rsidRPr="00944DD6">
        <w:rPr>
          <w:rFonts w:ascii="Arial" w:hAnsi="Arial" w:cs="Arial"/>
        </w:rPr>
        <w:t>as</w:t>
      </w:r>
      <w:r w:rsidRPr="00944DD6">
        <w:rPr>
          <w:rFonts w:ascii="Arial" w:hAnsi="Arial" w:cs="Arial"/>
          <w:spacing w:val="-9"/>
        </w:rPr>
        <w:t xml:space="preserve"> </w:t>
      </w:r>
      <w:r w:rsidRPr="00944DD6">
        <w:rPr>
          <w:rFonts w:ascii="Arial" w:hAnsi="Arial" w:cs="Arial"/>
        </w:rPr>
        <w:t>well</w:t>
      </w:r>
      <w:r w:rsidRPr="00944DD6">
        <w:rPr>
          <w:rFonts w:ascii="Arial" w:hAnsi="Arial" w:cs="Arial"/>
          <w:spacing w:val="-8"/>
        </w:rPr>
        <w:t xml:space="preserve"> </w:t>
      </w:r>
      <w:r w:rsidRPr="00944DD6">
        <w:rPr>
          <w:rFonts w:ascii="Arial" w:hAnsi="Arial" w:cs="Arial"/>
        </w:rPr>
        <w:t>as</w:t>
      </w:r>
      <w:r w:rsidRPr="00944DD6">
        <w:rPr>
          <w:rFonts w:ascii="Arial" w:hAnsi="Arial" w:cs="Arial"/>
          <w:spacing w:val="-9"/>
        </w:rPr>
        <w:t xml:space="preserve"> </w:t>
      </w:r>
      <w:r w:rsidRPr="00944DD6">
        <w:rPr>
          <w:rFonts w:ascii="Arial" w:hAnsi="Arial" w:cs="Arial"/>
        </w:rPr>
        <w:t>other</w:t>
      </w:r>
      <w:r w:rsidRPr="00944DD6">
        <w:rPr>
          <w:rFonts w:ascii="Arial" w:hAnsi="Arial" w:cs="Arial"/>
          <w:spacing w:val="-5"/>
        </w:rPr>
        <w:t xml:space="preserve"> </w:t>
      </w:r>
      <w:r w:rsidRPr="00944DD6">
        <w:rPr>
          <w:rFonts w:ascii="Arial" w:hAnsi="Arial" w:cs="Arial"/>
        </w:rPr>
        <w:t>students</w:t>
      </w:r>
      <w:r w:rsidRPr="00944DD6">
        <w:rPr>
          <w:rFonts w:ascii="Arial" w:hAnsi="Arial" w:cs="Arial"/>
          <w:spacing w:val="-8"/>
        </w:rPr>
        <w:t xml:space="preserve"> </w:t>
      </w:r>
      <w:r w:rsidRPr="00944DD6">
        <w:rPr>
          <w:rFonts w:ascii="Arial" w:hAnsi="Arial" w:cs="Arial"/>
        </w:rPr>
        <w:t>or</w:t>
      </w:r>
      <w:r w:rsidRPr="00944DD6">
        <w:rPr>
          <w:rFonts w:ascii="Arial" w:hAnsi="Arial" w:cs="Arial"/>
          <w:spacing w:val="-9"/>
        </w:rPr>
        <w:t xml:space="preserve"> </w:t>
      </w:r>
      <w:r w:rsidRPr="00944DD6">
        <w:rPr>
          <w:rFonts w:ascii="Arial" w:hAnsi="Arial" w:cs="Arial"/>
        </w:rPr>
        <w:t xml:space="preserve">posting any material that could be considered explicit. COPAC and the GTCS produced statements/briefings on the use of social media. </w:t>
      </w:r>
      <w:r w:rsidR="003C5A14" w:rsidRPr="00944DD6">
        <w:rPr>
          <w:rFonts w:ascii="Arial" w:hAnsi="Arial" w:cs="Arial"/>
        </w:rPr>
        <w:t>T</w:t>
      </w:r>
      <w:r w:rsidRPr="00944DD6">
        <w:rPr>
          <w:rFonts w:ascii="Arial" w:hAnsi="Arial" w:cs="Arial"/>
        </w:rPr>
        <w:t>hese can be found</w:t>
      </w:r>
      <w:r w:rsidRPr="00944DD6">
        <w:rPr>
          <w:rFonts w:ascii="Arial" w:hAnsi="Arial" w:cs="Arial"/>
          <w:spacing w:val="-6"/>
        </w:rPr>
        <w:t xml:space="preserve"> </w:t>
      </w:r>
      <w:r w:rsidRPr="00944DD6">
        <w:rPr>
          <w:rFonts w:ascii="Arial" w:hAnsi="Arial" w:cs="Arial"/>
        </w:rPr>
        <w:t>at:</w:t>
      </w:r>
    </w:p>
    <w:p w14:paraId="26A64690" w14:textId="77777777" w:rsidR="00062286" w:rsidRPr="00944DD6" w:rsidRDefault="00153B4A" w:rsidP="003D621C">
      <w:pPr>
        <w:pStyle w:val="BodyText"/>
        <w:ind w:left="540" w:right="858"/>
        <w:rPr>
          <w:rFonts w:ascii="Arial" w:hAnsi="Arial" w:cs="Arial"/>
        </w:rPr>
      </w:pPr>
      <w:hyperlink r:id="rId31">
        <w:r w:rsidR="00062286" w:rsidRPr="00944DD6">
          <w:rPr>
            <w:rFonts w:ascii="Arial" w:hAnsi="Arial" w:cs="Arial"/>
            <w:color w:val="0000FF"/>
            <w:u w:val="single" w:color="0000FF"/>
          </w:rPr>
          <w:t>http://www.gtcs.org.uk/web/FILES/teacher-regulation/professional-guidance-ecomms-social-</w:t>
        </w:r>
      </w:hyperlink>
      <w:r w:rsidR="00062286" w:rsidRPr="00944DD6">
        <w:rPr>
          <w:rFonts w:ascii="Arial" w:hAnsi="Arial" w:cs="Arial"/>
          <w:color w:val="0000FF"/>
        </w:rPr>
        <w:t xml:space="preserve"> </w:t>
      </w:r>
      <w:hyperlink r:id="rId32">
        <w:r w:rsidR="00062286" w:rsidRPr="00944DD6">
          <w:rPr>
            <w:rFonts w:ascii="Arial" w:hAnsi="Arial" w:cs="Arial"/>
            <w:color w:val="0000FF"/>
            <w:u w:val="single" w:color="0000FF"/>
          </w:rPr>
          <w:t>media.pdf</w:t>
        </w:r>
      </w:hyperlink>
    </w:p>
    <w:p w14:paraId="0855EFA4" w14:textId="77777777" w:rsidR="003C5A14" w:rsidRPr="00944DD6" w:rsidRDefault="003C5A14" w:rsidP="003D621C">
      <w:pPr>
        <w:pStyle w:val="BodyText"/>
        <w:ind w:left="540"/>
        <w:rPr>
          <w:rFonts w:ascii="Arial" w:hAnsi="Arial" w:cs="Arial"/>
        </w:rPr>
      </w:pPr>
    </w:p>
    <w:p w14:paraId="53EDC72C" w14:textId="3DC5F36C" w:rsidR="00062286" w:rsidRPr="00944DD6" w:rsidRDefault="00062286" w:rsidP="003D621C">
      <w:pPr>
        <w:pStyle w:val="BodyText"/>
        <w:ind w:left="540"/>
        <w:rPr>
          <w:rFonts w:ascii="Arial" w:hAnsi="Arial" w:cs="Arial"/>
        </w:rPr>
      </w:pPr>
      <w:r w:rsidRPr="00944DD6">
        <w:rPr>
          <w:rFonts w:ascii="Arial" w:hAnsi="Arial" w:cs="Arial"/>
        </w:rPr>
        <w:t>As a student-teacher</w:t>
      </w:r>
      <w:r w:rsidR="002E0CAB" w:rsidRPr="00944DD6">
        <w:rPr>
          <w:rFonts w:ascii="Arial" w:hAnsi="Arial" w:cs="Arial"/>
        </w:rPr>
        <w:t>,</w:t>
      </w:r>
      <w:r w:rsidRPr="00944DD6">
        <w:rPr>
          <w:rFonts w:ascii="Arial" w:hAnsi="Arial" w:cs="Arial"/>
        </w:rPr>
        <w:t xml:space="preserve"> be </w:t>
      </w:r>
      <w:r w:rsidR="003C5A14" w:rsidRPr="00944DD6">
        <w:rPr>
          <w:rFonts w:ascii="Arial" w:hAnsi="Arial" w:cs="Arial"/>
        </w:rPr>
        <w:t>cautious</w:t>
      </w:r>
      <w:r w:rsidRPr="00944DD6">
        <w:rPr>
          <w:rFonts w:ascii="Arial" w:hAnsi="Arial" w:cs="Arial"/>
        </w:rPr>
        <w:t xml:space="preserve"> about the information posted on-line. </w:t>
      </w:r>
      <w:r w:rsidR="004129DD" w:rsidRPr="00944DD6">
        <w:rPr>
          <w:rFonts w:ascii="Arial" w:hAnsi="Arial" w:cs="Arial"/>
        </w:rPr>
        <w:t>Students</w:t>
      </w:r>
      <w:r w:rsidRPr="00944DD6">
        <w:rPr>
          <w:rFonts w:ascii="Arial" w:hAnsi="Arial" w:cs="Arial"/>
        </w:rPr>
        <w:t xml:space="preserve"> should remember that:</w:t>
      </w:r>
    </w:p>
    <w:p w14:paraId="63FEBA0D" w14:textId="77777777" w:rsidR="00062286" w:rsidRPr="00944DD6" w:rsidRDefault="00062286" w:rsidP="003D621C">
      <w:pPr>
        <w:pStyle w:val="BodyText"/>
        <w:rPr>
          <w:rFonts w:ascii="Arial" w:hAnsi="Arial" w:cs="Arial"/>
        </w:rPr>
      </w:pPr>
    </w:p>
    <w:p w14:paraId="3EB33FDC" w14:textId="77777777" w:rsidR="003F384D" w:rsidRPr="00944DD6" w:rsidRDefault="00062286" w:rsidP="003D621C">
      <w:pPr>
        <w:pStyle w:val="ListParagraph"/>
        <w:numPr>
          <w:ilvl w:val="0"/>
          <w:numId w:val="38"/>
        </w:numPr>
        <w:tabs>
          <w:tab w:val="left" w:pos="1260"/>
          <w:tab w:val="left" w:pos="1261"/>
        </w:tabs>
        <w:rPr>
          <w:rFonts w:ascii="Arial" w:hAnsi="Arial" w:cs="Arial"/>
        </w:rPr>
      </w:pPr>
      <w:r w:rsidRPr="00944DD6">
        <w:rPr>
          <w:rFonts w:ascii="Arial" w:hAnsi="Arial" w:cs="Arial"/>
        </w:rPr>
        <w:t>The law around defamation and harassment, and confidentiality applies at all</w:t>
      </w:r>
      <w:r w:rsidRPr="00944DD6">
        <w:rPr>
          <w:rFonts w:ascii="Arial" w:hAnsi="Arial" w:cs="Arial"/>
          <w:spacing w:val="-13"/>
        </w:rPr>
        <w:t xml:space="preserve"> </w:t>
      </w:r>
      <w:r w:rsidRPr="00944DD6">
        <w:rPr>
          <w:rFonts w:ascii="Arial" w:hAnsi="Arial" w:cs="Arial"/>
        </w:rPr>
        <w:t>times</w:t>
      </w:r>
    </w:p>
    <w:p w14:paraId="5D6E57BB" w14:textId="77777777" w:rsidR="001D6B4D" w:rsidRPr="00944DD6" w:rsidRDefault="00062286" w:rsidP="003D621C">
      <w:pPr>
        <w:pStyle w:val="ListParagraph"/>
        <w:numPr>
          <w:ilvl w:val="0"/>
          <w:numId w:val="38"/>
        </w:numPr>
        <w:tabs>
          <w:tab w:val="left" w:pos="1260"/>
          <w:tab w:val="left" w:pos="1261"/>
        </w:tabs>
        <w:rPr>
          <w:rFonts w:ascii="Arial" w:hAnsi="Arial" w:cs="Arial"/>
        </w:rPr>
      </w:pPr>
      <w:r w:rsidRPr="00944DD6">
        <w:rPr>
          <w:rFonts w:ascii="Arial" w:hAnsi="Arial" w:cs="Arial"/>
        </w:rPr>
        <w:t>Anything posted on-line to a social networking site is in t</w:t>
      </w:r>
      <w:r w:rsidR="003F384D" w:rsidRPr="00944DD6">
        <w:rPr>
          <w:rFonts w:ascii="Arial" w:hAnsi="Arial" w:cs="Arial"/>
        </w:rPr>
        <w:t xml:space="preserve">he public domain, even with the </w:t>
      </w:r>
      <w:r w:rsidRPr="00944DD6">
        <w:rPr>
          <w:rFonts w:ascii="Arial" w:hAnsi="Arial" w:cs="Arial"/>
        </w:rPr>
        <w:t>strictest privacy</w:t>
      </w:r>
      <w:r w:rsidRPr="00944DD6">
        <w:rPr>
          <w:rFonts w:ascii="Arial" w:hAnsi="Arial" w:cs="Arial"/>
          <w:spacing w:val="-1"/>
        </w:rPr>
        <w:t xml:space="preserve"> </w:t>
      </w:r>
      <w:r w:rsidRPr="00944DD6">
        <w:rPr>
          <w:rFonts w:ascii="Arial" w:hAnsi="Arial" w:cs="Arial"/>
        </w:rPr>
        <w:t>settings</w:t>
      </w:r>
    </w:p>
    <w:p w14:paraId="3DD638A8" w14:textId="77777777" w:rsidR="001D6B4D" w:rsidRPr="00944DD6" w:rsidRDefault="00062286" w:rsidP="003D621C">
      <w:pPr>
        <w:pStyle w:val="ListParagraph"/>
        <w:numPr>
          <w:ilvl w:val="0"/>
          <w:numId w:val="38"/>
        </w:numPr>
        <w:tabs>
          <w:tab w:val="left" w:pos="1260"/>
          <w:tab w:val="left" w:pos="1261"/>
        </w:tabs>
        <w:rPr>
          <w:rFonts w:ascii="Arial" w:hAnsi="Arial" w:cs="Arial"/>
        </w:rPr>
      </w:pPr>
      <w:r w:rsidRPr="00944DD6">
        <w:rPr>
          <w:rFonts w:ascii="Arial" w:hAnsi="Arial" w:cs="Arial"/>
        </w:rPr>
        <w:t>The more personal lives are exposed through social networking sites, the more likely it is this could have a negative</w:t>
      </w:r>
      <w:r w:rsidRPr="00944DD6">
        <w:rPr>
          <w:rFonts w:ascii="Arial" w:hAnsi="Arial" w:cs="Arial"/>
          <w:spacing w:val="-3"/>
        </w:rPr>
        <w:t xml:space="preserve"> </w:t>
      </w:r>
      <w:r w:rsidRPr="00944DD6">
        <w:rPr>
          <w:rFonts w:ascii="Arial" w:hAnsi="Arial" w:cs="Arial"/>
        </w:rPr>
        <w:t>impact</w:t>
      </w:r>
    </w:p>
    <w:p w14:paraId="17E63B62" w14:textId="5DC63A1C" w:rsidR="00062286" w:rsidRPr="00944DD6" w:rsidRDefault="00062286" w:rsidP="003D621C">
      <w:pPr>
        <w:pStyle w:val="ListParagraph"/>
        <w:numPr>
          <w:ilvl w:val="0"/>
          <w:numId w:val="38"/>
        </w:numPr>
        <w:tabs>
          <w:tab w:val="left" w:pos="1260"/>
          <w:tab w:val="left" w:pos="1261"/>
        </w:tabs>
        <w:rPr>
          <w:rFonts w:ascii="Arial" w:hAnsi="Arial" w:cs="Arial"/>
        </w:rPr>
      </w:pPr>
      <w:r w:rsidRPr="00944DD6">
        <w:rPr>
          <w:rFonts w:ascii="Arial" w:hAnsi="Arial" w:cs="Arial"/>
        </w:rPr>
        <w:t>What may be considered as “letting off steam” about a situation at placement could potentially be seen by another person as unprofessional</w:t>
      </w:r>
      <w:r w:rsidRPr="00944DD6">
        <w:rPr>
          <w:rFonts w:ascii="Arial" w:hAnsi="Arial" w:cs="Arial"/>
          <w:spacing w:val="-7"/>
        </w:rPr>
        <w:t xml:space="preserve"> </w:t>
      </w:r>
      <w:r w:rsidRPr="00944DD6">
        <w:rPr>
          <w:rFonts w:ascii="Arial" w:hAnsi="Arial" w:cs="Arial"/>
        </w:rPr>
        <w:t>behaviour.</w:t>
      </w:r>
    </w:p>
    <w:p w14:paraId="27414732" w14:textId="77777777" w:rsidR="00E174AF" w:rsidRPr="00944DD6" w:rsidRDefault="00E174AF" w:rsidP="003D621C">
      <w:pPr>
        <w:pStyle w:val="BodyText"/>
        <w:rPr>
          <w:rFonts w:ascii="Arial" w:hAnsi="Arial" w:cs="Arial"/>
        </w:rPr>
      </w:pPr>
    </w:p>
    <w:p w14:paraId="4B048D07" w14:textId="52732AE4" w:rsidR="00062286" w:rsidRPr="00944DD6" w:rsidRDefault="00062286" w:rsidP="003D621C">
      <w:pPr>
        <w:pStyle w:val="BodyText"/>
        <w:ind w:left="540"/>
        <w:rPr>
          <w:rFonts w:ascii="Arial" w:hAnsi="Arial" w:cs="Arial"/>
        </w:rPr>
      </w:pPr>
      <w:r w:rsidRPr="00944DD6">
        <w:rPr>
          <w:rFonts w:ascii="Arial" w:hAnsi="Arial" w:cs="Arial"/>
        </w:rPr>
        <w:t xml:space="preserve">The following points are offered to </w:t>
      </w:r>
      <w:r w:rsidR="005D1A7B" w:rsidRPr="00944DD6">
        <w:rPr>
          <w:rFonts w:ascii="Arial" w:hAnsi="Arial" w:cs="Arial"/>
        </w:rPr>
        <w:t>students</w:t>
      </w:r>
      <w:r w:rsidRPr="00944DD6">
        <w:rPr>
          <w:rFonts w:ascii="Arial" w:hAnsi="Arial" w:cs="Arial"/>
        </w:rPr>
        <w:t xml:space="preserve"> as guidance:</w:t>
      </w:r>
    </w:p>
    <w:p w14:paraId="08A319D7" w14:textId="77777777" w:rsidR="00062286" w:rsidRPr="00944DD6" w:rsidRDefault="00062286" w:rsidP="003D621C">
      <w:pPr>
        <w:pStyle w:val="BodyText"/>
        <w:rPr>
          <w:rFonts w:ascii="Arial" w:hAnsi="Arial" w:cs="Arial"/>
        </w:rPr>
      </w:pPr>
    </w:p>
    <w:p w14:paraId="63189F21" w14:textId="77777777" w:rsidR="001D6B4D" w:rsidRPr="00944DD6" w:rsidRDefault="00062286" w:rsidP="003D621C">
      <w:pPr>
        <w:pStyle w:val="ListParagraph"/>
        <w:numPr>
          <w:ilvl w:val="0"/>
          <w:numId w:val="39"/>
        </w:numPr>
        <w:tabs>
          <w:tab w:val="left" w:pos="1260"/>
          <w:tab w:val="left" w:pos="1261"/>
        </w:tabs>
        <w:rPr>
          <w:rFonts w:ascii="Arial" w:hAnsi="Arial" w:cs="Arial"/>
        </w:rPr>
      </w:pPr>
      <w:r w:rsidRPr="00944DD6">
        <w:rPr>
          <w:rFonts w:ascii="Arial" w:hAnsi="Arial" w:cs="Arial"/>
        </w:rPr>
        <w:t>Make use of appropriate etiquette when posting materials to social networking</w:t>
      </w:r>
      <w:r w:rsidRPr="00944DD6">
        <w:rPr>
          <w:rFonts w:ascii="Arial" w:hAnsi="Arial" w:cs="Arial"/>
          <w:spacing w:val="-16"/>
        </w:rPr>
        <w:t xml:space="preserve"> </w:t>
      </w:r>
      <w:r w:rsidRPr="00944DD6">
        <w:rPr>
          <w:rFonts w:ascii="Arial" w:hAnsi="Arial" w:cs="Arial"/>
        </w:rPr>
        <w:t>sites</w:t>
      </w:r>
    </w:p>
    <w:p w14:paraId="7FD6EEE8" w14:textId="7BD2DA96" w:rsidR="00062286" w:rsidRPr="00944DD6" w:rsidRDefault="00062286" w:rsidP="003D621C">
      <w:pPr>
        <w:pStyle w:val="ListParagraph"/>
        <w:numPr>
          <w:ilvl w:val="0"/>
          <w:numId w:val="39"/>
        </w:numPr>
        <w:tabs>
          <w:tab w:val="left" w:pos="1260"/>
          <w:tab w:val="left" w:pos="1261"/>
        </w:tabs>
        <w:rPr>
          <w:rFonts w:ascii="Arial" w:hAnsi="Arial" w:cs="Arial"/>
        </w:rPr>
      </w:pPr>
      <w:r w:rsidRPr="00944DD6">
        <w:rPr>
          <w:rFonts w:ascii="Arial" w:hAnsi="Arial" w:cs="Arial"/>
        </w:rPr>
        <w:t xml:space="preserve">Act responsibly at all times upholding the reputation of the profession, </w:t>
      </w:r>
      <w:r w:rsidRPr="00944DD6">
        <w:rPr>
          <w:rFonts w:ascii="Arial" w:hAnsi="Arial" w:cs="Arial"/>
          <w:u w:val="single"/>
        </w:rPr>
        <w:t>and</w:t>
      </w:r>
      <w:r w:rsidRPr="00944DD6">
        <w:rPr>
          <w:rFonts w:ascii="Arial" w:hAnsi="Arial" w:cs="Arial"/>
          <w:spacing w:val="-9"/>
        </w:rPr>
        <w:t xml:space="preserve"> </w:t>
      </w:r>
      <w:r w:rsidRPr="00944DD6">
        <w:rPr>
          <w:rFonts w:ascii="Arial" w:hAnsi="Arial" w:cs="Arial"/>
        </w:rPr>
        <w:t>QMU</w:t>
      </w:r>
    </w:p>
    <w:p w14:paraId="2398BCE9" w14:textId="77777777" w:rsidR="004572D4" w:rsidRPr="00944DD6" w:rsidRDefault="00062286" w:rsidP="003D621C">
      <w:pPr>
        <w:pStyle w:val="ListParagraph"/>
        <w:numPr>
          <w:ilvl w:val="0"/>
          <w:numId w:val="39"/>
        </w:numPr>
        <w:ind w:right="233"/>
        <w:rPr>
          <w:rFonts w:ascii="Arial" w:hAnsi="Arial" w:cs="Arial"/>
        </w:rPr>
      </w:pPr>
      <w:r w:rsidRPr="00944DD6">
        <w:rPr>
          <w:rFonts w:ascii="Arial" w:hAnsi="Arial" w:cs="Arial"/>
        </w:rPr>
        <w:t xml:space="preserve">Protect </w:t>
      </w:r>
      <w:r w:rsidR="004129DD" w:rsidRPr="00944DD6">
        <w:rPr>
          <w:rFonts w:ascii="Arial" w:hAnsi="Arial" w:cs="Arial"/>
        </w:rPr>
        <w:t>their</w:t>
      </w:r>
      <w:r w:rsidRPr="00944DD6">
        <w:rPr>
          <w:rFonts w:ascii="Arial" w:hAnsi="Arial" w:cs="Arial"/>
        </w:rPr>
        <w:t xml:space="preserve"> own privacy, think through the kinds of information </w:t>
      </w:r>
      <w:r w:rsidR="005D1A7B" w:rsidRPr="00944DD6">
        <w:rPr>
          <w:rFonts w:ascii="Arial" w:hAnsi="Arial" w:cs="Arial"/>
        </w:rPr>
        <w:t>students</w:t>
      </w:r>
      <w:r w:rsidRPr="00944DD6">
        <w:rPr>
          <w:rFonts w:ascii="Arial" w:hAnsi="Arial" w:cs="Arial"/>
        </w:rPr>
        <w:t xml:space="preserve"> want to share and with whom, and adjust their privacy</w:t>
      </w:r>
      <w:r w:rsidRPr="00944DD6">
        <w:rPr>
          <w:rFonts w:ascii="Arial" w:hAnsi="Arial" w:cs="Arial"/>
          <w:spacing w:val="-2"/>
        </w:rPr>
        <w:t xml:space="preserve"> </w:t>
      </w:r>
      <w:r w:rsidRPr="00944DD6">
        <w:rPr>
          <w:rFonts w:ascii="Arial" w:hAnsi="Arial" w:cs="Arial"/>
        </w:rPr>
        <w:t>settings</w:t>
      </w:r>
    </w:p>
    <w:p w14:paraId="30FB38EF" w14:textId="77777777" w:rsidR="004572D4" w:rsidRPr="00944DD6" w:rsidRDefault="00062286" w:rsidP="003D621C">
      <w:pPr>
        <w:pStyle w:val="ListParagraph"/>
        <w:numPr>
          <w:ilvl w:val="0"/>
          <w:numId w:val="39"/>
        </w:numPr>
        <w:ind w:right="233"/>
        <w:rPr>
          <w:rFonts w:ascii="Arial" w:hAnsi="Arial" w:cs="Arial"/>
        </w:rPr>
      </w:pPr>
      <w:r w:rsidRPr="00944DD6">
        <w:rPr>
          <w:rFonts w:ascii="Arial" w:hAnsi="Arial" w:cs="Arial"/>
        </w:rPr>
        <w:t>Observe placement providers’ bullying, harassment and dignity policies when posting on-line (including e-mail, and text messaging) with colleagues, and</w:t>
      </w:r>
      <w:r w:rsidRPr="00944DD6">
        <w:rPr>
          <w:rFonts w:ascii="Arial" w:hAnsi="Arial" w:cs="Arial"/>
          <w:spacing w:val="-9"/>
        </w:rPr>
        <w:t xml:space="preserve"> </w:t>
      </w:r>
      <w:r w:rsidRPr="00944DD6">
        <w:rPr>
          <w:rFonts w:ascii="Arial" w:hAnsi="Arial" w:cs="Arial"/>
        </w:rPr>
        <w:t>peers</w:t>
      </w:r>
    </w:p>
    <w:p w14:paraId="48CE1B60" w14:textId="77777777" w:rsidR="004572D4" w:rsidRPr="00944DD6" w:rsidRDefault="00062286" w:rsidP="003D621C">
      <w:pPr>
        <w:pStyle w:val="ListParagraph"/>
        <w:numPr>
          <w:ilvl w:val="0"/>
          <w:numId w:val="39"/>
        </w:numPr>
        <w:ind w:right="233"/>
        <w:rPr>
          <w:rFonts w:ascii="Arial" w:hAnsi="Arial" w:cs="Arial"/>
        </w:rPr>
      </w:pPr>
      <w:r w:rsidRPr="00944DD6">
        <w:rPr>
          <w:rFonts w:ascii="Arial" w:hAnsi="Arial" w:cs="Arial"/>
        </w:rPr>
        <w:t>Do</w:t>
      </w:r>
      <w:r w:rsidRPr="00944DD6">
        <w:rPr>
          <w:rFonts w:ascii="Arial" w:hAnsi="Arial" w:cs="Arial"/>
          <w:spacing w:val="-15"/>
        </w:rPr>
        <w:t xml:space="preserve"> </w:t>
      </w:r>
      <w:r w:rsidRPr="00944DD6">
        <w:rPr>
          <w:rFonts w:ascii="Arial" w:hAnsi="Arial" w:cs="Arial"/>
        </w:rPr>
        <w:t>not</w:t>
      </w:r>
      <w:r w:rsidRPr="00944DD6">
        <w:rPr>
          <w:rFonts w:ascii="Arial" w:hAnsi="Arial" w:cs="Arial"/>
          <w:spacing w:val="-11"/>
        </w:rPr>
        <w:t xml:space="preserve"> </w:t>
      </w:r>
      <w:r w:rsidRPr="00944DD6">
        <w:rPr>
          <w:rFonts w:ascii="Arial" w:hAnsi="Arial" w:cs="Arial"/>
        </w:rPr>
        <w:t>post</w:t>
      </w:r>
      <w:r w:rsidRPr="00944DD6">
        <w:rPr>
          <w:rFonts w:ascii="Arial" w:hAnsi="Arial" w:cs="Arial"/>
          <w:spacing w:val="-11"/>
        </w:rPr>
        <w:t xml:space="preserve"> </w:t>
      </w:r>
      <w:r w:rsidRPr="00944DD6">
        <w:rPr>
          <w:rFonts w:ascii="Arial" w:hAnsi="Arial" w:cs="Arial"/>
        </w:rPr>
        <w:t>information</w:t>
      </w:r>
      <w:r w:rsidRPr="00944DD6">
        <w:rPr>
          <w:rFonts w:ascii="Arial" w:hAnsi="Arial" w:cs="Arial"/>
          <w:spacing w:val="-13"/>
        </w:rPr>
        <w:t xml:space="preserve"> </w:t>
      </w:r>
      <w:r w:rsidRPr="00944DD6">
        <w:rPr>
          <w:rFonts w:ascii="Arial" w:hAnsi="Arial" w:cs="Arial"/>
        </w:rPr>
        <w:t>to</w:t>
      </w:r>
      <w:r w:rsidRPr="00944DD6">
        <w:rPr>
          <w:rFonts w:ascii="Arial" w:hAnsi="Arial" w:cs="Arial"/>
          <w:spacing w:val="-14"/>
        </w:rPr>
        <w:t xml:space="preserve"> </w:t>
      </w:r>
      <w:r w:rsidRPr="00944DD6">
        <w:rPr>
          <w:rFonts w:ascii="Arial" w:hAnsi="Arial" w:cs="Arial"/>
        </w:rPr>
        <w:t>social</w:t>
      </w:r>
      <w:r w:rsidRPr="00944DD6">
        <w:rPr>
          <w:rFonts w:ascii="Arial" w:hAnsi="Arial" w:cs="Arial"/>
          <w:spacing w:val="-13"/>
        </w:rPr>
        <w:t xml:space="preserve"> </w:t>
      </w:r>
      <w:r w:rsidRPr="00944DD6">
        <w:rPr>
          <w:rFonts w:ascii="Arial" w:hAnsi="Arial" w:cs="Arial"/>
        </w:rPr>
        <w:t>networking</w:t>
      </w:r>
      <w:r w:rsidRPr="00944DD6">
        <w:rPr>
          <w:rFonts w:ascii="Arial" w:hAnsi="Arial" w:cs="Arial"/>
          <w:spacing w:val="-12"/>
        </w:rPr>
        <w:t xml:space="preserve"> </w:t>
      </w:r>
      <w:r w:rsidRPr="00944DD6">
        <w:rPr>
          <w:rFonts w:ascii="Arial" w:hAnsi="Arial" w:cs="Arial"/>
        </w:rPr>
        <w:t>sites</w:t>
      </w:r>
      <w:r w:rsidRPr="00944DD6">
        <w:rPr>
          <w:rFonts w:ascii="Arial" w:hAnsi="Arial" w:cs="Arial"/>
          <w:spacing w:val="-13"/>
        </w:rPr>
        <w:t xml:space="preserve"> </w:t>
      </w:r>
      <w:r w:rsidRPr="00944DD6">
        <w:rPr>
          <w:rFonts w:ascii="Arial" w:hAnsi="Arial" w:cs="Arial"/>
        </w:rPr>
        <w:t>that</w:t>
      </w:r>
      <w:r w:rsidRPr="00944DD6">
        <w:rPr>
          <w:rFonts w:ascii="Arial" w:hAnsi="Arial" w:cs="Arial"/>
          <w:spacing w:val="-11"/>
        </w:rPr>
        <w:t xml:space="preserve"> </w:t>
      </w:r>
      <w:r w:rsidRPr="00944DD6">
        <w:rPr>
          <w:rFonts w:ascii="Arial" w:hAnsi="Arial" w:cs="Arial"/>
          <w:spacing w:val="-3"/>
        </w:rPr>
        <w:t>may</w:t>
      </w:r>
      <w:r w:rsidRPr="00944DD6">
        <w:rPr>
          <w:rFonts w:ascii="Arial" w:hAnsi="Arial" w:cs="Arial"/>
          <w:spacing w:val="-13"/>
        </w:rPr>
        <w:t xml:space="preserve"> </w:t>
      </w:r>
      <w:r w:rsidRPr="00944DD6">
        <w:rPr>
          <w:rFonts w:ascii="Arial" w:hAnsi="Arial" w:cs="Arial"/>
        </w:rPr>
        <w:t>lead</w:t>
      </w:r>
      <w:r w:rsidRPr="00944DD6">
        <w:rPr>
          <w:rFonts w:ascii="Arial" w:hAnsi="Arial" w:cs="Arial"/>
          <w:spacing w:val="-13"/>
        </w:rPr>
        <w:t xml:space="preserve"> </w:t>
      </w:r>
      <w:r w:rsidRPr="00944DD6">
        <w:rPr>
          <w:rFonts w:ascii="Arial" w:hAnsi="Arial" w:cs="Arial"/>
        </w:rPr>
        <w:t>to</w:t>
      </w:r>
      <w:r w:rsidRPr="00944DD6">
        <w:rPr>
          <w:rFonts w:ascii="Arial" w:hAnsi="Arial" w:cs="Arial"/>
          <w:spacing w:val="-18"/>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identification</w:t>
      </w:r>
      <w:r w:rsidRPr="00944DD6">
        <w:rPr>
          <w:rFonts w:ascii="Arial" w:hAnsi="Arial" w:cs="Arial"/>
          <w:spacing w:val="-13"/>
        </w:rPr>
        <w:t xml:space="preserve"> </w:t>
      </w:r>
      <w:r w:rsidRPr="00944DD6">
        <w:rPr>
          <w:rFonts w:ascii="Arial" w:hAnsi="Arial" w:cs="Arial"/>
        </w:rPr>
        <w:t>of</w:t>
      </w:r>
      <w:r w:rsidRPr="00944DD6">
        <w:rPr>
          <w:rFonts w:ascii="Arial" w:hAnsi="Arial" w:cs="Arial"/>
          <w:spacing w:val="-14"/>
        </w:rPr>
        <w:t xml:space="preserve"> </w:t>
      </w:r>
      <w:r w:rsidRPr="00944DD6">
        <w:rPr>
          <w:rFonts w:ascii="Arial" w:hAnsi="Arial" w:cs="Arial"/>
        </w:rPr>
        <w:t>service users</w:t>
      </w:r>
    </w:p>
    <w:p w14:paraId="50C0C759" w14:textId="3E6BCE17" w:rsidR="00062286" w:rsidRPr="00944DD6" w:rsidRDefault="00062286" w:rsidP="003D621C">
      <w:pPr>
        <w:pStyle w:val="ListParagraph"/>
        <w:numPr>
          <w:ilvl w:val="0"/>
          <w:numId w:val="39"/>
        </w:numPr>
        <w:ind w:right="233"/>
        <w:rPr>
          <w:rFonts w:ascii="Arial" w:hAnsi="Arial" w:cs="Arial"/>
        </w:rPr>
      </w:pPr>
      <w:r w:rsidRPr="00944DD6">
        <w:rPr>
          <w:rFonts w:ascii="Arial" w:hAnsi="Arial" w:cs="Arial"/>
        </w:rPr>
        <w:t>Do not make disparaging remarks about the placement, service users, or employees on a social networking site (even when anonymised these are likely to be</w:t>
      </w:r>
      <w:r w:rsidRPr="00944DD6">
        <w:rPr>
          <w:rFonts w:ascii="Arial" w:hAnsi="Arial" w:cs="Arial"/>
          <w:spacing w:val="-11"/>
        </w:rPr>
        <w:t xml:space="preserve"> </w:t>
      </w:r>
      <w:r w:rsidRPr="00944DD6">
        <w:rPr>
          <w:rFonts w:ascii="Arial" w:hAnsi="Arial" w:cs="Arial"/>
        </w:rPr>
        <w:t>inappropriate).</w:t>
      </w:r>
    </w:p>
    <w:p w14:paraId="0DA72E80" w14:textId="69965E31" w:rsidR="00062286" w:rsidRPr="00944DD6" w:rsidRDefault="00062286" w:rsidP="003D621C">
      <w:pPr>
        <w:pStyle w:val="BodyText"/>
        <w:rPr>
          <w:rFonts w:ascii="Arial" w:hAnsi="Arial" w:cs="Arial"/>
        </w:rPr>
      </w:pPr>
    </w:p>
    <w:p w14:paraId="61AF96C6" w14:textId="77777777" w:rsidR="00062286" w:rsidRPr="00944DD6" w:rsidRDefault="00062286" w:rsidP="00CE6E60">
      <w:pPr>
        <w:pStyle w:val="Heading5"/>
        <w:numPr>
          <w:ilvl w:val="2"/>
          <w:numId w:val="15"/>
        </w:numPr>
      </w:pPr>
      <w:bookmarkStart w:id="40" w:name="6.11.2_Using_official_ICT_Facilities,_an"/>
      <w:bookmarkEnd w:id="40"/>
      <w:r w:rsidRPr="00944DD6">
        <w:t>Using official ICT Facilities, and Mobile</w:t>
      </w:r>
      <w:r w:rsidRPr="00944DD6">
        <w:rPr>
          <w:spacing w:val="-7"/>
        </w:rPr>
        <w:t xml:space="preserve"> </w:t>
      </w:r>
      <w:r w:rsidRPr="00944DD6">
        <w:t>Devices</w:t>
      </w:r>
    </w:p>
    <w:p w14:paraId="28382590" w14:textId="77777777" w:rsidR="00062286" w:rsidRPr="00944DD6" w:rsidRDefault="00062286" w:rsidP="003D621C">
      <w:pPr>
        <w:pStyle w:val="BodyText"/>
        <w:rPr>
          <w:rFonts w:ascii="Arial" w:hAnsi="Arial" w:cs="Arial"/>
          <w:b/>
          <w:i/>
        </w:rPr>
      </w:pPr>
    </w:p>
    <w:p w14:paraId="0D05D3EA" w14:textId="50BFB97A" w:rsidR="00062286" w:rsidRPr="00944DD6" w:rsidRDefault="00062286" w:rsidP="003D621C">
      <w:pPr>
        <w:pStyle w:val="BodyText"/>
        <w:ind w:left="540" w:right="236"/>
        <w:jc w:val="both"/>
        <w:rPr>
          <w:rFonts w:ascii="Arial" w:hAnsi="Arial" w:cs="Arial"/>
        </w:rPr>
      </w:pPr>
      <w:r w:rsidRPr="00944DD6">
        <w:rPr>
          <w:rFonts w:ascii="Arial" w:hAnsi="Arial" w:cs="Arial"/>
        </w:rPr>
        <w:t>Educational</w:t>
      </w:r>
      <w:r w:rsidRPr="00944DD6">
        <w:rPr>
          <w:rFonts w:ascii="Arial" w:hAnsi="Arial" w:cs="Arial"/>
          <w:spacing w:val="-9"/>
        </w:rPr>
        <w:t xml:space="preserve"> </w:t>
      </w:r>
      <w:r w:rsidRPr="00944DD6">
        <w:rPr>
          <w:rFonts w:ascii="Arial" w:hAnsi="Arial" w:cs="Arial"/>
        </w:rPr>
        <w:t>settings</w:t>
      </w:r>
      <w:r w:rsidRPr="00944DD6">
        <w:rPr>
          <w:rFonts w:ascii="Arial" w:hAnsi="Arial" w:cs="Arial"/>
          <w:spacing w:val="-8"/>
        </w:rPr>
        <w:t xml:space="preserve"> </w:t>
      </w:r>
      <w:r w:rsidRPr="00944DD6">
        <w:rPr>
          <w:rFonts w:ascii="Arial" w:hAnsi="Arial" w:cs="Arial"/>
        </w:rPr>
        <w:t>offering</w:t>
      </w:r>
      <w:r w:rsidRPr="00944DD6">
        <w:rPr>
          <w:rFonts w:ascii="Arial" w:hAnsi="Arial" w:cs="Arial"/>
          <w:spacing w:val="-6"/>
        </w:rPr>
        <w:t xml:space="preserve"> </w:t>
      </w:r>
      <w:r w:rsidRPr="00944DD6">
        <w:rPr>
          <w:rFonts w:ascii="Arial" w:hAnsi="Arial" w:cs="Arial"/>
        </w:rPr>
        <w:t>school</w:t>
      </w:r>
      <w:r w:rsidRPr="00944DD6">
        <w:rPr>
          <w:rFonts w:ascii="Arial" w:hAnsi="Arial" w:cs="Arial"/>
          <w:spacing w:val="-9"/>
        </w:rPr>
        <w:t xml:space="preserve"> </w:t>
      </w:r>
      <w:r w:rsidRPr="00944DD6">
        <w:rPr>
          <w:rFonts w:ascii="Arial" w:hAnsi="Arial" w:cs="Arial"/>
        </w:rPr>
        <w:t>experience</w:t>
      </w:r>
      <w:r w:rsidRPr="00944DD6">
        <w:rPr>
          <w:rFonts w:ascii="Arial" w:hAnsi="Arial" w:cs="Arial"/>
          <w:spacing w:val="-6"/>
        </w:rPr>
        <w:t xml:space="preserve"> </w:t>
      </w:r>
      <w:r w:rsidRPr="00944DD6">
        <w:rPr>
          <w:rFonts w:ascii="Arial" w:hAnsi="Arial" w:cs="Arial"/>
        </w:rPr>
        <w:t>have</w:t>
      </w:r>
      <w:r w:rsidRPr="00944DD6">
        <w:rPr>
          <w:rFonts w:ascii="Arial" w:hAnsi="Arial" w:cs="Arial"/>
          <w:spacing w:val="-4"/>
        </w:rPr>
        <w:t xml:space="preserve"> </w:t>
      </w:r>
      <w:r w:rsidRPr="00944DD6">
        <w:rPr>
          <w:rFonts w:ascii="Arial" w:hAnsi="Arial" w:cs="Arial"/>
        </w:rPr>
        <w:t>policies</w:t>
      </w:r>
      <w:r w:rsidRPr="00944DD6">
        <w:rPr>
          <w:rFonts w:ascii="Arial" w:hAnsi="Arial" w:cs="Arial"/>
          <w:spacing w:val="-8"/>
        </w:rPr>
        <w:t xml:space="preserve"> </w:t>
      </w:r>
      <w:r w:rsidRPr="00944DD6">
        <w:rPr>
          <w:rFonts w:ascii="Arial" w:hAnsi="Arial" w:cs="Arial"/>
        </w:rPr>
        <w:t>regarding</w:t>
      </w:r>
      <w:r w:rsidRPr="00944DD6">
        <w:rPr>
          <w:rFonts w:ascii="Arial" w:hAnsi="Arial" w:cs="Arial"/>
          <w:spacing w:val="-7"/>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use</w:t>
      </w:r>
      <w:r w:rsidRPr="00944DD6">
        <w:rPr>
          <w:rFonts w:ascii="Arial" w:hAnsi="Arial" w:cs="Arial"/>
          <w:spacing w:val="-6"/>
        </w:rPr>
        <w:t xml:space="preserve"> </w:t>
      </w:r>
      <w:r w:rsidRPr="00944DD6">
        <w:rPr>
          <w:rFonts w:ascii="Arial" w:hAnsi="Arial" w:cs="Arial"/>
        </w:rPr>
        <w:t>of</w:t>
      </w:r>
      <w:r w:rsidRPr="00944DD6">
        <w:rPr>
          <w:rFonts w:ascii="Arial" w:hAnsi="Arial" w:cs="Arial"/>
          <w:spacing w:val="-9"/>
        </w:rPr>
        <w:t xml:space="preserve"> </w:t>
      </w:r>
      <w:r w:rsidRPr="00944DD6">
        <w:rPr>
          <w:rFonts w:ascii="Arial" w:hAnsi="Arial" w:cs="Arial"/>
        </w:rPr>
        <w:t>mobile</w:t>
      </w:r>
      <w:r w:rsidRPr="00944DD6">
        <w:rPr>
          <w:rFonts w:ascii="Arial" w:hAnsi="Arial" w:cs="Arial"/>
          <w:spacing w:val="-7"/>
        </w:rPr>
        <w:t xml:space="preserve"> </w:t>
      </w:r>
      <w:r w:rsidRPr="00944DD6">
        <w:rPr>
          <w:rFonts w:ascii="Arial" w:hAnsi="Arial" w:cs="Arial"/>
        </w:rPr>
        <w:t>devices</w:t>
      </w:r>
      <w:r w:rsidRPr="00944DD6">
        <w:rPr>
          <w:rFonts w:ascii="Arial" w:hAnsi="Arial" w:cs="Arial"/>
          <w:spacing w:val="-8"/>
        </w:rPr>
        <w:t xml:space="preserve"> </w:t>
      </w:r>
      <w:r w:rsidRPr="00944DD6">
        <w:rPr>
          <w:rFonts w:ascii="Arial" w:hAnsi="Arial" w:cs="Arial"/>
        </w:rPr>
        <w:t>(e.g. smart phone, iPad, Android tablet, lap top computer, digital pen, memory stick) stating where and in what circumstances such devices are permitted or</w:t>
      </w:r>
      <w:r w:rsidRPr="00944DD6">
        <w:rPr>
          <w:rFonts w:ascii="Arial" w:hAnsi="Arial" w:cs="Arial"/>
          <w:spacing w:val="-4"/>
        </w:rPr>
        <w:t xml:space="preserve"> </w:t>
      </w:r>
      <w:r w:rsidRPr="00944DD6">
        <w:rPr>
          <w:rFonts w:ascii="Arial" w:hAnsi="Arial" w:cs="Arial"/>
        </w:rPr>
        <w:t>prohibited.</w:t>
      </w:r>
    </w:p>
    <w:p w14:paraId="663B5702" w14:textId="0D85D1D4" w:rsidR="00062286" w:rsidRPr="00944DD6" w:rsidRDefault="00062286" w:rsidP="003D621C">
      <w:pPr>
        <w:pStyle w:val="BodyText"/>
        <w:ind w:left="540" w:right="236"/>
        <w:jc w:val="both"/>
        <w:rPr>
          <w:rFonts w:ascii="Arial" w:hAnsi="Arial" w:cs="Arial"/>
        </w:rPr>
      </w:pPr>
    </w:p>
    <w:p w14:paraId="6DA056FE" w14:textId="0F4E46D8" w:rsidR="00062286" w:rsidRPr="00944DD6" w:rsidRDefault="00062286" w:rsidP="003D621C">
      <w:pPr>
        <w:pStyle w:val="BodyText"/>
        <w:ind w:left="540" w:right="236"/>
        <w:jc w:val="both"/>
        <w:rPr>
          <w:rFonts w:ascii="Arial" w:hAnsi="Arial" w:cs="Arial"/>
        </w:rPr>
      </w:pPr>
      <w:r w:rsidRPr="00944DD6">
        <w:rPr>
          <w:rFonts w:ascii="Arial" w:hAnsi="Arial" w:cs="Arial"/>
        </w:rPr>
        <w:t xml:space="preserve">It is important therefore that when </w:t>
      </w:r>
      <w:r w:rsidR="005D1A7B" w:rsidRPr="00944DD6">
        <w:rPr>
          <w:rFonts w:ascii="Arial" w:hAnsi="Arial" w:cs="Arial"/>
        </w:rPr>
        <w:t>students</w:t>
      </w:r>
      <w:r w:rsidRPr="00944DD6">
        <w:rPr>
          <w:rFonts w:ascii="Arial" w:hAnsi="Arial" w:cs="Arial"/>
        </w:rPr>
        <w:t xml:space="preserve"> go out on placement that </w:t>
      </w:r>
      <w:r w:rsidR="005D1A7B" w:rsidRPr="00944DD6">
        <w:rPr>
          <w:rFonts w:ascii="Arial" w:hAnsi="Arial" w:cs="Arial"/>
        </w:rPr>
        <w:t>they</w:t>
      </w:r>
      <w:r w:rsidRPr="00944DD6">
        <w:rPr>
          <w:rFonts w:ascii="Arial" w:hAnsi="Arial" w:cs="Arial"/>
        </w:rPr>
        <w:t xml:space="preserve"> make it a priority to familiarise </w:t>
      </w:r>
      <w:r w:rsidR="005D1A7B" w:rsidRPr="00944DD6">
        <w:rPr>
          <w:rFonts w:ascii="Arial" w:hAnsi="Arial" w:cs="Arial"/>
        </w:rPr>
        <w:t>them</w:t>
      </w:r>
      <w:r w:rsidRPr="00944DD6">
        <w:rPr>
          <w:rFonts w:ascii="Arial" w:hAnsi="Arial" w:cs="Arial"/>
        </w:rPr>
        <w:t>sel</w:t>
      </w:r>
      <w:r w:rsidR="005D1A7B" w:rsidRPr="00944DD6">
        <w:rPr>
          <w:rFonts w:ascii="Arial" w:hAnsi="Arial" w:cs="Arial"/>
        </w:rPr>
        <w:t>ves</w:t>
      </w:r>
      <w:r w:rsidRPr="00944DD6">
        <w:rPr>
          <w:rFonts w:ascii="Arial" w:hAnsi="Arial" w:cs="Arial"/>
        </w:rPr>
        <w:t xml:space="preserve"> with the local regulations. This will give </w:t>
      </w:r>
      <w:r w:rsidR="005D1A7B" w:rsidRPr="00944DD6">
        <w:rPr>
          <w:rFonts w:ascii="Arial" w:hAnsi="Arial" w:cs="Arial"/>
        </w:rPr>
        <w:t>students</w:t>
      </w:r>
      <w:r w:rsidRPr="00944DD6">
        <w:rPr>
          <w:rFonts w:ascii="Arial" w:hAnsi="Arial" w:cs="Arial"/>
        </w:rPr>
        <w:t xml:space="preserve"> a better understanding of what is permitted and what is not.</w:t>
      </w:r>
    </w:p>
    <w:p w14:paraId="49008FD4" w14:textId="786EA2EC" w:rsidR="002E0CAB" w:rsidRPr="00944DD6" w:rsidRDefault="002E0CAB" w:rsidP="003D621C">
      <w:pPr>
        <w:pStyle w:val="BodyText"/>
        <w:ind w:left="540" w:right="236"/>
        <w:jc w:val="both"/>
        <w:rPr>
          <w:rFonts w:ascii="Arial" w:hAnsi="Arial" w:cs="Arial"/>
        </w:rPr>
      </w:pPr>
    </w:p>
    <w:p w14:paraId="3B36476F" w14:textId="17F50441" w:rsidR="00062286" w:rsidRPr="00944DD6" w:rsidRDefault="00062286" w:rsidP="003D621C">
      <w:pPr>
        <w:pStyle w:val="BodyText"/>
        <w:ind w:left="540" w:right="235"/>
        <w:jc w:val="both"/>
        <w:rPr>
          <w:rFonts w:ascii="Arial" w:hAnsi="Arial" w:cs="Arial"/>
        </w:rPr>
      </w:pPr>
      <w:r w:rsidRPr="00944DD6">
        <w:rPr>
          <w:rFonts w:ascii="Arial" w:hAnsi="Arial" w:cs="Arial"/>
        </w:rPr>
        <w:t>Any</w:t>
      </w:r>
      <w:r w:rsidRPr="00944DD6">
        <w:rPr>
          <w:rFonts w:ascii="Arial" w:hAnsi="Arial" w:cs="Arial"/>
          <w:spacing w:val="-9"/>
        </w:rPr>
        <w:t xml:space="preserve"> </w:t>
      </w:r>
      <w:r w:rsidRPr="00944DD6">
        <w:rPr>
          <w:rFonts w:ascii="Arial" w:hAnsi="Arial" w:cs="Arial"/>
        </w:rPr>
        <w:t>ICT/official</w:t>
      </w:r>
      <w:r w:rsidRPr="00944DD6">
        <w:rPr>
          <w:rFonts w:ascii="Arial" w:hAnsi="Arial" w:cs="Arial"/>
          <w:spacing w:val="-8"/>
        </w:rPr>
        <w:t xml:space="preserve"> </w:t>
      </w:r>
      <w:r w:rsidRPr="00944DD6">
        <w:rPr>
          <w:rFonts w:ascii="Arial" w:hAnsi="Arial" w:cs="Arial"/>
        </w:rPr>
        <w:t>mobile</w:t>
      </w:r>
      <w:r w:rsidRPr="00944DD6">
        <w:rPr>
          <w:rFonts w:ascii="Arial" w:hAnsi="Arial" w:cs="Arial"/>
          <w:spacing w:val="-8"/>
        </w:rPr>
        <w:t xml:space="preserve"> </w:t>
      </w:r>
      <w:r w:rsidRPr="00944DD6">
        <w:rPr>
          <w:rFonts w:ascii="Arial" w:hAnsi="Arial" w:cs="Arial"/>
        </w:rPr>
        <w:t>devices</w:t>
      </w:r>
      <w:r w:rsidRPr="00944DD6">
        <w:rPr>
          <w:rFonts w:ascii="Arial" w:hAnsi="Arial" w:cs="Arial"/>
          <w:spacing w:val="-8"/>
        </w:rPr>
        <w:t xml:space="preserve"> </w:t>
      </w:r>
      <w:r w:rsidRPr="00944DD6">
        <w:rPr>
          <w:rFonts w:ascii="Arial" w:hAnsi="Arial" w:cs="Arial"/>
        </w:rPr>
        <w:t>offered</w:t>
      </w:r>
      <w:r w:rsidRPr="00944DD6">
        <w:rPr>
          <w:rFonts w:ascii="Arial" w:hAnsi="Arial" w:cs="Arial"/>
          <w:spacing w:val="-8"/>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students</w:t>
      </w:r>
      <w:r w:rsidRPr="00944DD6">
        <w:rPr>
          <w:rFonts w:ascii="Arial" w:hAnsi="Arial" w:cs="Arial"/>
          <w:spacing w:val="-4"/>
        </w:rPr>
        <w:t xml:space="preserve"> </w:t>
      </w:r>
      <w:r w:rsidRPr="00944DD6">
        <w:rPr>
          <w:rFonts w:ascii="Arial" w:hAnsi="Arial" w:cs="Arial"/>
        </w:rPr>
        <w:t>during</w:t>
      </w:r>
      <w:r w:rsidRPr="00944DD6">
        <w:rPr>
          <w:rFonts w:ascii="Arial" w:hAnsi="Arial" w:cs="Arial"/>
          <w:spacing w:val="-2"/>
        </w:rPr>
        <w:t xml:space="preserve"> </w:t>
      </w:r>
      <w:r w:rsidRPr="00944DD6">
        <w:rPr>
          <w:rFonts w:ascii="Arial" w:hAnsi="Arial" w:cs="Arial"/>
        </w:rPr>
        <w:t>placements</w:t>
      </w:r>
      <w:r w:rsidRPr="00944DD6">
        <w:rPr>
          <w:rFonts w:ascii="Arial" w:hAnsi="Arial" w:cs="Arial"/>
          <w:spacing w:val="-8"/>
        </w:rPr>
        <w:t xml:space="preserve"> </w:t>
      </w:r>
      <w:r w:rsidRPr="00944DD6">
        <w:rPr>
          <w:rFonts w:ascii="Arial" w:hAnsi="Arial" w:cs="Arial"/>
        </w:rPr>
        <w:t>are</w:t>
      </w:r>
      <w:r w:rsidRPr="00944DD6">
        <w:rPr>
          <w:rFonts w:ascii="Arial" w:hAnsi="Arial" w:cs="Arial"/>
          <w:spacing w:val="-6"/>
        </w:rPr>
        <w:t xml:space="preserve"> </w:t>
      </w:r>
      <w:r w:rsidRPr="00944DD6">
        <w:rPr>
          <w:rFonts w:ascii="Arial" w:hAnsi="Arial" w:cs="Arial"/>
        </w:rPr>
        <w:t>provided</w:t>
      </w:r>
      <w:r w:rsidRPr="00944DD6">
        <w:rPr>
          <w:rFonts w:ascii="Arial" w:hAnsi="Arial" w:cs="Arial"/>
          <w:spacing w:val="-9"/>
        </w:rPr>
        <w:t xml:space="preserve"> </w:t>
      </w:r>
      <w:r w:rsidRPr="00944DD6">
        <w:rPr>
          <w:rFonts w:ascii="Arial" w:hAnsi="Arial" w:cs="Arial"/>
        </w:rPr>
        <w:t>for</w:t>
      </w:r>
      <w:r w:rsidRPr="00944DD6">
        <w:rPr>
          <w:rFonts w:ascii="Arial" w:hAnsi="Arial" w:cs="Arial"/>
          <w:spacing w:val="-9"/>
        </w:rPr>
        <w:t xml:space="preserve"> </w:t>
      </w:r>
      <w:r w:rsidRPr="00944DD6">
        <w:rPr>
          <w:rFonts w:ascii="Arial" w:hAnsi="Arial" w:cs="Arial"/>
        </w:rPr>
        <w:t>use</w:t>
      </w:r>
      <w:r w:rsidRPr="00944DD6">
        <w:rPr>
          <w:rFonts w:ascii="Arial" w:hAnsi="Arial" w:cs="Arial"/>
          <w:spacing w:val="-7"/>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 xml:space="preserve">learning and/or pursuit of their studies. </w:t>
      </w:r>
      <w:r w:rsidR="004129DD" w:rsidRPr="00944DD6">
        <w:rPr>
          <w:rFonts w:ascii="Arial" w:hAnsi="Arial" w:cs="Arial"/>
        </w:rPr>
        <w:t>Students</w:t>
      </w:r>
      <w:r w:rsidRPr="00944DD6">
        <w:rPr>
          <w:rFonts w:ascii="Arial" w:hAnsi="Arial" w:cs="Arial"/>
        </w:rPr>
        <w:t xml:space="preserve"> should keep usernames and passwords </w:t>
      </w:r>
      <w:r w:rsidR="005578B5" w:rsidRPr="00944DD6">
        <w:rPr>
          <w:rFonts w:ascii="Arial" w:hAnsi="Arial" w:cs="Arial"/>
        </w:rPr>
        <w:t>private</w:t>
      </w:r>
      <w:r w:rsidRPr="00944DD6">
        <w:rPr>
          <w:rFonts w:ascii="Arial" w:hAnsi="Arial" w:cs="Arial"/>
        </w:rPr>
        <w:t xml:space="preserve"> at all times. </w:t>
      </w:r>
      <w:r w:rsidR="004129DD" w:rsidRPr="00944DD6">
        <w:rPr>
          <w:rFonts w:ascii="Arial" w:hAnsi="Arial" w:cs="Arial"/>
        </w:rPr>
        <w:t>Students</w:t>
      </w:r>
      <w:r w:rsidRPr="00944DD6">
        <w:rPr>
          <w:rFonts w:ascii="Arial" w:hAnsi="Arial" w:cs="Arial"/>
        </w:rPr>
        <w:t xml:space="preserve"> must not abuse ICT facilities for any other purpose, e.g. use of social networking sites or for recreational internet use. </w:t>
      </w:r>
      <w:r w:rsidR="004129DD" w:rsidRPr="00944DD6">
        <w:rPr>
          <w:rFonts w:ascii="Arial" w:hAnsi="Arial" w:cs="Arial"/>
        </w:rPr>
        <w:t>Students</w:t>
      </w:r>
      <w:r w:rsidRPr="00944DD6">
        <w:rPr>
          <w:rFonts w:ascii="Arial" w:hAnsi="Arial" w:cs="Arial"/>
        </w:rPr>
        <w:t xml:space="preserve"> should be aware that organisations hosting placements may have auditing systems in place that can identify </w:t>
      </w:r>
      <w:r w:rsidRPr="00944DD6">
        <w:rPr>
          <w:rFonts w:ascii="Arial" w:hAnsi="Arial" w:cs="Arial"/>
          <w:u w:val="single"/>
        </w:rPr>
        <w:t>who</w:t>
      </w:r>
      <w:r w:rsidRPr="00944DD6">
        <w:rPr>
          <w:rFonts w:ascii="Arial" w:hAnsi="Arial" w:cs="Arial"/>
        </w:rPr>
        <w:t xml:space="preserve"> is looking at </w:t>
      </w:r>
      <w:r w:rsidRPr="00944DD6">
        <w:rPr>
          <w:rFonts w:ascii="Arial" w:hAnsi="Arial" w:cs="Arial"/>
          <w:u w:val="single"/>
        </w:rPr>
        <w:t>what</w:t>
      </w:r>
      <w:r w:rsidRPr="00944DD6">
        <w:rPr>
          <w:rFonts w:ascii="Arial" w:hAnsi="Arial" w:cs="Arial"/>
        </w:rPr>
        <w:t xml:space="preserve">, and </w:t>
      </w:r>
      <w:r w:rsidRPr="00944DD6">
        <w:rPr>
          <w:rFonts w:ascii="Arial" w:hAnsi="Arial" w:cs="Arial"/>
          <w:u w:val="single"/>
        </w:rPr>
        <w:t>where,</w:t>
      </w:r>
      <w:r w:rsidRPr="00944DD6">
        <w:rPr>
          <w:rFonts w:ascii="Arial" w:hAnsi="Arial" w:cs="Arial"/>
        </w:rPr>
        <w:t xml:space="preserve"> and </w:t>
      </w:r>
      <w:r w:rsidRPr="00944DD6">
        <w:rPr>
          <w:rFonts w:ascii="Arial" w:hAnsi="Arial" w:cs="Arial"/>
          <w:u w:val="single"/>
        </w:rPr>
        <w:t>when</w:t>
      </w:r>
      <w:r w:rsidRPr="00944DD6">
        <w:rPr>
          <w:rFonts w:ascii="Arial" w:hAnsi="Arial" w:cs="Arial"/>
        </w:rPr>
        <w:t xml:space="preserve"> this activity took</w:t>
      </w:r>
      <w:r w:rsidRPr="00944DD6">
        <w:rPr>
          <w:rFonts w:ascii="Arial" w:hAnsi="Arial" w:cs="Arial"/>
          <w:spacing w:val="-1"/>
        </w:rPr>
        <w:t xml:space="preserve"> </w:t>
      </w:r>
      <w:r w:rsidRPr="00944DD6">
        <w:rPr>
          <w:rFonts w:ascii="Arial" w:hAnsi="Arial" w:cs="Arial"/>
        </w:rPr>
        <w:t>place.</w:t>
      </w:r>
    </w:p>
    <w:p w14:paraId="4FCA1C53" w14:textId="77777777" w:rsidR="003C5A14" w:rsidRPr="00944DD6" w:rsidRDefault="003C5A14" w:rsidP="003D621C">
      <w:pPr>
        <w:pStyle w:val="BodyText"/>
        <w:ind w:right="235"/>
        <w:jc w:val="both"/>
        <w:rPr>
          <w:rFonts w:ascii="Arial" w:hAnsi="Arial" w:cs="Arial"/>
        </w:rPr>
      </w:pPr>
    </w:p>
    <w:p w14:paraId="2C5F3C3A" w14:textId="185D80D8" w:rsidR="00062286" w:rsidRPr="00944DD6" w:rsidRDefault="00062286" w:rsidP="003D621C">
      <w:pPr>
        <w:pStyle w:val="BodyText"/>
        <w:ind w:left="540" w:right="242"/>
        <w:jc w:val="both"/>
        <w:rPr>
          <w:rFonts w:ascii="Arial" w:hAnsi="Arial" w:cs="Arial"/>
        </w:rPr>
      </w:pPr>
      <w:r w:rsidRPr="00944DD6">
        <w:rPr>
          <w:rFonts w:ascii="Arial" w:hAnsi="Arial" w:cs="Arial"/>
        </w:rPr>
        <w:t xml:space="preserve">Service user confidentiality, privacy, and dignity must be maintained at all times. Students should </w:t>
      </w:r>
      <w:r w:rsidRPr="00944DD6">
        <w:rPr>
          <w:rFonts w:ascii="Arial" w:hAnsi="Arial" w:cs="Arial"/>
          <w:b/>
          <w:bCs/>
        </w:rPr>
        <w:t xml:space="preserve">never </w:t>
      </w:r>
      <w:r w:rsidRPr="00944DD6">
        <w:rPr>
          <w:rFonts w:ascii="Arial" w:hAnsi="Arial" w:cs="Arial"/>
        </w:rPr>
        <w:t>use their own mobile devices or QMU ICT to create or send official school records (including photographs, videos, audio recording).</w:t>
      </w:r>
    </w:p>
    <w:p w14:paraId="5C963ACF" w14:textId="0CD3A5CC" w:rsidR="00062286" w:rsidRPr="00944DD6" w:rsidRDefault="00062286" w:rsidP="003D621C">
      <w:pPr>
        <w:pStyle w:val="BodyText"/>
        <w:rPr>
          <w:rFonts w:ascii="Arial" w:hAnsi="Arial" w:cs="Arial"/>
        </w:rPr>
      </w:pPr>
    </w:p>
    <w:p w14:paraId="0A5B0AD1" w14:textId="5A61F5D9" w:rsidR="00062286" w:rsidRPr="00944DD6" w:rsidRDefault="00062286" w:rsidP="00CE6E60">
      <w:pPr>
        <w:pStyle w:val="Heading5"/>
        <w:numPr>
          <w:ilvl w:val="2"/>
          <w:numId w:val="15"/>
        </w:numPr>
      </w:pPr>
      <w:bookmarkStart w:id="41" w:name="6.11.3_Keeping_Safe"/>
      <w:bookmarkEnd w:id="41"/>
      <w:r w:rsidRPr="00944DD6">
        <w:t>Keeping</w:t>
      </w:r>
      <w:r w:rsidRPr="00944DD6">
        <w:rPr>
          <w:spacing w:val="-1"/>
        </w:rPr>
        <w:t xml:space="preserve"> </w:t>
      </w:r>
      <w:r w:rsidRPr="00944DD6">
        <w:t>Safe</w:t>
      </w:r>
    </w:p>
    <w:p w14:paraId="61BAB1D1" w14:textId="31851ACD" w:rsidR="00062286" w:rsidRPr="00944DD6" w:rsidRDefault="00062286" w:rsidP="003D621C">
      <w:pPr>
        <w:pStyle w:val="BodyText"/>
        <w:rPr>
          <w:rFonts w:ascii="Arial" w:hAnsi="Arial" w:cs="Arial"/>
          <w:b/>
          <w:i/>
        </w:rPr>
      </w:pPr>
    </w:p>
    <w:p w14:paraId="52447A1D" w14:textId="5A219F21" w:rsidR="00062286" w:rsidRPr="00944DD6" w:rsidRDefault="00062286" w:rsidP="003D621C">
      <w:pPr>
        <w:pStyle w:val="BodyText"/>
        <w:ind w:left="540" w:right="240"/>
        <w:jc w:val="both"/>
        <w:rPr>
          <w:rFonts w:ascii="Arial" w:hAnsi="Arial" w:cs="Arial"/>
        </w:rPr>
      </w:pPr>
      <w:r w:rsidRPr="00944DD6">
        <w:rPr>
          <w:rFonts w:ascii="Arial" w:hAnsi="Arial" w:cs="Arial"/>
        </w:rPr>
        <w:t xml:space="preserve">As an ITE student </w:t>
      </w:r>
      <w:r w:rsidR="004129DD" w:rsidRPr="00944DD6">
        <w:rPr>
          <w:rFonts w:ascii="Arial" w:hAnsi="Arial" w:cs="Arial"/>
        </w:rPr>
        <w:t>their</w:t>
      </w:r>
      <w:r w:rsidRPr="00944DD6">
        <w:rPr>
          <w:rFonts w:ascii="Arial" w:hAnsi="Arial" w:cs="Arial"/>
        </w:rPr>
        <w:t xml:space="preserve"> studies may involve internet searches relating to young people. This may generate unwanted links to objectionable websites. </w:t>
      </w:r>
      <w:r w:rsidR="004129DD" w:rsidRPr="00944DD6">
        <w:rPr>
          <w:rFonts w:ascii="Arial" w:hAnsi="Arial" w:cs="Arial"/>
        </w:rPr>
        <w:t>Students</w:t>
      </w:r>
      <w:r w:rsidRPr="00944DD6">
        <w:rPr>
          <w:rFonts w:ascii="Arial" w:hAnsi="Arial" w:cs="Arial"/>
        </w:rPr>
        <w:t xml:space="preserve"> are advised to use wherever possible, specific education related search engines.</w:t>
      </w:r>
    </w:p>
    <w:p w14:paraId="56E29C3D" w14:textId="77777777" w:rsidR="0093009D" w:rsidRPr="00944DD6" w:rsidRDefault="0093009D" w:rsidP="003D621C">
      <w:pPr>
        <w:pStyle w:val="BodyText"/>
        <w:ind w:left="540" w:right="240"/>
        <w:jc w:val="both"/>
        <w:rPr>
          <w:rFonts w:ascii="Arial" w:hAnsi="Arial" w:cs="Arial"/>
        </w:rPr>
      </w:pPr>
    </w:p>
    <w:p w14:paraId="280D868D" w14:textId="7804AB68" w:rsidR="00062286" w:rsidRPr="00944DD6" w:rsidRDefault="00062286" w:rsidP="003D621C">
      <w:pPr>
        <w:pStyle w:val="BodyText"/>
        <w:ind w:left="540" w:right="228"/>
        <w:jc w:val="both"/>
        <w:rPr>
          <w:rFonts w:ascii="Arial" w:hAnsi="Arial" w:cs="Arial"/>
        </w:rPr>
      </w:pPr>
      <w:r w:rsidRPr="00944DD6">
        <w:rPr>
          <w:rFonts w:ascii="Arial" w:hAnsi="Arial" w:cs="Arial"/>
        </w:rPr>
        <w:t xml:space="preserve">Even if </w:t>
      </w:r>
      <w:r w:rsidR="005D1A7B" w:rsidRPr="00944DD6">
        <w:rPr>
          <w:rFonts w:ascii="Arial" w:hAnsi="Arial" w:cs="Arial"/>
        </w:rPr>
        <w:t>students</w:t>
      </w:r>
      <w:r w:rsidRPr="00944DD6">
        <w:rPr>
          <w:rFonts w:ascii="Arial" w:hAnsi="Arial" w:cs="Arial"/>
        </w:rPr>
        <w:t xml:space="preserve"> are careful </w:t>
      </w:r>
      <w:r w:rsidR="005D1A7B" w:rsidRPr="00944DD6">
        <w:rPr>
          <w:rFonts w:ascii="Arial" w:hAnsi="Arial" w:cs="Arial"/>
        </w:rPr>
        <w:t>they</w:t>
      </w:r>
      <w:r w:rsidRPr="00944DD6">
        <w:rPr>
          <w:rFonts w:ascii="Arial" w:hAnsi="Arial" w:cs="Arial"/>
        </w:rPr>
        <w:t xml:space="preserve"> may accidentally access internet sites </w:t>
      </w:r>
      <w:r w:rsidR="005D1A7B" w:rsidRPr="00944DD6">
        <w:rPr>
          <w:rFonts w:ascii="Arial" w:hAnsi="Arial" w:cs="Arial"/>
        </w:rPr>
        <w:t>they</w:t>
      </w:r>
      <w:r w:rsidRPr="00944DD6">
        <w:rPr>
          <w:rFonts w:ascii="Arial" w:hAnsi="Arial" w:cs="Arial"/>
        </w:rPr>
        <w:t xml:space="preserve"> did not mean to. This might happen because </w:t>
      </w:r>
      <w:r w:rsidR="005D1A7B" w:rsidRPr="00944DD6">
        <w:rPr>
          <w:rFonts w:ascii="Arial" w:hAnsi="Arial" w:cs="Arial"/>
        </w:rPr>
        <w:t xml:space="preserve">they </w:t>
      </w:r>
      <w:r w:rsidRPr="00944DD6">
        <w:rPr>
          <w:rFonts w:ascii="Arial" w:hAnsi="Arial" w:cs="Arial"/>
        </w:rPr>
        <w:t xml:space="preserve">clicked on a misleading link, clicked on a link by accident, or because a site has been ‘hijacked’. </w:t>
      </w:r>
      <w:r w:rsidR="004129DD" w:rsidRPr="00944DD6">
        <w:rPr>
          <w:rFonts w:ascii="Arial" w:hAnsi="Arial" w:cs="Arial"/>
        </w:rPr>
        <w:t>Students</w:t>
      </w:r>
      <w:r w:rsidRPr="00944DD6">
        <w:rPr>
          <w:rFonts w:ascii="Arial" w:hAnsi="Arial" w:cs="Arial"/>
        </w:rPr>
        <w:t xml:space="preserve"> may also find that </w:t>
      </w:r>
      <w:r w:rsidR="005D1A7B" w:rsidRPr="00944DD6">
        <w:rPr>
          <w:rFonts w:ascii="Arial" w:hAnsi="Arial" w:cs="Arial"/>
        </w:rPr>
        <w:t>they</w:t>
      </w:r>
      <w:r w:rsidRPr="00944DD6">
        <w:rPr>
          <w:rFonts w:ascii="Arial" w:hAnsi="Arial" w:cs="Arial"/>
        </w:rPr>
        <w:t xml:space="preserve"> get bombarded by unsolicited and explicit ‘pop-up’ advertising. If any of these things happen whilst </w:t>
      </w:r>
      <w:r w:rsidR="005D1A7B" w:rsidRPr="00944DD6">
        <w:rPr>
          <w:rFonts w:ascii="Arial" w:hAnsi="Arial" w:cs="Arial"/>
        </w:rPr>
        <w:t>a student</w:t>
      </w:r>
      <w:r w:rsidRPr="00944DD6">
        <w:rPr>
          <w:rFonts w:ascii="Arial" w:hAnsi="Arial" w:cs="Arial"/>
        </w:rPr>
        <w:t xml:space="preserve"> </w:t>
      </w:r>
      <w:r w:rsidR="005D1A7B" w:rsidRPr="00944DD6">
        <w:rPr>
          <w:rFonts w:ascii="Arial" w:hAnsi="Arial" w:cs="Arial"/>
        </w:rPr>
        <w:t>is</w:t>
      </w:r>
      <w:r w:rsidRPr="00944DD6">
        <w:rPr>
          <w:rFonts w:ascii="Arial" w:hAnsi="Arial" w:cs="Arial"/>
        </w:rPr>
        <w:t xml:space="preserve"> on placement, </w:t>
      </w:r>
      <w:r w:rsidR="005D1A7B" w:rsidRPr="00944DD6">
        <w:rPr>
          <w:rFonts w:ascii="Arial" w:hAnsi="Arial" w:cs="Arial"/>
        </w:rPr>
        <w:t>they</w:t>
      </w:r>
      <w:r w:rsidRPr="00944DD6">
        <w:rPr>
          <w:rFonts w:ascii="Arial" w:hAnsi="Arial" w:cs="Arial"/>
        </w:rPr>
        <w:t xml:space="preserve"> should:</w:t>
      </w:r>
    </w:p>
    <w:p w14:paraId="29EF84CC" w14:textId="77777777" w:rsidR="00062286" w:rsidRPr="00944DD6" w:rsidRDefault="00062286" w:rsidP="003D621C">
      <w:pPr>
        <w:pStyle w:val="BodyText"/>
        <w:rPr>
          <w:rFonts w:ascii="Arial" w:hAnsi="Arial" w:cs="Arial"/>
        </w:rPr>
      </w:pPr>
    </w:p>
    <w:p w14:paraId="03AFADA4" w14:textId="77777777" w:rsidR="00E654DD" w:rsidRPr="00944DD6" w:rsidRDefault="00062286" w:rsidP="003D621C">
      <w:pPr>
        <w:pStyle w:val="ListParagraph"/>
        <w:numPr>
          <w:ilvl w:val="0"/>
          <w:numId w:val="40"/>
        </w:numPr>
        <w:tabs>
          <w:tab w:val="left" w:pos="1260"/>
          <w:tab w:val="left" w:pos="1261"/>
        </w:tabs>
        <w:rPr>
          <w:rFonts w:ascii="Arial" w:hAnsi="Arial" w:cs="Arial"/>
        </w:rPr>
      </w:pPr>
      <w:r w:rsidRPr="00944DD6">
        <w:rPr>
          <w:rFonts w:ascii="Arial" w:hAnsi="Arial" w:cs="Arial"/>
        </w:rPr>
        <w:t>Take a note of the URL (web address) of the site and the time it was</w:t>
      </w:r>
      <w:r w:rsidRPr="00944DD6">
        <w:rPr>
          <w:rFonts w:ascii="Arial" w:hAnsi="Arial" w:cs="Arial"/>
          <w:spacing w:val="-20"/>
        </w:rPr>
        <w:t xml:space="preserve"> </w:t>
      </w:r>
      <w:r w:rsidRPr="00944DD6">
        <w:rPr>
          <w:rFonts w:ascii="Arial" w:hAnsi="Arial" w:cs="Arial"/>
        </w:rPr>
        <w:t>accessed</w:t>
      </w:r>
    </w:p>
    <w:p w14:paraId="2501F150" w14:textId="77777777" w:rsidR="00E654DD" w:rsidRPr="00944DD6" w:rsidRDefault="00062286" w:rsidP="003D621C">
      <w:pPr>
        <w:pStyle w:val="ListParagraph"/>
        <w:numPr>
          <w:ilvl w:val="0"/>
          <w:numId w:val="40"/>
        </w:numPr>
        <w:tabs>
          <w:tab w:val="left" w:pos="1260"/>
          <w:tab w:val="left" w:pos="1261"/>
        </w:tabs>
        <w:rPr>
          <w:rFonts w:ascii="Arial" w:hAnsi="Arial" w:cs="Arial"/>
        </w:rPr>
      </w:pPr>
      <w:r w:rsidRPr="00944DD6">
        <w:rPr>
          <w:rFonts w:ascii="Arial" w:hAnsi="Arial" w:cs="Arial"/>
        </w:rPr>
        <w:t>Tell someone</w:t>
      </w:r>
      <w:r w:rsidRPr="00944DD6">
        <w:rPr>
          <w:rFonts w:ascii="Arial" w:hAnsi="Arial" w:cs="Arial"/>
          <w:spacing w:val="-2"/>
        </w:rPr>
        <w:t xml:space="preserve"> </w:t>
      </w:r>
      <w:r w:rsidRPr="00944DD6">
        <w:rPr>
          <w:rFonts w:ascii="Arial" w:hAnsi="Arial" w:cs="Arial"/>
        </w:rPr>
        <w:t>immediately</w:t>
      </w:r>
    </w:p>
    <w:p w14:paraId="56A323B7" w14:textId="77777777" w:rsidR="00E654DD" w:rsidRPr="00944DD6" w:rsidRDefault="00062286" w:rsidP="003D621C">
      <w:pPr>
        <w:pStyle w:val="ListParagraph"/>
        <w:numPr>
          <w:ilvl w:val="0"/>
          <w:numId w:val="40"/>
        </w:numPr>
        <w:tabs>
          <w:tab w:val="left" w:pos="1260"/>
          <w:tab w:val="left" w:pos="1261"/>
        </w:tabs>
        <w:rPr>
          <w:rFonts w:ascii="Arial" w:hAnsi="Arial" w:cs="Arial"/>
        </w:rPr>
      </w:pPr>
      <w:r w:rsidRPr="00944DD6">
        <w:rPr>
          <w:rFonts w:ascii="Arial" w:hAnsi="Arial" w:cs="Arial"/>
        </w:rPr>
        <w:t>If possible, show them what</w:t>
      </w:r>
      <w:r w:rsidRPr="00944DD6">
        <w:rPr>
          <w:rFonts w:ascii="Arial" w:hAnsi="Arial" w:cs="Arial"/>
          <w:spacing w:val="-2"/>
        </w:rPr>
        <w:t xml:space="preserve"> </w:t>
      </w:r>
      <w:r w:rsidRPr="00944DD6">
        <w:rPr>
          <w:rFonts w:ascii="Arial" w:hAnsi="Arial" w:cs="Arial"/>
        </w:rPr>
        <w:t>happened</w:t>
      </w:r>
    </w:p>
    <w:p w14:paraId="642589A3" w14:textId="77777777" w:rsidR="00E654DD" w:rsidRPr="00944DD6" w:rsidRDefault="00062286" w:rsidP="003D621C">
      <w:pPr>
        <w:pStyle w:val="ListParagraph"/>
        <w:numPr>
          <w:ilvl w:val="0"/>
          <w:numId w:val="40"/>
        </w:numPr>
        <w:tabs>
          <w:tab w:val="left" w:pos="1260"/>
          <w:tab w:val="left" w:pos="1261"/>
        </w:tabs>
        <w:rPr>
          <w:rFonts w:ascii="Arial" w:hAnsi="Arial" w:cs="Arial"/>
        </w:rPr>
      </w:pPr>
      <w:r w:rsidRPr="00944DD6">
        <w:rPr>
          <w:rFonts w:ascii="Arial" w:hAnsi="Arial" w:cs="Arial"/>
        </w:rPr>
        <w:t>Record the details of the site accessed, before logging off the</w:t>
      </w:r>
      <w:r w:rsidRPr="00944DD6">
        <w:rPr>
          <w:rFonts w:ascii="Arial" w:hAnsi="Arial" w:cs="Arial"/>
          <w:spacing w:val="-11"/>
        </w:rPr>
        <w:t xml:space="preserve"> </w:t>
      </w:r>
      <w:r w:rsidRPr="00944DD6">
        <w:rPr>
          <w:rFonts w:ascii="Arial" w:hAnsi="Arial" w:cs="Arial"/>
        </w:rPr>
        <w:t>computer)</w:t>
      </w:r>
    </w:p>
    <w:p w14:paraId="7453B437" w14:textId="584BA605" w:rsidR="00E654DD" w:rsidRPr="00944DD6" w:rsidRDefault="00062286" w:rsidP="003D621C">
      <w:pPr>
        <w:pStyle w:val="ListParagraph"/>
        <w:numPr>
          <w:ilvl w:val="0"/>
          <w:numId w:val="40"/>
        </w:numPr>
        <w:tabs>
          <w:tab w:val="left" w:pos="1260"/>
          <w:tab w:val="left" w:pos="1261"/>
        </w:tabs>
        <w:rPr>
          <w:rFonts w:ascii="Arial" w:hAnsi="Arial" w:cs="Arial"/>
        </w:rPr>
      </w:pPr>
      <w:r w:rsidRPr="00944DD6">
        <w:rPr>
          <w:rFonts w:ascii="Arial" w:hAnsi="Arial" w:cs="Arial"/>
        </w:rPr>
        <w:t xml:space="preserve">Tell </w:t>
      </w:r>
      <w:r w:rsidR="004129DD" w:rsidRPr="00944DD6">
        <w:rPr>
          <w:rFonts w:ascii="Arial" w:hAnsi="Arial" w:cs="Arial"/>
        </w:rPr>
        <w:t>their</w:t>
      </w:r>
      <w:r w:rsidRPr="00944DD6">
        <w:rPr>
          <w:rFonts w:ascii="Arial" w:hAnsi="Arial" w:cs="Arial"/>
        </w:rPr>
        <w:t xml:space="preserve"> </w:t>
      </w:r>
      <w:r w:rsidR="00DC2278">
        <w:rPr>
          <w:rFonts w:ascii="Arial" w:hAnsi="Arial" w:cs="Arial"/>
        </w:rPr>
        <w:t xml:space="preserve">School </w:t>
      </w:r>
      <w:r w:rsidR="00541DCF" w:rsidRPr="00944DD6">
        <w:rPr>
          <w:rFonts w:ascii="Arial" w:hAnsi="Arial" w:cs="Arial"/>
        </w:rPr>
        <w:t>Based Educators</w:t>
      </w:r>
      <w:r w:rsidRPr="00944DD6">
        <w:rPr>
          <w:rFonts w:ascii="Arial" w:hAnsi="Arial" w:cs="Arial"/>
        </w:rPr>
        <w:t xml:space="preserve"> as soon as</w:t>
      </w:r>
      <w:r w:rsidRPr="00944DD6">
        <w:rPr>
          <w:rFonts w:ascii="Arial" w:hAnsi="Arial" w:cs="Arial"/>
          <w:spacing w:val="-10"/>
        </w:rPr>
        <w:t xml:space="preserve"> </w:t>
      </w:r>
      <w:r w:rsidRPr="00944DD6">
        <w:rPr>
          <w:rFonts w:ascii="Arial" w:hAnsi="Arial" w:cs="Arial"/>
        </w:rPr>
        <w:t>possible</w:t>
      </w:r>
    </w:p>
    <w:p w14:paraId="08B7AF3F" w14:textId="77777777" w:rsidR="00E654DD" w:rsidRPr="00944DD6" w:rsidRDefault="00062286" w:rsidP="003D621C">
      <w:pPr>
        <w:pStyle w:val="ListParagraph"/>
        <w:numPr>
          <w:ilvl w:val="0"/>
          <w:numId w:val="40"/>
        </w:numPr>
        <w:tabs>
          <w:tab w:val="left" w:pos="1260"/>
          <w:tab w:val="left" w:pos="1261"/>
        </w:tabs>
        <w:rPr>
          <w:rFonts w:ascii="Arial" w:hAnsi="Arial" w:cs="Arial"/>
        </w:rPr>
      </w:pPr>
      <w:r w:rsidRPr="00944DD6">
        <w:rPr>
          <w:rFonts w:ascii="Arial" w:hAnsi="Arial" w:cs="Arial"/>
        </w:rPr>
        <w:t>Tell local ICT staff (any alerts regarding inappropriate internet use will go to them</w:t>
      </w:r>
      <w:r w:rsidRPr="00944DD6">
        <w:rPr>
          <w:rFonts w:ascii="Arial" w:hAnsi="Arial" w:cs="Arial"/>
          <w:spacing w:val="-17"/>
        </w:rPr>
        <w:t xml:space="preserve"> </w:t>
      </w:r>
      <w:r w:rsidRPr="00944DD6">
        <w:rPr>
          <w:rFonts w:ascii="Arial" w:hAnsi="Arial" w:cs="Arial"/>
        </w:rPr>
        <w:t>first)</w:t>
      </w:r>
    </w:p>
    <w:p w14:paraId="6E27CCAD" w14:textId="1FB753CE" w:rsidR="00062286" w:rsidRPr="00944DD6" w:rsidRDefault="5F6D8E4D" w:rsidP="003D621C">
      <w:pPr>
        <w:pStyle w:val="ListParagraph"/>
        <w:numPr>
          <w:ilvl w:val="0"/>
          <w:numId w:val="40"/>
        </w:numPr>
        <w:tabs>
          <w:tab w:val="left" w:pos="1260"/>
          <w:tab w:val="left" w:pos="1261"/>
        </w:tabs>
        <w:rPr>
          <w:rFonts w:ascii="Arial" w:hAnsi="Arial" w:cs="Arial"/>
        </w:rPr>
      </w:pPr>
      <w:r w:rsidRPr="00944DD6">
        <w:rPr>
          <w:rFonts w:ascii="Arial" w:hAnsi="Arial" w:cs="Arial"/>
        </w:rPr>
        <w:t>Contact</w:t>
      </w:r>
      <w:r w:rsidRPr="00944DD6">
        <w:rPr>
          <w:rFonts w:ascii="Arial" w:hAnsi="Arial" w:cs="Arial"/>
          <w:spacing w:val="-11"/>
        </w:rPr>
        <w:t xml:space="preserve"> </w:t>
      </w:r>
      <w:r w:rsidR="66F491B9" w:rsidRPr="00944DD6">
        <w:rPr>
          <w:rFonts w:ascii="Arial" w:hAnsi="Arial" w:cs="Arial"/>
        </w:rPr>
        <w:t>their</w:t>
      </w:r>
      <w:r w:rsidRPr="00944DD6">
        <w:rPr>
          <w:rFonts w:ascii="Arial" w:hAnsi="Arial" w:cs="Arial"/>
          <w:spacing w:val="-13"/>
        </w:rPr>
        <w:t xml:space="preserve"> </w:t>
      </w:r>
      <w:r w:rsidRPr="00944DD6">
        <w:rPr>
          <w:rFonts w:ascii="Arial" w:hAnsi="Arial" w:cs="Arial"/>
        </w:rPr>
        <w:t>Personal</w:t>
      </w:r>
      <w:r w:rsidRPr="00944DD6">
        <w:rPr>
          <w:rFonts w:ascii="Arial" w:hAnsi="Arial" w:cs="Arial"/>
          <w:spacing w:val="-12"/>
        </w:rPr>
        <w:t xml:space="preserve"> </w:t>
      </w:r>
      <w:r w:rsidRPr="00944DD6">
        <w:rPr>
          <w:rFonts w:ascii="Arial" w:hAnsi="Arial" w:cs="Arial"/>
        </w:rPr>
        <w:t>Academic</w:t>
      </w:r>
      <w:r w:rsidRPr="00944DD6">
        <w:rPr>
          <w:rFonts w:ascii="Arial" w:hAnsi="Arial" w:cs="Arial"/>
          <w:spacing w:val="-10"/>
        </w:rPr>
        <w:t xml:space="preserve"> </w:t>
      </w:r>
      <w:r w:rsidRPr="00944DD6">
        <w:rPr>
          <w:rFonts w:ascii="Arial" w:hAnsi="Arial" w:cs="Arial"/>
        </w:rPr>
        <w:t>Tutor</w:t>
      </w:r>
      <w:r w:rsidRPr="00944DD6">
        <w:rPr>
          <w:rFonts w:ascii="Arial" w:hAnsi="Arial" w:cs="Arial"/>
          <w:spacing w:val="-13"/>
        </w:rPr>
        <w:t xml:space="preserve"> </w:t>
      </w:r>
      <w:r w:rsidRPr="00944DD6">
        <w:rPr>
          <w:rFonts w:ascii="Arial" w:hAnsi="Arial" w:cs="Arial"/>
        </w:rPr>
        <w:t>at</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University</w:t>
      </w:r>
      <w:r w:rsidRPr="00944DD6">
        <w:rPr>
          <w:rFonts w:ascii="Arial" w:hAnsi="Arial" w:cs="Arial"/>
          <w:spacing w:val="-12"/>
        </w:rPr>
        <w:t xml:space="preserve"> </w:t>
      </w:r>
      <w:r w:rsidRPr="00944DD6">
        <w:rPr>
          <w:rFonts w:ascii="Arial" w:hAnsi="Arial" w:cs="Arial"/>
          <w:spacing w:val="3"/>
        </w:rPr>
        <w:t>to</w:t>
      </w:r>
      <w:r w:rsidRPr="00944DD6">
        <w:rPr>
          <w:rFonts w:ascii="Arial" w:hAnsi="Arial" w:cs="Arial"/>
          <w:spacing w:val="-12"/>
        </w:rPr>
        <w:t xml:space="preserve"> </w:t>
      </w:r>
      <w:r w:rsidRPr="00944DD6">
        <w:rPr>
          <w:rFonts w:ascii="Arial" w:hAnsi="Arial" w:cs="Arial"/>
        </w:rPr>
        <w:t>advise</w:t>
      </w:r>
      <w:r w:rsidRPr="00944DD6">
        <w:rPr>
          <w:rFonts w:ascii="Arial" w:hAnsi="Arial" w:cs="Arial"/>
          <w:spacing w:val="-12"/>
        </w:rPr>
        <w:t xml:space="preserve"> </w:t>
      </w:r>
      <w:r w:rsidRPr="00944DD6">
        <w:rPr>
          <w:rFonts w:ascii="Arial" w:hAnsi="Arial" w:cs="Arial"/>
        </w:rPr>
        <w:t>them</w:t>
      </w:r>
      <w:r w:rsidRPr="00944DD6">
        <w:rPr>
          <w:rFonts w:ascii="Arial" w:hAnsi="Arial" w:cs="Arial"/>
          <w:spacing w:val="-13"/>
        </w:rPr>
        <w:t xml:space="preserve"> </w:t>
      </w:r>
      <w:r w:rsidRPr="00944DD6">
        <w:rPr>
          <w:rFonts w:ascii="Arial" w:hAnsi="Arial" w:cs="Arial"/>
        </w:rPr>
        <w:t>of</w:t>
      </w:r>
      <w:r w:rsidRPr="00944DD6">
        <w:rPr>
          <w:rFonts w:ascii="Arial" w:hAnsi="Arial" w:cs="Arial"/>
          <w:spacing w:val="-13"/>
        </w:rPr>
        <w:t xml:space="preserve"> </w:t>
      </w:r>
      <w:r w:rsidRPr="00944DD6">
        <w:rPr>
          <w:rFonts w:ascii="Arial" w:hAnsi="Arial" w:cs="Arial"/>
        </w:rPr>
        <w:t>what</w:t>
      </w:r>
      <w:r w:rsidRPr="00944DD6">
        <w:rPr>
          <w:rFonts w:ascii="Arial" w:hAnsi="Arial" w:cs="Arial"/>
          <w:spacing w:val="-11"/>
        </w:rPr>
        <w:t xml:space="preserve"> </w:t>
      </w:r>
      <w:r w:rsidRPr="00944DD6">
        <w:rPr>
          <w:rFonts w:ascii="Arial" w:hAnsi="Arial" w:cs="Arial"/>
        </w:rPr>
        <w:t>has</w:t>
      </w:r>
      <w:r w:rsidRPr="00944DD6">
        <w:rPr>
          <w:rFonts w:ascii="Arial" w:hAnsi="Arial" w:cs="Arial"/>
          <w:spacing w:val="-13"/>
        </w:rPr>
        <w:t xml:space="preserve"> </w:t>
      </w:r>
      <w:r w:rsidRPr="00944DD6">
        <w:rPr>
          <w:rFonts w:ascii="Arial" w:hAnsi="Arial" w:cs="Arial"/>
        </w:rPr>
        <w:t>happened.</w:t>
      </w:r>
    </w:p>
    <w:p w14:paraId="07E3F51F" w14:textId="5716BD48" w:rsidR="00062286" w:rsidRPr="00944DD6" w:rsidRDefault="00062286" w:rsidP="003D621C">
      <w:pPr>
        <w:pStyle w:val="BodyText"/>
        <w:rPr>
          <w:rFonts w:ascii="Arial" w:hAnsi="Arial" w:cs="Arial"/>
        </w:rPr>
      </w:pPr>
    </w:p>
    <w:p w14:paraId="4F3F6BDF" w14:textId="3BE85B7F" w:rsidR="00062286" w:rsidRPr="00944DD6" w:rsidRDefault="5F6D8E4D" w:rsidP="003D621C">
      <w:pPr>
        <w:pStyle w:val="BodyText"/>
        <w:ind w:left="540" w:right="237"/>
        <w:jc w:val="both"/>
        <w:rPr>
          <w:rFonts w:ascii="Arial" w:hAnsi="Arial" w:cs="Arial"/>
        </w:rPr>
      </w:pPr>
      <w:r w:rsidRPr="00944DD6">
        <w:rPr>
          <w:rFonts w:ascii="Arial" w:hAnsi="Arial" w:cs="Arial"/>
        </w:rPr>
        <w:t>There</w:t>
      </w:r>
      <w:r w:rsidRPr="00944DD6">
        <w:rPr>
          <w:rFonts w:ascii="Arial" w:hAnsi="Arial" w:cs="Arial"/>
          <w:spacing w:val="-6"/>
        </w:rPr>
        <w:t xml:space="preserve"> </w:t>
      </w:r>
      <w:r w:rsidRPr="00944DD6">
        <w:rPr>
          <w:rFonts w:ascii="Arial" w:hAnsi="Arial" w:cs="Arial"/>
        </w:rPr>
        <w:t>may</w:t>
      </w:r>
      <w:r w:rsidRPr="00944DD6">
        <w:rPr>
          <w:rFonts w:ascii="Arial" w:hAnsi="Arial" w:cs="Arial"/>
          <w:spacing w:val="-6"/>
        </w:rPr>
        <w:t xml:space="preserve"> </w:t>
      </w:r>
      <w:r w:rsidRPr="00944DD6">
        <w:rPr>
          <w:rFonts w:ascii="Arial" w:hAnsi="Arial" w:cs="Arial"/>
        </w:rPr>
        <w:t>be</w:t>
      </w:r>
      <w:r w:rsidRPr="00944DD6">
        <w:rPr>
          <w:rFonts w:ascii="Arial" w:hAnsi="Arial" w:cs="Arial"/>
          <w:spacing w:val="-2"/>
        </w:rPr>
        <w:t xml:space="preserve"> </w:t>
      </w:r>
      <w:r w:rsidRPr="00944DD6">
        <w:rPr>
          <w:rFonts w:ascii="Arial" w:hAnsi="Arial" w:cs="Arial"/>
        </w:rPr>
        <w:t>an</w:t>
      </w:r>
      <w:r w:rsidRPr="00944DD6">
        <w:rPr>
          <w:rFonts w:ascii="Arial" w:hAnsi="Arial" w:cs="Arial"/>
          <w:spacing w:val="-7"/>
        </w:rPr>
        <w:t xml:space="preserve"> </w:t>
      </w:r>
      <w:r w:rsidRPr="00944DD6">
        <w:rPr>
          <w:rFonts w:ascii="Arial" w:hAnsi="Arial" w:cs="Arial"/>
        </w:rPr>
        <w:t>investigation</w:t>
      </w:r>
      <w:r w:rsidRPr="00944DD6">
        <w:rPr>
          <w:rFonts w:ascii="Arial" w:hAnsi="Arial" w:cs="Arial"/>
          <w:spacing w:val="-7"/>
        </w:rPr>
        <w:t xml:space="preserve"> </w:t>
      </w:r>
      <w:r w:rsidRPr="00944DD6">
        <w:rPr>
          <w:rFonts w:ascii="Arial" w:hAnsi="Arial" w:cs="Arial"/>
        </w:rPr>
        <w:t>into</w:t>
      </w:r>
      <w:r w:rsidRPr="00944DD6">
        <w:rPr>
          <w:rFonts w:ascii="Arial" w:hAnsi="Arial" w:cs="Arial"/>
          <w:spacing w:val="-7"/>
        </w:rPr>
        <w:t xml:space="preserve"> </w:t>
      </w:r>
      <w:r w:rsidR="66F491B9" w:rsidRPr="00944DD6">
        <w:rPr>
          <w:rFonts w:ascii="Arial" w:hAnsi="Arial" w:cs="Arial"/>
        </w:rPr>
        <w:t>their</w:t>
      </w:r>
      <w:r w:rsidRPr="00944DD6">
        <w:rPr>
          <w:rFonts w:ascii="Arial" w:hAnsi="Arial" w:cs="Arial"/>
          <w:spacing w:val="-8"/>
        </w:rPr>
        <w:t xml:space="preserve"> </w:t>
      </w:r>
      <w:r w:rsidRPr="00944DD6">
        <w:rPr>
          <w:rFonts w:ascii="Arial" w:hAnsi="Arial" w:cs="Arial"/>
        </w:rPr>
        <w:t>on-line</w:t>
      </w:r>
      <w:r w:rsidRPr="00944DD6">
        <w:rPr>
          <w:rFonts w:ascii="Arial" w:hAnsi="Arial" w:cs="Arial"/>
          <w:spacing w:val="-7"/>
        </w:rPr>
        <w:t xml:space="preserve"> </w:t>
      </w:r>
      <w:r w:rsidRPr="00944DD6">
        <w:rPr>
          <w:rFonts w:ascii="Arial" w:hAnsi="Arial" w:cs="Arial"/>
        </w:rPr>
        <w:t>activities,</w:t>
      </w:r>
      <w:r w:rsidRPr="00944DD6">
        <w:rPr>
          <w:rFonts w:ascii="Arial" w:hAnsi="Arial" w:cs="Arial"/>
          <w:spacing w:val="-1"/>
        </w:rPr>
        <w:t xml:space="preserve"> </w:t>
      </w:r>
      <w:r w:rsidRPr="00944DD6">
        <w:rPr>
          <w:rFonts w:ascii="Arial" w:hAnsi="Arial" w:cs="Arial"/>
        </w:rPr>
        <w:t>but</w:t>
      </w:r>
      <w:r w:rsidRPr="00944DD6">
        <w:rPr>
          <w:rFonts w:ascii="Arial" w:hAnsi="Arial" w:cs="Arial"/>
          <w:spacing w:val="-5"/>
        </w:rPr>
        <w:t xml:space="preserve"> </w:t>
      </w:r>
      <w:r w:rsidRPr="00944DD6">
        <w:rPr>
          <w:rFonts w:ascii="Arial" w:hAnsi="Arial" w:cs="Arial"/>
        </w:rPr>
        <w:t>if</w:t>
      </w:r>
      <w:r w:rsidRPr="00944DD6">
        <w:rPr>
          <w:rFonts w:ascii="Arial" w:hAnsi="Arial" w:cs="Arial"/>
          <w:spacing w:val="-9"/>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accident</w:t>
      </w:r>
      <w:r w:rsidRPr="00944DD6">
        <w:rPr>
          <w:rFonts w:ascii="Arial" w:hAnsi="Arial" w:cs="Arial"/>
          <w:spacing w:val="-5"/>
        </w:rPr>
        <w:t xml:space="preserve"> </w:t>
      </w:r>
      <w:r w:rsidRPr="00944DD6">
        <w:rPr>
          <w:rFonts w:ascii="Arial" w:hAnsi="Arial" w:cs="Arial"/>
        </w:rPr>
        <w:t>was</w:t>
      </w:r>
      <w:r w:rsidRPr="00944DD6">
        <w:rPr>
          <w:rFonts w:ascii="Arial" w:hAnsi="Arial" w:cs="Arial"/>
          <w:spacing w:val="-3"/>
        </w:rPr>
        <w:t xml:space="preserve"> </w:t>
      </w:r>
      <w:r w:rsidRPr="00944DD6">
        <w:rPr>
          <w:rFonts w:ascii="Arial" w:hAnsi="Arial" w:cs="Arial"/>
        </w:rPr>
        <w:t>legitimate</w:t>
      </w:r>
      <w:r w:rsidRPr="00944DD6">
        <w:rPr>
          <w:rFonts w:ascii="Arial" w:hAnsi="Arial" w:cs="Arial"/>
          <w:spacing w:val="-6"/>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these steps are followed, it will be resolved</w:t>
      </w:r>
      <w:r w:rsidRPr="00944DD6">
        <w:rPr>
          <w:rFonts w:ascii="Arial" w:hAnsi="Arial" w:cs="Arial"/>
          <w:spacing w:val="1"/>
        </w:rPr>
        <w:t xml:space="preserve"> </w:t>
      </w:r>
      <w:r w:rsidRPr="00944DD6">
        <w:rPr>
          <w:rFonts w:ascii="Arial" w:hAnsi="Arial" w:cs="Arial"/>
        </w:rPr>
        <w:t>quickly.</w:t>
      </w:r>
    </w:p>
    <w:p w14:paraId="4F1A1A09" w14:textId="77777777" w:rsidR="00062286" w:rsidRPr="00944DD6" w:rsidRDefault="00062286" w:rsidP="003D621C">
      <w:pPr>
        <w:pStyle w:val="BodyText"/>
        <w:rPr>
          <w:rFonts w:ascii="Arial" w:hAnsi="Arial" w:cs="Arial"/>
        </w:rPr>
      </w:pPr>
    </w:p>
    <w:p w14:paraId="3765A4CF" w14:textId="72DE98D9" w:rsidR="00062286" w:rsidRPr="00944DD6" w:rsidRDefault="00062286" w:rsidP="003D621C">
      <w:pPr>
        <w:pStyle w:val="BodyText"/>
        <w:ind w:left="540" w:right="234"/>
        <w:jc w:val="both"/>
        <w:rPr>
          <w:rFonts w:ascii="Arial" w:hAnsi="Arial" w:cs="Arial"/>
        </w:rPr>
      </w:pPr>
      <w:r w:rsidRPr="00944DD6">
        <w:rPr>
          <w:rFonts w:ascii="Arial" w:hAnsi="Arial" w:cs="Arial"/>
        </w:rPr>
        <w:t>The</w:t>
      </w:r>
      <w:r w:rsidRPr="00944DD6">
        <w:rPr>
          <w:rFonts w:ascii="Arial" w:hAnsi="Arial" w:cs="Arial"/>
          <w:spacing w:val="-13"/>
        </w:rPr>
        <w:t xml:space="preserve"> </w:t>
      </w:r>
      <w:r w:rsidRPr="00944DD6">
        <w:rPr>
          <w:rFonts w:ascii="Arial" w:hAnsi="Arial" w:cs="Arial"/>
        </w:rPr>
        <w:t>University</w:t>
      </w:r>
      <w:r w:rsidRPr="00944DD6">
        <w:rPr>
          <w:rFonts w:ascii="Arial" w:hAnsi="Arial" w:cs="Arial"/>
          <w:spacing w:val="-12"/>
        </w:rPr>
        <w:t xml:space="preserve"> </w:t>
      </w:r>
      <w:r w:rsidRPr="00944DD6">
        <w:rPr>
          <w:rFonts w:ascii="Arial" w:hAnsi="Arial" w:cs="Arial"/>
        </w:rPr>
        <w:t>does</w:t>
      </w:r>
      <w:r w:rsidRPr="00944DD6">
        <w:rPr>
          <w:rFonts w:ascii="Arial" w:hAnsi="Arial" w:cs="Arial"/>
          <w:spacing w:val="-13"/>
        </w:rPr>
        <w:t xml:space="preserve"> </w:t>
      </w:r>
      <w:r w:rsidRPr="00944DD6">
        <w:rPr>
          <w:rFonts w:ascii="Arial" w:hAnsi="Arial" w:cs="Arial"/>
        </w:rPr>
        <w:t>not</w:t>
      </w:r>
      <w:r w:rsidRPr="00944DD6">
        <w:rPr>
          <w:rFonts w:ascii="Arial" w:hAnsi="Arial" w:cs="Arial"/>
          <w:spacing w:val="-11"/>
        </w:rPr>
        <w:t xml:space="preserve"> </w:t>
      </w:r>
      <w:r w:rsidRPr="00944DD6">
        <w:rPr>
          <w:rFonts w:ascii="Arial" w:hAnsi="Arial" w:cs="Arial"/>
        </w:rPr>
        <w:t>discourage</w:t>
      </w:r>
      <w:r w:rsidRPr="00944DD6">
        <w:rPr>
          <w:rFonts w:ascii="Arial" w:hAnsi="Arial" w:cs="Arial"/>
          <w:spacing w:val="-12"/>
        </w:rPr>
        <w:t xml:space="preserve"> </w:t>
      </w:r>
      <w:r w:rsidRPr="00944DD6">
        <w:rPr>
          <w:rFonts w:ascii="Arial" w:hAnsi="Arial" w:cs="Arial"/>
        </w:rPr>
        <w:t>students</w:t>
      </w:r>
      <w:r w:rsidRPr="00944DD6">
        <w:rPr>
          <w:rFonts w:ascii="Arial" w:hAnsi="Arial" w:cs="Arial"/>
          <w:spacing w:val="-9"/>
        </w:rPr>
        <w:t xml:space="preserve"> </w:t>
      </w:r>
      <w:r w:rsidRPr="00944DD6">
        <w:rPr>
          <w:rFonts w:ascii="Arial" w:hAnsi="Arial" w:cs="Arial"/>
        </w:rPr>
        <w:t>from</w:t>
      </w:r>
      <w:r w:rsidRPr="00944DD6">
        <w:rPr>
          <w:rFonts w:ascii="Arial" w:hAnsi="Arial" w:cs="Arial"/>
          <w:spacing w:val="-8"/>
        </w:rPr>
        <w:t xml:space="preserve"> </w:t>
      </w:r>
      <w:r w:rsidRPr="00944DD6">
        <w:rPr>
          <w:rFonts w:ascii="Arial" w:hAnsi="Arial" w:cs="Arial"/>
        </w:rPr>
        <w:t>using</w:t>
      </w:r>
      <w:r w:rsidRPr="00944DD6">
        <w:rPr>
          <w:rFonts w:ascii="Arial" w:hAnsi="Arial" w:cs="Arial"/>
          <w:spacing w:val="-12"/>
        </w:rPr>
        <w:t xml:space="preserve"> </w:t>
      </w:r>
      <w:r w:rsidRPr="00944DD6">
        <w:rPr>
          <w:rFonts w:ascii="Arial" w:hAnsi="Arial" w:cs="Arial"/>
        </w:rPr>
        <w:t>such</w:t>
      </w:r>
      <w:r w:rsidRPr="00944DD6">
        <w:rPr>
          <w:rFonts w:ascii="Arial" w:hAnsi="Arial" w:cs="Arial"/>
          <w:spacing w:val="-13"/>
        </w:rPr>
        <w:t xml:space="preserve"> </w:t>
      </w:r>
      <w:r w:rsidRPr="00944DD6">
        <w:rPr>
          <w:rFonts w:ascii="Arial" w:hAnsi="Arial" w:cs="Arial"/>
        </w:rPr>
        <w:t>services.</w:t>
      </w:r>
      <w:r w:rsidRPr="00944DD6">
        <w:rPr>
          <w:rFonts w:ascii="Arial" w:hAnsi="Arial" w:cs="Arial"/>
          <w:spacing w:val="18"/>
        </w:rPr>
        <w:t xml:space="preserve"> </w:t>
      </w:r>
      <w:r w:rsidRPr="00944DD6">
        <w:rPr>
          <w:rFonts w:ascii="Arial" w:hAnsi="Arial" w:cs="Arial"/>
        </w:rPr>
        <w:t>However,</w:t>
      </w:r>
      <w:r w:rsidRPr="00944DD6">
        <w:rPr>
          <w:rFonts w:ascii="Arial" w:hAnsi="Arial" w:cs="Arial"/>
          <w:spacing w:val="-12"/>
        </w:rPr>
        <w:t xml:space="preserve"> </w:t>
      </w:r>
      <w:r w:rsidR="005D1A7B" w:rsidRPr="00944DD6">
        <w:rPr>
          <w:rFonts w:ascii="Arial" w:hAnsi="Arial" w:cs="Arial"/>
        </w:rPr>
        <w:t>students</w:t>
      </w:r>
      <w:r w:rsidRPr="00944DD6">
        <w:rPr>
          <w:rFonts w:ascii="Arial" w:hAnsi="Arial" w:cs="Arial"/>
          <w:spacing w:val="-8"/>
        </w:rPr>
        <w:t xml:space="preserve"> </w:t>
      </w:r>
      <w:r w:rsidRPr="00944DD6">
        <w:rPr>
          <w:rFonts w:ascii="Arial" w:hAnsi="Arial" w:cs="Arial"/>
        </w:rPr>
        <w:t>should</w:t>
      </w:r>
      <w:r w:rsidRPr="00944DD6">
        <w:rPr>
          <w:rFonts w:ascii="Arial" w:hAnsi="Arial" w:cs="Arial"/>
          <w:spacing w:val="-14"/>
        </w:rPr>
        <w:t xml:space="preserve"> </w:t>
      </w:r>
      <w:r w:rsidRPr="00944DD6">
        <w:rPr>
          <w:rFonts w:ascii="Arial" w:hAnsi="Arial" w:cs="Arial"/>
        </w:rPr>
        <w:t>be</w:t>
      </w:r>
      <w:r w:rsidRPr="00944DD6">
        <w:rPr>
          <w:rFonts w:ascii="Arial" w:hAnsi="Arial" w:cs="Arial"/>
          <w:spacing w:val="-12"/>
        </w:rPr>
        <w:t xml:space="preserve"> </w:t>
      </w:r>
      <w:r w:rsidRPr="00944DD6">
        <w:rPr>
          <w:rFonts w:ascii="Arial" w:hAnsi="Arial" w:cs="Arial"/>
        </w:rPr>
        <w:t>aware the University will take seriously any occasions where these services are used inappropriately. If occasions arise of what might be read to be on-line harassment, or materials deemed to contravene professional conduct these will be dealt with in the same way as other such</w:t>
      </w:r>
      <w:r w:rsidRPr="00944DD6">
        <w:rPr>
          <w:rFonts w:ascii="Arial" w:hAnsi="Arial" w:cs="Arial"/>
          <w:spacing w:val="-16"/>
        </w:rPr>
        <w:t xml:space="preserve"> </w:t>
      </w:r>
      <w:r w:rsidRPr="00944DD6">
        <w:rPr>
          <w:rFonts w:ascii="Arial" w:hAnsi="Arial" w:cs="Arial"/>
        </w:rPr>
        <w:t>instances.</w:t>
      </w:r>
    </w:p>
    <w:p w14:paraId="5170755C" w14:textId="77777777" w:rsidR="00062286" w:rsidRPr="00944DD6" w:rsidRDefault="00062286" w:rsidP="003D621C">
      <w:pPr>
        <w:pStyle w:val="BodyText"/>
        <w:rPr>
          <w:rFonts w:ascii="Arial" w:hAnsi="Arial" w:cs="Arial"/>
        </w:rPr>
      </w:pPr>
    </w:p>
    <w:p w14:paraId="6253344B" w14:textId="2154EF91" w:rsidR="00062286" w:rsidRPr="00944DD6" w:rsidRDefault="005D2592" w:rsidP="0072109F">
      <w:pPr>
        <w:pStyle w:val="Heading2"/>
        <w:numPr>
          <w:ilvl w:val="1"/>
          <w:numId w:val="15"/>
        </w:numPr>
        <w:rPr>
          <w:sz w:val="22"/>
          <w:szCs w:val="22"/>
        </w:rPr>
      </w:pPr>
      <w:bookmarkStart w:id="42" w:name="6.12_Student_Withdrawal/_Removal_from_Sc"/>
      <w:bookmarkStart w:id="43" w:name="_Toc58167104"/>
      <w:bookmarkEnd w:id="42"/>
      <w:r w:rsidRPr="00944DD6">
        <w:rPr>
          <w:sz w:val="22"/>
          <w:szCs w:val="22"/>
        </w:rPr>
        <w:t xml:space="preserve"> </w:t>
      </w:r>
      <w:r w:rsidR="00062286" w:rsidRPr="00944DD6">
        <w:rPr>
          <w:sz w:val="22"/>
          <w:szCs w:val="22"/>
        </w:rPr>
        <w:t>Student Withdrawal/ Removal from School</w:t>
      </w:r>
      <w:r w:rsidR="00062286" w:rsidRPr="00944DD6">
        <w:rPr>
          <w:spacing w:val="7"/>
          <w:sz w:val="22"/>
          <w:szCs w:val="22"/>
        </w:rPr>
        <w:t xml:space="preserve"> </w:t>
      </w:r>
      <w:r w:rsidR="00062286" w:rsidRPr="00944DD6">
        <w:rPr>
          <w:sz w:val="22"/>
          <w:szCs w:val="22"/>
        </w:rPr>
        <w:t>Placement</w:t>
      </w:r>
      <w:bookmarkEnd w:id="43"/>
    </w:p>
    <w:p w14:paraId="2D0A1456" w14:textId="77777777" w:rsidR="00062286" w:rsidRPr="00944DD6" w:rsidRDefault="00062286" w:rsidP="003D621C">
      <w:pPr>
        <w:pStyle w:val="BodyText"/>
        <w:rPr>
          <w:rFonts w:ascii="Arial" w:hAnsi="Arial" w:cs="Arial"/>
          <w:b/>
        </w:rPr>
      </w:pPr>
    </w:p>
    <w:p w14:paraId="76BB0114" w14:textId="0FBB5880" w:rsidR="00062286" w:rsidRPr="00944DD6" w:rsidRDefault="00062286" w:rsidP="003D621C">
      <w:pPr>
        <w:pStyle w:val="BodyText"/>
        <w:ind w:left="540" w:right="233"/>
        <w:jc w:val="both"/>
        <w:rPr>
          <w:rFonts w:ascii="Arial" w:hAnsi="Arial" w:cs="Arial"/>
        </w:rPr>
      </w:pPr>
      <w:r w:rsidRPr="00944DD6">
        <w:rPr>
          <w:rFonts w:ascii="Arial" w:hAnsi="Arial" w:cs="Arial"/>
        </w:rPr>
        <w:t xml:space="preserve">If a student chooses to withdraw from a placement without prior discussion with the </w:t>
      </w:r>
      <w:r w:rsidR="00541DCF" w:rsidRPr="00944DD6">
        <w:rPr>
          <w:rFonts w:ascii="Arial" w:hAnsi="Arial" w:cs="Arial"/>
        </w:rPr>
        <w:t>School</w:t>
      </w:r>
      <w:r w:rsidR="1C794570" w:rsidRPr="00944DD6">
        <w:rPr>
          <w:rFonts w:ascii="Arial" w:hAnsi="Arial" w:cs="Arial"/>
        </w:rPr>
        <w:t xml:space="preserve"> </w:t>
      </w:r>
      <w:r w:rsidR="00541DCF" w:rsidRPr="00944DD6">
        <w:rPr>
          <w:rFonts w:ascii="Arial" w:hAnsi="Arial" w:cs="Arial"/>
        </w:rPr>
        <w:t>Based Educator</w:t>
      </w:r>
      <w:r w:rsidRPr="00944DD6">
        <w:rPr>
          <w:rFonts w:ascii="Arial" w:hAnsi="Arial" w:cs="Arial"/>
        </w:rPr>
        <w:t>, and approval of the University, normally, the student is deemed to have failed the placement module. However, if extenuating circumstances occur which preclude prior discussion (such as serious illness, or a sudden family bereavement) then a course of action will be mutually agreed.</w:t>
      </w:r>
    </w:p>
    <w:p w14:paraId="7F25544C" w14:textId="77777777" w:rsidR="00062286" w:rsidRPr="00944DD6" w:rsidRDefault="00062286" w:rsidP="003D621C">
      <w:pPr>
        <w:pStyle w:val="BodyText"/>
        <w:rPr>
          <w:rFonts w:ascii="Arial" w:hAnsi="Arial" w:cs="Arial"/>
        </w:rPr>
      </w:pPr>
    </w:p>
    <w:p w14:paraId="5431681F" w14:textId="45AC1C76" w:rsidR="00062286" w:rsidRPr="00944DD6" w:rsidRDefault="00062286" w:rsidP="003D621C">
      <w:pPr>
        <w:pStyle w:val="BodyText"/>
        <w:ind w:left="540" w:right="233"/>
        <w:jc w:val="both"/>
        <w:rPr>
          <w:rFonts w:ascii="Arial" w:hAnsi="Arial" w:cs="Arial"/>
        </w:rPr>
      </w:pPr>
      <w:r w:rsidRPr="00944DD6">
        <w:rPr>
          <w:rFonts w:ascii="Arial" w:hAnsi="Arial" w:cs="Arial"/>
        </w:rPr>
        <w:t xml:space="preserve">There may be rare occasions when the school and/or </w:t>
      </w:r>
      <w:r w:rsidR="00541DCF" w:rsidRPr="00944DD6">
        <w:rPr>
          <w:rFonts w:ascii="Arial" w:hAnsi="Arial" w:cs="Arial"/>
        </w:rPr>
        <w:t>School</w:t>
      </w:r>
      <w:r w:rsidR="620A77DF" w:rsidRPr="00944DD6">
        <w:rPr>
          <w:rFonts w:ascii="Arial" w:hAnsi="Arial" w:cs="Arial"/>
        </w:rPr>
        <w:t xml:space="preserve"> </w:t>
      </w:r>
      <w:r w:rsidR="00541DCF" w:rsidRPr="00944DD6">
        <w:rPr>
          <w:rFonts w:ascii="Arial" w:hAnsi="Arial" w:cs="Arial"/>
        </w:rPr>
        <w:t>Based Educators</w:t>
      </w:r>
      <w:r w:rsidRPr="00944DD6">
        <w:rPr>
          <w:rFonts w:ascii="Arial" w:hAnsi="Arial" w:cs="Arial"/>
        </w:rPr>
        <w:t>(s) feels it appropriate to remove a student from the placement area immediately, and they have the authority to do so. While, on these rare occasions, the placement school will report the matter at its earliest convenience to the University, the student is also required to inform their University</w:t>
      </w:r>
      <w:r w:rsidR="6D41E42E" w:rsidRPr="00944DD6">
        <w:rPr>
          <w:rFonts w:ascii="Arial" w:hAnsi="Arial" w:cs="Arial"/>
        </w:rPr>
        <w:t xml:space="preserve"> </w:t>
      </w:r>
      <w:r w:rsidRPr="00944DD6">
        <w:rPr>
          <w:rFonts w:ascii="Arial" w:hAnsi="Arial" w:cs="Arial"/>
        </w:rPr>
        <w:t>Based Educator and Personal Academic Tutor immediately any such event occurs.</w:t>
      </w:r>
    </w:p>
    <w:p w14:paraId="3625F04E" w14:textId="77777777" w:rsidR="003C5A14" w:rsidRPr="00944DD6" w:rsidRDefault="003C5A14" w:rsidP="003D621C">
      <w:pPr>
        <w:pStyle w:val="BodyText"/>
        <w:ind w:right="233"/>
        <w:jc w:val="both"/>
        <w:rPr>
          <w:rFonts w:ascii="Arial" w:hAnsi="Arial" w:cs="Arial"/>
        </w:rPr>
      </w:pPr>
    </w:p>
    <w:p w14:paraId="34B62F2E" w14:textId="40500EA8" w:rsidR="00062286" w:rsidRPr="00944DD6" w:rsidRDefault="00E22C50" w:rsidP="0072109F">
      <w:pPr>
        <w:pStyle w:val="Heading2"/>
        <w:numPr>
          <w:ilvl w:val="1"/>
          <w:numId w:val="15"/>
        </w:numPr>
        <w:rPr>
          <w:sz w:val="22"/>
          <w:szCs w:val="22"/>
        </w:rPr>
      </w:pPr>
      <w:bookmarkStart w:id="44" w:name="6.13_Complaints_Handling_Procedure"/>
      <w:bookmarkStart w:id="45" w:name="_Toc58167105"/>
      <w:bookmarkEnd w:id="44"/>
      <w:r w:rsidRPr="00944DD6">
        <w:rPr>
          <w:sz w:val="22"/>
          <w:szCs w:val="22"/>
        </w:rPr>
        <w:t xml:space="preserve"> </w:t>
      </w:r>
      <w:r w:rsidR="00062286" w:rsidRPr="00944DD6">
        <w:rPr>
          <w:sz w:val="22"/>
          <w:szCs w:val="22"/>
        </w:rPr>
        <w:t>Complaints Handling</w:t>
      </w:r>
      <w:r w:rsidR="00062286" w:rsidRPr="00944DD6">
        <w:rPr>
          <w:spacing w:val="-3"/>
          <w:sz w:val="22"/>
          <w:szCs w:val="22"/>
        </w:rPr>
        <w:t xml:space="preserve"> </w:t>
      </w:r>
      <w:r w:rsidR="00062286" w:rsidRPr="00944DD6">
        <w:rPr>
          <w:sz w:val="22"/>
          <w:szCs w:val="22"/>
        </w:rPr>
        <w:t>Procedure</w:t>
      </w:r>
      <w:bookmarkEnd w:id="45"/>
    </w:p>
    <w:p w14:paraId="4C3CCB55" w14:textId="77777777" w:rsidR="00062286" w:rsidRPr="00944DD6" w:rsidRDefault="00062286" w:rsidP="003D621C">
      <w:pPr>
        <w:pStyle w:val="BodyText"/>
        <w:rPr>
          <w:rFonts w:ascii="Arial" w:hAnsi="Arial" w:cs="Arial"/>
          <w:b/>
        </w:rPr>
      </w:pPr>
    </w:p>
    <w:p w14:paraId="75092D0F" w14:textId="084DCE0E" w:rsidR="00062286" w:rsidRPr="00944DD6" w:rsidRDefault="00062286" w:rsidP="003D621C">
      <w:pPr>
        <w:pStyle w:val="BodyText"/>
        <w:ind w:left="540" w:right="242"/>
        <w:jc w:val="both"/>
        <w:rPr>
          <w:rFonts w:ascii="Arial" w:hAnsi="Arial" w:cs="Arial"/>
        </w:rPr>
      </w:pPr>
      <w:r w:rsidRPr="00944DD6">
        <w:rPr>
          <w:rFonts w:ascii="Arial" w:hAnsi="Arial" w:cs="Arial"/>
        </w:rPr>
        <w:t xml:space="preserve">The University has implemented a Complaints Handling Procedure (QMU 2014a) which can be found </w:t>
      </w:r>
      <w:r w:rsidR="7B973A4F" w:rsidRPr="00944DD6">
        <w:rPr>
          <w:rFonts w:ascii="Arial" w:hAnsi="Arial" w:cs="Arial"/>
        </w:rPr>
        <w:t>h</w:t>
      </w:r>
      <w:r w:rsidRPr="00944DD6">
        <w:rPr>
          <w:rFonts w:ascii="Arial" w:hAnsi="Arial" w:cs="Arial"/>
        </w:rPr>
        <w:t>ere</w:t>
      </w:r>
      <w:r w:rsidR="4BE42D85" w:rsidRPr="00944DD6">
        <w:rPr>
          <w:rFonts w:ascii="Arial" w:hAnsi="Arial" w:cs="Arial"/>
        </w:rPr>
        <w:t xml:space="preserve"> </w:t>
      </w:r>
      <w:hyperlink r:id="rId33">
        <w:r w:rsidR="4BE42D85" w:rsidRPr="00944DD6">
          <w:rPr>
            <w:rStyle w:val="Hyperlink"/>
            <w:rFonts w:ascii="Arial" w:hAnsi="Arial" w:cs="Arial"/>
          </w:rPr>
          <w:t>complaints at QMU</w:t>
        </w:r>
      </w:hyperlink>
      <w:r w:rsidR="4BE42D85" w:rsidRPr="00944DD6">
        <w:rPr>
          <w:rFonts w:ascii="Arial" w:hAnsi="Arial" w:cs="Arial"/>
        </w:rPr>
        <w:t>.</w:t>
      </w:r>
    </w:p>
    <w:p w14:paraId="2BE69693" w14:textId="77777777" w:rsidR="00E22C50" w:rsidRPr="00944DD6" w:rsidRDefault="00E22C50" w:rsidP="003D621C">
      <w:pPr>
        <w:pStyle w:val="BodyText"/>
        <w:ind w:left="540" w:right="242"/>
        <w:jc w:val="both"/>
        <w:rPr>
          <w:rFonts w:ascii="Arial" w:hAnsi="Arial" w:cs="Arial"/>
        </w:rPr>
      </w:pPr>
    </w:p>
    <w:p w14:paraId="70A8D8A7" w14:textId="77777777" w:rsidR="00062286" w:rsidRPr="00944DD6" w:rsidRDefault="5F6D8E4D" w:rsidP="003D621C">
      <w:pPr>
        <w:pStyle w:val="BodyText"/>
        <w:ind w:left="540" w:right="243"/>
        <w:jc w:val="both"/>
        <w:rPr>
          <w:rFonts w:ascii="Arial" w:hAnsi="Arial" w:cs="Arial"/>
        </w:rPr>
      </w:pPr>
      <w:r w:rsidRPr="00944DD6">
        <w:rPr>
          <w:rFonts w:ascii="Arial" w:hAnsi="Arial" w:cs="Arial"/>
        </w:rPr>
        <w:t xml:space="preserve">Any queries about the complaints procedure or any complaints written on the Complaints Form may be e-mailed to </w:t>
      </w:r>
      <w:hyperlink r:id="rId34">
        <w:r w:rsidRPr="00944DD6">
          <w:rPr>
            <w:rFonts w:ascii="Arial" w:hAnsi="Arial" w:cs="Arial"/>
            <w:color w:val="0000FF"/>
            <w:u w:val="single"/>
          </w:rPr>
          <w:t>complaints@qmu.ac.uk</w:t>
        </w:r>
      </w:hyperlink>
    </w:p>
    <w:p w14:paraId="395E46B6" w14:textId="69850FD7" w:rsidR="79FB6439" w:rsidRDefault="79FB6439" w:rsidP="003D621C">
      <w:pPr>
        <w:pStyle w:val="BodyText"/>
        <w:ind w:left="540" w:right="243"/>
        <w:jc w:val="both"/>
        <w:rPr>
          <w:rFonts w:ascii="Arial" w:hAnsi="Arial" w:cs="Arial"/>
          <w:color w:val="0000FF"/>
          <w:u w:val="single"/>
        </w:rPr>
      </w:pPr>
    </w:p>
    <w:p w14:paraId="30BD9641" w14:textId="606D3180" w:rsidR="00F871A5" w:rsidRPr="00944DD6" w:rsidRDefault="00BD0FB2" w:rsidP="00BD0FB2">
      <w:pPr>
        <w:pStyle w:val="BodyText"/>
        <w:ind w:right="243"/>
        <w:jc w:val="both"/>
        <w:rPr>
          <w:rFonts w:ascii="Arial" w:hAnsi="Arial" w:cs="Arial"/>
          <w:color w:val="0000FF"/>
          <w:u w:val="single"/>
        </w:rPr>
      </w:pPr>
      <w:r>
        <w:rPr>
          <w:rFonts w:ascii="Arial" w:hAnsi="Arial" w:cs="Arial"/>
          <w:b/>
          <w:sz w:val="28"/>
          <w:szCs w:val="28"/>
        </w:rPr>
        <w:t xml:space="preserve">5. Preparing Students for School Experience </w:t>
      </w:r>
    </w:p>
    <w:p w14:paraId="53523799" w14:textId="42E95734" w:rsidR="00062286" w:rsidRPr="00944DD6" w:rsidRDefault="00062286" w:rsidP="003D621C">
      <w:pPr>
        <w:pStyle w:val="BodyText"/>
        <w:rPr>
          <w:rFonts w:ascii="Arial" w:hAnsi="Arial" w:cs="Arial"/>
        </w:rPr>
      </w:pPr>
    </w:p>
    <w:p w14:paraId="71101566" w14:textId="7341A768" w:rsidR="00062286" w:rsidRPr="00944DD6" w:rsidRDefault="00062286" w:rsidP="003D621C">
      <w:pPr>
        <w:pStyle w:val="BodyText"/>
        <w:ind w:left="540" w:right="235"/>
        <w:jc w:val="both"/>
        <w:rPr>
          <w:rFonts w:ascii="Arial" w:hAnsi="Arial" w:cs="Arial"/>
        </w:rPr>
      </w:pPr>
      <w:bookmarkStart w:id="46" w:name="7_PREPARING_YOU_FOR_SCHOOL_EXPERIECNE"/>
      <w:bookmarkEnd w:id="46"/>
      <w:r w:rsidRPr="00944DD6">
        <w:rPr>
          <w:rFonts w:ascii="Arial" w:hAnsi="Arial" w:cs="Arial"/>
        </w:rPr>
        <w:t>Approaches to assist students to prepare for placements are blended to allow flexibility of delivery and to accommodate for different learning styles. These include online learning, lectures and interactive workshops on self-evaluation activities, directed reading, and e-learning. Key aspects to support the preparation process are described in more detail below.</w:t>
      </w:r>
    </w:p>
    <w:p w14:paraId="1111E3F7" w14:textId="77777777" w:rsidR="00062286" w:rsidRPr="00944DD6" w:rsidRDefault="00062286" w:rsidP="003D621C">
      <w:pPr>
        <w:pStyle w:val="BodyText"/>
        <w:rPr>
          <w:rFonts w:ascii="Arial" w:hAnsi="Arial" w:cs="Arial"/>
        </w:rPr>
      </w:pPr>
    </w:p>
    <w:p w14:paraId="76634295" w14:textId="32596E1C" w:rsidR="00062286" w:rsidRPr="00944DD6" w:rsidRDefault="00F65521" w:rsidP="0072109F">
      <w:pPr>
        <w:pStyle w:val="Heading2"/>
        <w:numPr>
          <w:ilvl w:val="1"/>
          <w:numId w:val="21"/>
        </w:numPr>
        <w:rPr>
          <w:sz w:val="22"/>
          <w:szCs w:val="22"/>
        </w:rPr>
      </w:pPr>
      <w:r w:rsidRPr="00944DD6">
        <w:rPr>
          <w:sz w:val="22"/>
          <w:szCs w:val="22"/>
        </w:rPr>
        <w:t xml:space="preserve"> </w:t>
      </w:r>
      <w:bookmarkStart w:id="47" w:name="_Toc58167107"/>
      <w:r w:rsidR="00062286" w:rsidRPr="00944DD6">
        <w:rPr>
          <w:sz w:val="22"/>
          <w:szCs w:val="22"/>
        </w:rPr>
        <w:t>Hub</w:t>
      </w:r>
      <w:bookmarkEnd w:id="47"/>
    </w:p>
    <w:p w14:paraId="58FE55BF" w14:textId="77777777" w:rsidR="00062286" w:rsidRPr="00944DD6" w:rsidRDefault="00062286" w:rsidP="003D621C">
      <w:pPr>
        <w:pStyle w:val="BodyText"/>
        <w:rPr>
          <w:rFonts w:ascii="Arial" w:hAnsi="Arial" w:cs="Arial"/>
          <w:b/>
          <w:bCs/>
        </w:rPr>
      </w:pPr>
    </w:p>
    <w:p w14:paraId="302C77E6" w14:textId="068014CE" w:rsidR="00062286" w:rsidRPr="00944DD6" w:rsidRDefault="5F6D8E4D" w:rsidP="003D621C">
      <w:pPr>
        <w:pStyle w:val="BodyText"/>
        <w:ind w:left="540" w:right="235"/>
        <w:jc w:val="both"/>
        <w:rPr>
          <w:rFonts w:ascii="Arial" w:hAnsi="Arial" w:cs="Arial"/>
        </w:rPr>
      </w:pPr>
      <w:r w:rsidRPr="00944DD6">
        <w:rPr>
          <w:rFonts w:ascii="Arial" w:hAnsi="Arial" w:cs="Arial"/>
        </w:rPr>
        <w:t>All</w:t>
      </w:r>
      <w:r w:rsidRPr="00944DD6">
        <w:rPr>
          <w:rFonts w:ascii="Arial" w:hAnsi="Arial" w:cs="Arial"/>
          <w:spacing w:val="-10"/>
        </w:rPr>
        <w:t xml:space="preserve"> </w:t>
      </w:r>
      <w:r w:rsidRPr="00944DD6">
        <w:rPr>
          <w:rFonts w:ascii="Arial" w:hAnsi="Arial" w:cs="Arial"/>
        </w:rPr>
        <w:t>of</w:t>
      </w:r>
      <w:r w:rsidRPr="00944DD6">
        <w:rPr>
          <w:rFonts w:ascii="Arial" w:hAnsi="Arial" w:cs="Arial"/>
          <w:spacing w:val="-10"/>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School</w:t>
      </w:r>
      <w:r w:rsidRPr="00944DD6">
        <w:rPr>
          <w:rFonts w:ascii="Arial" w:hAnsi="Arial" w:cs="Arial"/>
          <w:spacing w:val="-9"/>
        </w:rPr>
        <w:t xml:space="preserve"> </w:t>
      </w:r>
      <w:r w:rsidRPr="00944DD6">
        <w:rPr>
          <w:rFonts w:ascii="Arial" w:hAnsi="Arial" w:cs="Arial"/>
        </w:rPr>
        <w:t>Experience</w:t>
      </w:r>
      <w:r w:rsidRPr="00944DD6">
        <w:rPr>
          <w:rFonts w:ascii="Arial" w:hAnsi="Arial" w:cs="Arial"/>
          <w:spacing w:val="-7"/>
        </w:rPr>
        <w:t xml:space="preserve"> </w:t>
      </w:r>
      <w:r w:rsidRPr="00944DD6">
        <w:rPr>
          <w:rFonts w:ascii="Arial" w:hAnsi="Arial" w:cs="Arial"/>
        </w:rPr>
        <w:t>modules</w:t>
      </w:r>
      <w:r w:rsidRPr="00944DD6">
        <w:rPr>
          <w:rFonts w:ascii="Arial" w:hAnsi="Arial" w:cs="Arial"/>
          <w:spacing w:val="-9"/>
        </w:rPr>
        <w:t xml:space="preserve"> </w:t>
      </w:r>
      <w:r w:rsidRPr="00944DD6">
        <w:rPr>
          <w:rFonts w:ascii="Arial" w:hAnsi="Arial" w:cs="Arial"/>
        </w:rPr>
        <w:t>are</w:t>
      </w:r>
      <w:r w:rsidRPr="00944DD6">
        <w:rPr>
          <w:rFonts w:ascii="Arial" w:hAnsi="Arial" w:cs="Arial"/>
          <w:spacing w:val="-8"/>
        </w:rPr>
        <w:t xml:space="preserve"> </w:t>
      </w:r>
      <w:r w:rsidRPr="00944DD6">
        <w:rPr>
          <w:rFonts w:ascii="Arial" w:hAnsi="Arial" w:cs="Arial"/>
        </w:rPr>
        <w:t>supported</w:t>
      </w:r>
      <w:r w:rsidRPr="00944DD6">
        <w:rPr>
          <w:rFonts w:ascii="Arial" w:hAnsi="Arial" w:cs="Arial"/>
          <w:spacing w:val="-8"/>
        </w:rPr>
        <w:t xml:space="preserve"> </w:t>
      </w:r>
      <w:r w:rsidRPr="00944DD6">
        <w:rPr>
          <w:rFonts w:ascii="Arial" w:hAnsi="Arial" w:cs="Arial"/>
        </w:rPr>
        <w:t>by</w:t>
      </w:r>
      <w:r w:rsidRPr="00944DD6">
        <w:rPr>
          <w:rFonts w:ascii="Arial" w:hAnsi="Arial" w:cs="Arial"/>
          <w:spacing w:val="-9"/>
        </w:rPr>
        <w:t xml:space="preserve"> </w:t>
      </w:r>
      <w:r w:rsidRPr="00944DD6">
        <w:rPr>
          <w:rFonts w:ascii="Arial" w:hAnsi="Arial" w:cs="Arial"/>
        </w:rPr>
        <w:t>a</w:t>
      </w:r>
      <w:r w:rsidRPr="00944DD6">
        <w:rPr>
          <w:rFonts w:ascii="Arial" w:hAnsi="Arial" w:cs="Arial"/>
          <w:spacing w:val="-17"/>
        </w:rPr>
        <w:t xml:space="preserve"> </w:t>
      </w:r>
      <w:r w:rsidRPr="00944DD6">
        <w:rPr>
          <w:rFonts w:ascii="Arial" w:hAnsi="Arial" w:cs="Arial"/>
        </w:rPr>
        <w:t>designated</w:t>
      </w:r>
      <w:r w:rsidRPr="00944DD6">
        <w:rPr>
          <w:rFonts w:ascii="Arial" w:hAnsi="Arial" w:cs="Arial"/>
          <w:spacing w:val="-9"/>
        </w:rPr>
        <w:t xml:space="preserve"> </w:t>
      </w:r>
      <w:r w:rsidRPr="00944DD6">
        <w:rPr>
          <w:rFonts w:ascii="Arial" w:hAnsi="Arial" w:cs="Arial"/>
        </w:rPr>
        <w:t>I</w:t>
      </w:r>
      <w:r w:rsidR="1B4DD87A" w:rsidRPr="00944DD6">
        <w:rPr>
          <w:rFonts w:ascii="Arial" w:hAnsi="Arial" w:cs="Arial"/>
        </w:rPr>
        <w:t xml:space="preserve">nitial </w:t>
      </w:r>
      <w:r w:rsidRPr="00944DD6">
        <w:rPr>
          <w:rFonts w:ascii="Arial" w:hAnsi="Arial" w:cs="Arial"/>
        </w:rPr>
        <w:t>T</w:t>
      </w:r>
      <w:r w:rsidR="1B4DD87A" w:rsidRPr="00944DD6">
        <w:rPr>
          <w:rFonts w:ascii="Arial" w:hAnsi="Arial" w:cs="Arial"/>
        </w:rPr>
        <w:t xml:space="preserve">eacher </w:t>
      </w:r>
      <w:r w:rsidRPr="00944DD6">
        <w:rPr>
          <w:rFonts w:ascii="Arial" w:hAnsi="Arial" w:cs="Arial"/>
        </w:rPr>
        <w:t>E</w:t>
      </w:r>
      <w:r w:rsidR="1B4DD87A" w:rsidRPr="00944DD6">
        <w:rPr>
          <w:rFonts w:ascii="Arial" w:hAnsi="Arial" w:cs="Arial"/>
        </w:rPr>
        <w:t>ducation</w:t>
      </w:r>
      <w:r w:rsidRPr="00944DD6">
        <w:rPr>
          <w:rFonts w:ascii="Arial" w:hAnsi="Arial" w:cs="Arial"/>
          <w:spacing w:val="-6"/>
        </w:rPr>
        <w:t xml:space="preserve"> </w:t>
      </w:r>
      <w:r w:rsidRPr="00944DD6">
        <w:rPr>
          <w:rFonts w:ascii="Arial" w:hAnsi="Arial" w:cs="Arial"/>
        </w:rPr>
        <w:t>Area</w:t>
      </w:r>
      <w:r w:rsidRPr="00944DD6">
        <w:rPr>
          <w:rFonts w:ascii="Arial" w:hAnsi="Arial" w:cs="Arial"/>
          <w:spacing w:val="-8"/>
        </w:rPr>
        <w:t xml:space="preserve"> </w:t>
      </w:r>
      <w:r w:rsidRPr="00944DD6">
        <w:rPr>
          <w:rFonts w:ascii="Arial" w:hAnsi="Arial" w:cs="Arial"/>
        </w:rPr>
        <w:t>in</w:t>
      </w:r>
      <w:r w:rsidRPr="00944DD6">
        <w:rPr>
          <w:rFonts w:ascii="Arial" w:hAnsi="Arial" w:cs="Arial"/>
          <w:spacing w:val="-9"/>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University’s</w:t>
      </w:r>
      <w:r w:rsidRPr="00944DD6">
        <w:rPr>
          <w:rFonts w:ascii="Arial" w:hAnsi="Arial" w:cs="Arial"/>
          <w:spacing w:val="-9"/>
        </w:rPr>
        <w:t xml:space="preserve"> </w:t>
      </w:r>
      <w:r w:rsidRPr="00944DD6">
        <w:rPr>
          <w:rFonts w:ascii="Arial" w:hAnsi="Arial" w:cs="Arial"/>
        </w:rPr>
        <w:t>virtual learning environment – The Hub. Through these medium students are given clear time frames and deadlines for completion of preparatory tasks, and activities associated with school</w:t>
      </w:r>
      <w:r w:rsidRPr="00944DD6">
        <w:rPr>
          <w:rFonts w:ascii="Arial" w:hAnsi="Arial" w:cs="Arial"/>
          <w:spacing w:val="-25"/>
        </w:rPr>
        <w:t xml:space="preserve"> </w:t>
      </w:r>
      <w:r w:rsidRPr="00944DD6">
        <w:rPr>
          <w:rFonts w:ascii="Arial" w:hAnsi="Arial" w:cs="Arial"/>
        </w:rPr>
        <w:t>experience.</w:t>
      </w:r>
    </w:p>
    <w:p w14:paraId="56D93706" w14:textId="77777777" w:rsidR="00E654DD" w:rsidRPr="00944DD6" w:rsidRDefault="00E654DD" w:rsidP="003D621C">
      <w:pPr>
        <w:pStyle w:val="BodyText"/>
        <w:ind w:left="540" w:right="235"/>
        <w:jc w:val="both"/>
        <w:rPr>
          <w:rFonts w:ascii="Arial" w:hAnsi="Arial" w:cs="Arial"/>
        </w:rPr>
      </w:pPr>
    </w:p>
    <w:p w14:paraId="35008188" w14:textId="48BA3A91" w:rsidR="00062286" w:rsidRPr="00944DD6" w:rsidRDefault="5F6D8E4D" w:rsidP="003D621C">
      <w:pPr>
        <w:pStyle w:val="BodyText"/>
        <w:ind w:left="540" w:right="236"/>
        <w:jc w:val="both"/>
        <w:rPr>
          <w:rFonts w:ascii="Arial" w:hAnsi="Arial" w:cs="Arial"/>
        </w:rPr>
      </w:pPr>
      <w:r w:rsidRPr="00944DD6">
        <w:rPr>
          <w:rFonts w:ascii="Arial" w:hAnsi="Arial" w:cs="Arial"/>
        </w:rPr>
        <w:t>The Hub School Experience Area houses a bank of useful placement learning resources and materials for</w:t>
      </w:r>
      <w:r w:rsidRPr="00944DD6">
        <w:rPr>
          <w:rFonts w:ascii="Arial" w:hAnsi="Arial" w:cs="Arial"/>
          <w:spacing w:val="-14"/>
        </w:rPr>
        <w:t xml:space="preserve"> </w:t>
      </w:r>
      <w:r w:rsidRPr="00944DD6">
        <w:rPr>
          <w:rFonts w:ascii="Arial" w:hAnsi="Arial" w:cs="Arial"/>
        </w:rPr>
        <w:t>students.</w:t>
      </w:r>
      <w:r w:rsidRPr="00944DD6">
        <w:rPr>
          <w:rFonts w:ascii="Arial" w:hAnsi="Arial" w:cs="Arial"/>
          <w:spacing w:val="25"/>
        </w:rPr>
        <w:t xml:space="preserve"> </w:t>
      </w:r>
      <w:r w:rsidRPr="00944DD6">
        <w:rPr>
          <w:rFonts w:ascii="Arial" w:hAnsi="Arial" w:cs="Arial"/>
        </w:rPr>
        <w:t>Resources</w:t>
      </w:r>
      <w:r w:rsidRPr="00944DD6">
        <w:rPr>
          <w:rFonts w:ascii="Arial" w:hAnsi="Arial" w:cs="Arial"/>
          <w:spacing w:val="-13"/>
        </w:rPr>
        <w:t xml:space="preserve"> </w:t>
      </w:r>
      <w:r w:rsidRPr="00944DD6">
        <w:rPr>
          <w:rFonts w:ascii="Arial" w:hAnsi="Arial" w:cs="Arial"/>
        </w:rPr>
        <w:t>include</w:t>
      </w:r>
      <w:r w:rsidRPr="00944DD6">
        <w:rPr>
          <w:rFonts w:ascii="Arial" w:hAnsi="Arial" w:cs="Arial"/>
          <w:spacing w:val="-12"/>
        </w:rPr>
        <w:t xml:space="preserve"> </w:t>
      </w:r>
      <w:r w:rsidRPr="00944DD6">
        <w:rPr>
          <w:rFonts w:ascii="Arial" w:hAnsi="Arial" w:cs="Arial"/>
        </w:rPr>
        <w:t>web</w:t>
      </w:r>
      <w:r w:rsidRPr="00944DD6">
        <w:rPr>
          <w:rFonts w:ascii="Arial" w:hAnsi="Arial" w:cs="Arial"/>
          <w:spacing w:val="-7"/>
        </w:rPr>
        <w:t xml:space="preserve"> </w:t>
      </w:r>
      <w:r w:rsidRPr="00944DD6">
        <w:rPr>
          <w:rFonts w:ascii="Arial" w:hAnsi="Arial" w:cs="Arial"/>
        </w:rPr>
        <w:t>links,</w:t>
      </w:r>
      <w:r w:rsidRPr="00944DD6">
        <w:rPr>
          <w:rFonts w:ascii="Arial" w:hAnsi="Arial" w:cs="Arial"/>
          <w:spacing w:val="-12"/>
        </w:rPr>
        <w:t xml:space="preserve"> </w:t>
      </w:r>
      <w:r w:rsidRPr="00944DD6">
        <w:rPr>
          <w:rFonts w:ascii="Arial" w:hAnsi="Arial" w:cs="Arial"/>
        </w:rPr>
        <w:t>handbooks,</w:t>
      </w:r>
      <w:r w:rsidRPr="00944DD6">
        <w:rPr>
          <w:rFonts w:ascii="Arial" w:hAnsi="Arial" w:cs="Arial"/>
          <w:spacing w:val="-12"/>
        </w:rPr>
        <w:t xml:space="preserve"> </w:t>
      </w:r>
      <w:r w:rsidRPr="00944DD6">
        <w:rPr>
          <w:rFonts w:ascii="Arial" w:hAnsi="Arial" w:cs="Arial"/>
        </w:rPr>
        <w:t>assessment</w:t>
      </w:r>
      <w:r w:rsidRPr="00944DD6">
        <w:rPr>
          <w:rFonts w:ascii="Arial" w:hAnsi="Arial" w:cs="Arial"/>
          <w:spacing w:val="-11"/>
        </w:rPr>
        <w:t xml:space="preserve"> </w:t>
      </w:r>
      <w:r w:rsidRPr="00944DD6">
        <w:rPr>
          <w:rFonts w:ascii="Arial" w:hAnsi="Arial" w:cs="Arial"/>
        </w:rPr>
        <w:t>forms,</w:t>
      </w:r>
      <w:r w:rsidRPr="00944DD6">
        <w:rPr>
          <w:rFonts w:ascii="Arial" w:hAnsi="Arial" w:cs="Arial"/>
          <w:spacing w:val="-11"/>
        </w:rPr>
        <w:t xml:space="preserve"> </w:t>
      </w:r>
      <w:r w:rsidRPr="00944DD6">
        <w:rPr>
          <w:rFonts w:ascii="Arial" w:hAnsi="Arial" w:cs="Arial"/>
        </w:rPr>
        <w:t>templates</w:t>
      </w:r>
      <w:r w:rsidRPr="00944DD6">
        <w:rPr>
          <w:rFonts w:ascii="Arial" w:hAnsi="Arial" w:cs="Arial"/>
          <w:spacing w:val="-13"/>
        </w:rPr>
        <w:t xml:space="preserve"> </w:t>
      </w:r>
      <w:r w:rsidRPr="00944DD6">
        <w:rPr>
          <w:rFonts w:ascii="Arial" w:hAnsi="Arial" w:cs="Arial"/>
        </w:rPr>
        <w:t>for</w:t>
      </w:r>
      <w:r w:rsidRPr="00944DD6">
        <w:rPr>
          <w:rFonts w:ascii="Arial" w:hAnsi="Arial" w:cs="Arial"/>
          <w:spacing w:val="-14"/>
        </w:rPr>
        <w:t xml:space="preserve"> </w:t>
      </w:r>
      <w:r w:rsidRPr="00944DD6">
        <w:rPr>
          <w:rFonts w:ascii="Arial" w:hAnsi="Arial" w:cs="Arial"/>
        </w:rPr>
        <w:t>reflection</w:t>
      </w:r>
      <w:r w:rsidRPr="00944DD6">
        <w:rPr>
          <w:rFonts w:ascii="Arial" w:hAnsi="Arial" w:cs="Arial"/>
          <w:spacing w:val="-13"/>
        </w:rPr>
        <w:t xml:space="preserve"> </w:t>
      </w:r>
      <w:r w:rsidRPr="00944DD6">
        <w:rPr>
          <w:rFonts w:ascii="Arial" w:hAnsi="Arial" w:cs="Arial"/>
        </w:rPr>
        <w:t>and reading</w:t>
      </w:r>
      <w:r w:rsidRPr="00944DD6">
        <w:rPr>
          <w:rFonts w:ascii="Arial" w:hAnsi="Arial" w:cs="Arial"/>
          <w:spacing w:val="-1"/>
        </w:rPr>
        <w:t xml:space="preserve"> </w:t>
      </w:r>
      <w:r w:rsidRPr="00944DD6">
        <w:rPr>
          <w:rFonts w:ascii="Arial" w:hAnsi="Arial" w:cs="Arial"/>
        </w:rPr>
        <w:t>materials.</w:t>
      </w:r>
    </w:p>
    <w:p w14:paraId="2B659775" w14:textId="77777777" w:rsidR="00E654DD" w:rsidRPr="00944DD6" w:rsidRDefault="00E654DD" w:rsidP="003D621C">
      <w:pPr>
        <w:pStyle w:val="BodyText"/>
        <w:ind w:left="540" w:right="236"/>
        <w:jc w:val="both"/>
        <w:rPr>
          <w:rFonts w:ascii="Arial" w:hAnsi="Arial" w:cs="Arial"/>
        </w:rPr>
      </w:pPr>
    </w:p>
    <w:p w14:paraId="6F76031D" w14:textId="2A0E7051" w:rsidR="00062286" w:rsidRPr="00944DD6" w:rsidRDefault="293066EB" w:rsidP="003D621C">
      <w:pPr>
        <w:pStyle w:val="BodyText"/>
        <w:ind w:left="540" w:right="231"/>
        <w:jc w:val="both"/>
        <w:rPr>
          <w:rFonts w:ascii="Arial" w:hAnsi="Arial" w:cs="Arial"/>
        </w:rPr>
      </w:pPr>
      <w:r w:rsidRPr="00944DD6">
        <w:rPr>
          <w:rFonts w:ascii="Arial" w:hAnsi="Arial" w:cs="Arial"/>
        </w:rPr>
        <w:t xml:space="preserve">The Hub provides a forum for group support, and communication throughout each of the school experience. Students participate in on-line discussions facilitated by their </w:t>
      </w:r>
      <w:r w:rsidR="2F298CEF" w:rsidRPr="00944DD6">
        <w:rPr>
          <w:rFonts w:ascii="Arial" w:hAnsi="Arial" w:cs="Arial"/>
        </w:rPr>
        <w:t>University-Based Educators</w:t>
      </w:r>
      <w:r w:rsidRPr="00944DD6">
        <w:rPr>
          <w:rFonts w:ascii="Arial" w:hAnsi="Arial" w:cs="Arial"/>
        </w:rPr>
        <w:t xml:space="preserve"> at designated points throughout each placement. Guidance on how to prepare for and participate in these on-line discussions is given in preparatory sessions held at the University. Activities are designed to promote a community of learners and facilitate the development of students’ self-assessment skills, fostering attitudes which value continuing profe</w:t>
      </w:r>
      <w:r w:rsidR="00B220E6">
        <w:rPr>
          <w:rFonts w:ascii="Arial" w:hAnsi="Arial" w:cs="Arial"/>
        </w:rPr>
        <w:t xml:space="preserve">ssional development. University </w:t>
      </w:r>
      <w:r w:rsidRPr="00944DD6">
        <w:rPr>
          <w:rFonts w:ascii="Arial" w:hAnsi="Arial" w:cs="Arial"/>
        </w:rPr>
        <w:t>Based Educators encourage active knowledge sharing amongst the cohort through the use of peer- generated feedback.</w:t>
      </w:r>
    </w:p>
    <w:p w14:paraId="1D625F08" w14:textId="77777777" w:rsidR="00062286" w:rsidRPr="00944DD6" w:rsidRDefault="00062286" w:rsidP="003D621C">
      <w:pPr>
        <w:pStyle w:val="BodyText"/>
        <w:rPr>
          <w:rFonts w:ascii="Arial" w:hAnsi="Arial" w:cs="Arial"/>
        </w:rPr>
      </w:pPr>
    </w:p>
    <w:p w14:paraId="61E4742B" w14:textId="4E8C6B61" w:rsidR="00062286" w:rsidRPr="00944DD6" w:rsidRDefault="00F65521" w:rsidP="0072109F">
      <w:pPr>
        <w:pStyle w:val="Heading2"/>
        <w:numPr>
          <w:ilvl w:val="1"/>
          <w:numId w:val="21"/>
        </w:numPr>
        <w:rPr>
          <w:sz w:val="22"/>
          <w:szCs w:val="22"/>
        </w:rPr>
      </w:pPr>
      <w:bookmarkStart w:id="48" w:name="7.2_Protection_of_Vulnerable_Groups_Sche"/>
      <w:bookmarkEnd w:id="48"/>
      <w:r w:rsidRPr="00944DD6">
        <w:rPr>
          <w:sz w:val="22"/>
          <w:szCs w:val="22"/>
        </w:rPr>
        <w:t xml:space="preserve"> </w:t>
      </w:r>
      <w:bookmarkStart w:id="49" w:name="_Toc58167108"/>
      <w:r w:rsidR="00062286" w:rsidRPr="00944DD6">
        <w:rPr>
          <w:sz w:val="22"/>
          <w:szCs w:val="22"/>
        </w:rPr>
        <w:t xml:space="preserve">Protection </w:t>
      </w:r>
      <w:r w:rsidR="00062286" w:rsidRPr="00944DD6">
        <w:rPr>
          <w:spacing w:val="-3"/>
          <w:sz w:val="22"/>
          <w:szCs w:val="22"/>
        </w:rPr>
        <w:t xml:space="preserve">of </w:t>
      </w:r>
      <w:r w:rsidR="00062286" w:rsidRPr="00944DD6">
        <w:rPr>
          <w:sz w:val="22"/>
          <w:szCs w:val="22"/>
        </w:rPr>
        <w:t>Vulnerable Groups Scheme</w:t>
      </w:r>
      <w:r w:rsidR="00062286" w:rsidRPr="00944DD6">
        <w:rPr>
          <w:spacing w:val="3"/>
          <w:sz w:val="22"/>
          <w:szCs w:val="22"/>
        </w:rPr>
        <w:t xml:space="preserve"> </w:t>
      </w:r>
      <w:r w:rsidR="00062286" w:rsidRPr="00944DD6">
        <w:rPr>
          <w:sz w:val="22"/>
          <w:szCs w:val="22"/>
        </w:rPr>
        <w:t>(PVG)</w:t>
      </w:r>
      <w:bookmarkEnd w:id="49"/>
    </w:p>
    <w:p w14:paraId="144993A7" w14:textId="77777777" w:rsidR="00062286" w:rsidRPr="00944DD6" w:rsidRDefault="00062286" w:rsidP="003D621C">
      <w:pPr>
        <w:pStyle w:val="BodyText"/>
        <w:rPr>
          <w:rFonts w:ascii="Arial" w:hAnsi="Arial" w:cs="Arial"/>
          <w:b/>
        </w:rPr>
      </w:pPr>
    </w:p>
    <w:p w14:paraId="65B23513" w14:textId="7D1393C4" w:rsidR="00062286" w:rsidRPr="00944DD6" w:rsidRDefault="00062286" w:rsidP="003D621C">
      <w:pPr>
        <w:pStyle w:val="BodyText"/>
        <w:ind w:left="540" w:right="235"/>
        <w:jc w:val="both"/>
        <w:rPr>
          <w:rFonts w:ascii="Arial" w:hAnsi="Arial" w:cs="Arial"/>
        </w:rPr>
      </w:pPr>
      <w:r w:rsidRPr="00944DD6">
        <w:rPr>
          <w:rFonts w:ascii="Arial" w:hAnsi="Arial" w:cs="Arial"/>
        </w:rPr>
        <w:t>As students will be doing regulated work with pupils during school experience, they must apply to register with the Protection of Vulnerable Groups Scheme (PVG). It is the responsibility of each student to fill in the detailed application form</w:t>
      </w:r>
      <w:r w:rsidR="00892ADB" w:rsidRPr="00944DD6">
        <w:rPr>
          <w:rFonts w:ascii="Arial" w:hAnsi="Arial" w:cs="Arial"/>
        </w:rPr>
        <w:t>,</w:t>
      </w:r>
      <w:r w:rsidRPr="00944DD6">
        <w:rPr>
          <w:rFonts w:ascii="Arial" w:hAnsi="Arial" w:cs="Arial"/>
        </w:rPr>
        <w:t xml:space="preserve"> provide the necessary documentation</w:t>
      </w:r>
      <w:r w:rsidRPr="00944DD6">
        <w:rPr>
          <w:rFonts w:ascii="Arial" w:hAnsi="Arial" w:cs="Arial"/>
          <w:spacing w:val="-9"/>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to</w:t>
      </w:r>
      <w:r w:rsidRPr="00944DD6">
        <w:rPr>
          <w:rFonts w:ascii="Arial" w:hAnsi="Arial" w:cs="Arial"/>
          <w:spacing w:val="-9"/>
        </w:rPr>
        <w:t xml:space="preserve"> </w:t>
      </w:r>
      <w:r w:rsidRPr="00944DD6">
        <w:rPr>
          <w:rFonts w:ascii="Arial" w:hAnsi="Arial" w:cs="Arial"/>
        </w:rPr>
        <w:t>pay</w:t>
      </w:r>
      <w:r w:rsidRPr="00944DD6">
        <w:rPr>
          <w:rFonts w:ascii="Arial" w:hAnsi="Arial" w:cs="Arial"/>
          <w:spacing w:val="-8"/>
        </w:rPr>
        <w:t xml:space="preserve"> </w:t>
      </w:r>
      <w:r w:rsidRPr="00944DD6">
        <w:rPr>
          <w:rFonts w:ascii="Arial" w:hAnsi="Arial" w:cs="Arial"/>
        </w:rPr>
        <w:t>for</w:t>
      </w:r>
      <w:r w:rsidRPr="00944DD6">
        <w:rPr>
          <w:rFonts w:ascii="Arial" w:hAnsi="Arial" w:cs="Arial"/>
          <w:spacing w:val="-10"/>
        </w:rPr>
        <w:t xml:space="preserve"> </w:t>
      </w:r>
      <w:r w:rsidRPr="00944DD6">
        <w:rPr>
          <w:rFonts w:ascii="Arial" w:hAnsi="Arial" w:cs="Arial"/>
        </w:rPr>
        <w:t>this</w:t>
      </w:r>
      <w:r w:rsidRPr="00944DD6">
        <w:rPr>
          <w:rFonts w:ascii="Arial" w:hAnsi="Arial" w:cs="Arial"/>
          <w:spacing w:val="-9"/>
        </w:rPr>
        <w:t xml:space="preserve"> </w:t>
      </w:r>
      <w:r w:rsidRPr="00944DD6">
        <w:rPr>
          <w:rFonts w:ascii="Arial" w:hAnsi="Arial" w:cs="Arial"/>
        </w:rPr>
        <w:t>to</w:t>
      </w:r>
      <w:r w:rsidRPr="00944DD6">
        <w:rPr>
          <w:rFonts w:ascii="Arial" w:hAnsi="Arial" w:cs="Arial"/>
          <w:spacing w:val="-9"/>
        </w:rPr>
        <w:t xml:space="preserve"> </w:t>
      </w:r>
      <w:r w:rsidRPr="00944DD6">
        <w:rPr>
          <w:rFonts w:ascii="Arial" w:hAnsi="Arial" w:cs="Arial"/>
        </w:rPr>
        <w:t>be</w:t>
      </w:r>
      <w:r w:rsidRPr="00944DD6">
        <w:rPr>
          <w:rFonts w:ascii="Arial" w:hAnsi="Arial" w:cs="Arial"/>
          <w:spacing w:val="-9"/>
        </w:rPr>
        <w:t xml:space="preserve"> </w:t>
      </w:r>
      <w:r w:rsidRPr="00944DD6">
        <w:rPr>
          <w:rFonts w:ascii="Arial" w:hAnsi="Arial" w:cs="Arial"/>
        </w:rPr>
        <w:t>carried</w:t>
      </w:r>
      <w:r w:rsidRPr="00944DD6">
        <w:rPr>
          <w:rFonts w:ascii="Arial" w:hAnsi="Arial" w:cs="Arial"/>
          <w:spacing w:val="-8"/>
        </w:rPr>
        <w:t xml:space="preserve"> </w:t>
      </w:r>
      <w:r w:rsidRPr="00944DD6">
        <w:rPr>
          <w:rFonts w:ascii="Arial" w:hAnsi="Arial" w:cs="Arial"/>
        </w:rPr>
        <w:t>out</w:t>
      </w:r>
      <w:r w:rsidRPr="00944DD6">
        <w:rPr>
          <w:rFonts w:ascii="Arial" w:hAnsi="Arial" w:cs="Arial"/>
          <w:spacing w:val="-8"/>
        </w:rPr>
        <w:t xml:space="preserve"> </w:t>
      </w:r>
      <w:r w:rsidRPr="00944DD6">
        <w:rPr>
          <w:rFonts w:ascii="Arial" w:hAnsi="Arial" w:cs="Arial"/>
        </w:rPr>
        <w:t>prior</w:t>
      </w:r>
      <w:r w:rsidRPr="00944DD6">
        <w:rPr>
          <w:rFonts w:ascii="Arial" w:hAnsi="Arial" w:cs="Arial"/>
          <w:spacing w:val="-10"/>
        </w:rPr>
        <w:t xml:space="preserve"> </w:t>
      </w:r>
      <w:r w:rsidRPr="00944DD6">
        <w:rPr>
          <w:rFonts w:ascii="Arial" w:hAnsi="Arial" w:cs="Arial"/>
        </w:rPr>
        <w:t>to</w:t>
      </w:r>
      <w:r w:rsidRPr="00944DD6">
        <w:rPr>
          <w:rFonts w:ascii="Arial" w:hAnsi="Arial" w:cs="Arial"/>
          <w:spacing w:val="-9"/>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first</w:t>
      </w:r>
      <w:r w:rsidRPr="00944DD6">
        <w:rPr>
          <w:rFonts w:ascii="Arial" w:hAnsi="Arial" w:cs="Arial"/>
          <w:spacing w:val="-7"/>
        </w:rPr>
        <w:t xml:space="preserve"> </w:t>
      </w:r>
      <w:r w:rsidRPr="00944DD6">
        <w:rPr>
          <w:rFonts w:ascii="Arial" w:hAnsi="Arial" w:cs="Arial"/>
        </w:rPr>
        <w:t>school</w:t>
      </w:r>
      <w:r w:rsidRPr="00944DD6">
        <w:rPr>
          <w:rFonts w:ascii="Arial" w:hAnsi="Arial" w:cs="Arial"/>
          <w:spacing w:val="-9"/>
        </w:rPr>
        <w:t xml:space="preserve"> </w:t>
      </w:r>
      <w:r w:rsidRPr="00944DD6">
        <w:rPr>
          <w:rFonts w:ascii="Arial" w:hAnsi="Arial" w:cs="Arial"/>
        </w:rPr>
        <w:t>experience.</w:t>
      </w:r>
      <w:r w:rsidRPr="00944DD6">
        <w:rPr>
          <w:rFonts w:ascii="Arial" w:hAnsi="Arial" w:cs="Arial"/>
          <w:spacing w:val="-8"/>
        </w:rPr>
        <w:t xml:space="preserve"> </w:t>
      </w:r>
      <w:r w:rsidRPr="00944DD6">
        <w:rPr>
          <w:rFonts w:ascii="Arial" w:hAnsi="Arial" w:cs="Arial"/>
        </w:rPr>
        <w:t>The</w:t>
      </w:r>
      <w:r w:rsidRPr="00944DD6">
        <w:rPr>
          <w:rFonts w:ascii="Arial" w:hAnsi="Arial" w:cs="Arial"/>
          <w:spacing w:val="-3"/>
        </w:rPr>
        <w:t xml:space="preserve"> </w:t>
      </w:r>
      <w:r w:rsidRPr="00944DD6">
        <w:rPr>
          <w:rFonts w:ascii="Arial" w:hAnsi="Arial" w:cs="Arial"/>
        </w:rPr>
        <w:t>University ensures that all PVG membership applications are appropriately checked and countersigned and that the whole process has been completed satisfactorily prior to the commencement of</w:t>
      </w:r>
      <w:r w:rsidRPr="00944DD6">
        <w:rPr>
          <w:rFonts w:ascii="Arial" w:hAnsi="Arial" w:cs="Arial"/>
          <w:spacing w:val="-20"/>
        </w:rPr>
        <w:t xml:space="preserve"> </w:t>
      </w:r>
      <w:r w:rsidRPr="00944DD6">
        <w:rPr>
          <w:rFonts w:ascii="Arial" w:hAnsi="Arial" w:cs="Arial"/>
        </w:rPr>
        <w:t>placement.</w:t>
      </w:r>
    </w:p>
    <w:p w14:paraId="75E72C64" w14:textId="07DEA26A" w:rsidR="04E3CCEC" w:rsidRPr="00944DD6" w:rsidRDefault="04E3CCEC" w:rsidP="003D621C">
      <w:pPr>
        <w:pStyle w:val="BodyText"/>
        <w:ind w:left="540" w:right="235"/>
        <w:jc w:val="both"/>
        <w:rPr>
          <w:rFonts w:ascii="Arial" w:hAnsi="Arial" w:cs="Arial"/>
        </w:rPr>
      </w:pPr>
    </w:p>
    <w:p w14:paraId="00AAF7B7" w14:textId="22F99D96" w:rsidR="00062286" w:rsidRPr="00944DD6" w:rsidRDefault="00062286" w:rsidP="003D621C">
      <w:pPr>
        <w:pStyle w:val="BodyText"/>
        <w:ind w:left="540" w:right="237"/>
        <w:jc w:val="both"/>
        <w:rPr>
          <w:rFonts w:ascii="Arial" w:hAnsi="Arial" w:cs="Arial"/>
        </w:rPr>
      </w:pPr>
      <w:r w:rsidRPr="00944DD6">
        <w:rPr>
          <w:rFonts w:ascii="Arial" w:hAnsi="Arial" w:cs="Arial"/>
        </w:rPr>
        <w:t>Some placements providers require additional checks before accepting students on placements and make this known to the University when making placement offers. Further information on the PVG Scheme</w:t>
      </w:r>
      <w:r w:rsidRPr="00944DD6">
        <w:rPr>
          <w:rFonts w:ascii="Arial" w:hAnsi="Arial" w:cs="Arial"/>
          <w:spacing w:val="-13"/>
        </w:rPr>
        <w:t xml:space="preserve"> </w:t>
      </w:r>
      <w:r w:rsidRPr="00944DD6">
        <w:rPr>
          <w:rFonts w:ascii="Arial" w:hAnsi="Arial" w:cs="Arial"/>
        </w:rPr>
        <w:t>is</w:t>
      </w:r>
      <w:r w:rsidRPr="00944DD6">
        <w:rPr>
          <w:rFonts w:ascii="Arial" w:hAnsi="Arial" w:cs="Arial"/>
          <w:spacing w:val="-13"/>
        </w:rPr>
        <w:t xml:space="preserve"> </w:t>
      </w:r>
      <w:r w:rsidRPr="00944DD6">
        <w:rPr>
          <w:rFonts w:ascii="Arial" w:hAnsi="Arial" w:cs="Arial"/>
        </w:rPr>
        <w:t>available</w:t>
      </w:r>
      <w:r w:rsidRPr="00944DD6">
        <w:rPr>
          <w:rFonts w:ascii="Arial" w:hAnsi="Arial" w:cs="Arial"/>
          <w:spacing w:val="-13"/>
        </w:rPr>
        <w:t xml:space="preserve"> </w:t>
      </w:r>
      <w:r w:rsidRPr="00944DD6">
        <w:rPr>
          <w:rFonts w:ascii="Arial" w:hAnsi="Arial" w:cs="Arial"/>
        </w:rPr>
        <w:t>at:</w:t>
      </w:r>
      <w:r w:rsidRPr="00944DD6">
        <w:rPr>
          <w:rFonts w:ascii="Arial" w:hAnsi="Arial" w:cs="Arial"/>
          <w:spacing w:val="-11"/>
        </w:rPr>
        <w:t xml:space="preserve"> </w:t>
      </w:r>
      <w:hyperlink r:id="rId35">
        <w:r w:rsidRPr="00944DD6">
          <w:rPr>
            <w:rFonts w:ascii="Arial" w:hAnsi="Arial" w:cs="Arial"/>
            <w:color w:val="0000FF"/>
            <w:u w:val="single" w:color="0000FF"/>
          </w:rPr>
          <w:t>https://www.disclosurescotland.co.uk/disclosureinformation/pvgscheme.htm</w:t>
        </w:r>
      </w:hyperlink>
    </w:p>
    <w:p w14:paraId="6282F0F2" w14:textId="77777777" w:rsidR="00062286" w:rsidRPr="00944DD6" w:rsidRDefault="00062286" w:rsidP="003D621C">
      <w:pPr>
        <w:jc w:val="both"/>
        <w:rPr>
          <w:rFonts w:ascii="Arial" w:hAnsi="Arial" w:cs="Arial"/>
        </w:rPr>
      </w:pPr>
    </w:p>
    <w:p w14:paraId="546260A2" w14:textId="77777777" w:rsidR="00062286" w:rsidRPr="00944DD6" w:rsidRDefault="00062286" w:rsidP="003D621C">
      <w:pPr>
        <w:pStyle w:val="Heading6"/>
        <w:jc w:val="left"/>
        <w:rPr>
          <w:rFonts w:ascii="Arial" w:hAnsi="Arial" w:cs="Arial"/>
        </w:rPr>
      </w:pPr>
      <w:r w:rsidRPr="00944DD6">
        <w:rPr>
          <w:rFonts w:ascii="Arial" w:hAnsi="Arial" w:cs="Arial"/>
        </w:rPr>
        <w:t>IMPORTANT: Failure to have PVG Certificate in place will result in the deferral of a school placement.</w:t>
      </w:r>
    </w:p>
    <w:p w14:paraId="5D221632" w14:textId="75286FCE" w:rsidR="00062286" w:rsidRPr="00944DD6" w:rsidRDefault="00062286" w:rsidP="003D621C">
      <w:pPr>
        <w:pStyle w:val="BodyText"/>
        <w:rPr>
          <w:rFonts w:ascii="Arial" w:hAnsi="Arial" w:cs="Arial"/>
          <w:b/>
        </w:rPr>
      </w:pPr>
    </w:p>
    <w:p w14:paraId="7FBA52DA" w14:textId="0D74C1B7" w:rsidR="00062286" w:rsidRPr="00944DD6" w:rsidRDefault="00F65521" w:rsidP="0072109F">
      <w:pPr>
        <w:pStyle w:val="Heading2"/>
        <w:numPr>
          <w:ilvl w:val="1"/>
          <w:numId w:val="21"/>
        </w:numPr>
        <w:rPr>
          <w:sz w:val="22"/>
          <w:szCs w:val="22"/>
        </w:rPr>
      </w:pPr>
      <w:bookmarkStart w:id="50" w:name="7.3_Insurance_Cover_for_Motor_Vehicle_Us"/>
      <w:bookmarkEnd w:id="50"/>
      <w:r w:rsidRPr="00944DD6">
        <w:rPr>
          <w:sz w:val="22"/>
          <w:szCs w:val="22"/>
        </w:rPr>
        <w:t xml:space="preserve"> </w:t>
      </w:r>
      <w:bookmarkStart w:id="51" w:name="_Toc58167109"/>
      <w:r w:rsidR="00062286" w:rsidRPr="00944DD6">
        <w:rPr>
          <w:sz w:val="22"/>
          <w:szCs w:val="22"/>
        </w:rPr>
        <w:t>Insurance Cover for Motor Vehicle</w:t>
      </w:r>
      <w:r w:rsidR="00062286" w:rsidRPr="00944DD6">
        <w:rPr>
          <w:spacing w:val="-5"/>
          <w:sz w:val="22"/>
          <w:szCs w:val="22"/>
        </w:rPr>
        <w:t xml:space="preserve"> </w:t>
      </w:r>
      <w:r w:rsidR="00062286" w:rsidRPr="00944DD6">
        <w:rPr>
          <w:sz w:val="22"/>
          <w:szCs w:val="22"/>
        </w:rPr>
        <w:t>Use</w:t>
      </w:r>
      <w:bookmarkEnd w:id="51"/>
    </w:p>
    <w:p w14:paraId="2A097B78" w14:textId="77777777" w:rsidR="00062286" w:rsidRPr="00944DD6" w:rsidRDefault="00062286" w:rsidP="003D621C">
      <w:pPr>
        <w:pStyle w:val="BodyText"/>
        <w:rPr>
          <w:rFonts w:ascii="Arial" w:hAnsi="Arial" w:cs="Arial"/>
          <w:b/>
        </w:rPr>
      </w:pPr>
    </w:p>
    <w:p w14:paraId="39EDEAD7" w14:textId="40D8ECAA" w:rsidR="00062286" w:rsidRPr="00944DD6" w:rsidRDefault="00062286" w:rsidP="003D621C">
      <w:pPr>
        <w:pStyle w:val="BodyText"/>
        <w:ind w:left="540" w:right="228"/>
        <w:jc w:val="both"/>
        <w:rPr>
          <w:rFonts w:ascii="Arial" w:hAnsi="Arial" w:cs="Arial"/>
        </w:rPr>
      </w:pPr>
      <w:r w:rsidRPr="00944DD6">
        <w:rPr>
          <w:rFonts w:ascii="Arial" w:hAnsi="Arial" w:cs="Arial"/>
        </w:rPr>
        <w:t xml:space="preserve">Students using their own motor vehicle during school experience will be expected to obtain confirmation from their insurers that adequate cost cover is in place for all costs and claims and no liability is placed on the University and/or placement provider. </w:t>
      </w:r>
      <w:r w:rsidRPr="00944DD6">
        <w:rPr>
          <w:rFonts w:ascii="Arial" w:hAnsi="Arial" w:cs="Arial"/>
          <w:b/>
        </w:rPr>
        <w:t>This is usually business cover</w:t>
      </w:r>
      <w:r w:rsidRPr="00944DD6">
        <w:rPr>
          <w:rFonts w:ascii="Arial" w:hAnsi="Arial" w:cs="Arial"/>
        </w:rPr>
        <w:t>. The vehicle must be in a roadworthy condition with valid road tax and MOT (if applicable). Under no circumstance should students carry pupils, parents, teachers, or others employed by the school in their own vehicle.</w:t>
      </w:r>
    </w:p>
    <w:p w14:paraId="5CFC1C8F" w14:textId="746D5A1B" w:rsidR="00E654DD" w:rsidRPr="00944DD6" w:rsidRDefault="00E654DD" w:rsidP="003D621C">
      <w:pPr>
        <w:pStyle w:val="BodyText"/>
        <w:ind w:left="540" w:right="228"/>
        <w:jc w:val="both"/>
        <w:rPr>
          <w:rFonts w:ascii="Arial" w:hAnsi="Arial" w:cs="Arial"/>
        </w:rPr>
      </w:pPr>
    </w:p>
    <w:p w14:paraId="2B4D3B50" w14:textId="344FCE73" w:rsidR="00062286" w:rsidRPr="00944DD6" w:rsidRDefault="00FC06A2" w:rsidP="0072109F">
      <w:pPr>
        <w:pStyle w:val="Heading2"/>
        <w:numPr>
          <w:ilvl w:val="1"/>
          <w:numId w:val="21"/>
        </w:numPr>
        <w:rPr>
          <w:sz w:val="22"/>
          <w:szCs w:val="22"/>
        </w:rPr>
      </w:pPr>
      <w:r w:rsidRPr="00944DD6">
        <w:rPr>
          <w:sz w:val="22"/>
          <w:szCs w:val="22"/>
        </w:rPr>
        <w:t xml:space="preserve"> </w:t>
      </w:r>
      <w:bookmarkStart w:id="52" w:name="_Toc58167110"/>
      <w:r w:rsidR="00062286" w:rsidRPr="00944DD6">
        <w:rPr>
          <w:sz w:val="22"/>
          <w:szCs w:val="22"/>
        </w:rPr>
        <w:t>Dress Code</w:t>
      </w:r>
      <w:bookmarkEnd w:id="52"/>
    </w:p>
    <w:p w14:paraId="05431B1C" w14:textId="77777777" w:rsidR="00E22C50" w:rsidRPr="00944DD6" w:rsidRDefault="00E22C50" w:rsidP="0072109F">
      <w:pPr>
        <w:pStyle w:val="Heading2"/>
        <w:rPr>
          <w:sz w:val="22"/>
          <w:szCs w:val="22"/>
        </w:rPr>
      </w:pPr>
    </w:p>
    <w:p w14:paraId="4CE94706" w14:textId="7F5E47A5" w:rsidR="00062286" w:rsidRPr="00944DD6" w:rsidRDefault="00062286" w:rsidP="003D621C">
      <w:pPr>
        <w:pStyle w:val="BodyText"/>
        <w:ind w:left="540" w:right="241"/>
        <w:rPr>
          <w:rFonts w:ascii="Arial" w:hAnsi="Arial" w:cs="Arial"/>
        </w:rPr>
      </w:pPr>
      <w:r w:rsidRPr="00944DD6">
        <w:rPr>
          <w:rFonts w:ascii="Arial" w:hAnsi="Arial" w:cs="Arial"/>
        </w:rPr>
        <w:t xml:space="preserve">Dress code on placement ought to be </w:t>
      </w:r>
      <w:r w:rsidRPr="00944DD6">
        <w:rPr>
          <w:rFonts w:ascii="Arial" w:hAnsi="Arial" w:cs="Arial"/>
          <w:i/>
        </w:rPr>
        <w:t>smart casual</w:t>
      </w:r>
      <w:r w:rsidRPr="00944DD6">
        <w:rPr>
          <w:rFonts w:ascii="Arial" w:hAnsi="Arial" w:cs="Arial"/>
        </w:rPr>
        <w:t xml:space="preserve">. </w:t>
      </w:r>
      <w:r w:rsidRPr="00944DD6">
        <w:rPr>
          <w:rFonts w:ascii="Arial" w:hAnsi="Arial" w:cs="Arial"/>
          <w:color w:val="1E1E1E"/>
        </w:rPr>
        <w:t xml:space="preserve">The main thing to remember when dressing up for smart casual is </w:t>
      </w:r>
      <w:r w:rsidR="00541DCF" w:rsidRPr="00944DD6">
        <w:rPr>
          <w:rFonts w:ascii="Arial" w:hAnsi="Arial" w:cs="Arial"/>
          <w:color w:val="1E1E1E"/>
        </w:rPr>
        <w:t>trying</w:t>
      </w:r>
      <w:r w:rsidRPr="00944DD6">
        <w:rPr>
          <w:rFonts w:ascii="Arial" w:hAnsi="Arial" w:cs="Arial"/>
          <w:color w:val="1E1E1E"/>
        </w:rPr>
        <w:t xml:space="preserve"> to look smart but not overly formal, and make sure that </w:t>
      </w:r>
      <w:r w:rsidR="004129DD" w:rsidRPr="00944DD6">
        <w:rPr>
          <w:rFonts w:ascii="Arial" w:hAnsi="Arial" w:cs="Arial"/>
          <w:color w:val="1E1E1E"/>
        </w:rPr>
        <w:t>their</w:t>
      </w:r>
      <w:r w:rsidRPr="00944DD6">
        <w:rPr>
          <w:rFonts w:ascii="Arial" w:hAnsi="Arial" w:cs="Arial"/>
          <w:color w:val="1E1E1E"/>
        </w:rPr>
        <w:t xml:space="preserve"> clothes are neat and clean; shoes are freshly polished. If in doubt</w:t>
      </w:r>
      <w:r w:rsidR="00167E84" w:rsidRPr="00944DD6">
        <w:rPr>
          <w:rFonts w:ascii="Arial" w:hAnsi="Arial" w:cs="Arial"/>
          <w:color w:val="1E1E1E"/>
        </w:rPr>
        <w:t>,</w:t>
      </w:r>
      <w:r w:rsidRPr="00944DD6">
        <w:rPr>
          <w:rFonts w:ascii="Arial" w:hAnsi="Arial" w:cs="Arial"/>
          <w:color w:val="1E1E1E"/>
        </w:rPr>
        <w:t xml:space="preserve"> ask </w:t>
      </w:r>
      <w:r w:rsidR="004129DD" w:rsidRPr="00944DD6">
        <w:rPr>
          <w:rFonts w:ascii="Arial" w:hAnsi="Arial" w:cs="Arial"/>
          <w:color w:val="1E1E1E"/>
        </w:rPr>
        <w:t>their</w:t>
      </w:r>
      <w:r w:rsidRPr="00944DD6">
        <w:rPr>
          <w:rFonts w:ascii="Arial" w:hAnsi="Arial" w:cs="Arial"/>
          <w:color w:val="1E1E1E"/>
        </w:rPr>
        <w:t xml:space="preserve"> University or School</w:t>
      </w:r>
      <w:r w:rsidR="00B220E6">
        <w:rPr>
          <w:rFonts w:ascii="Arial" w:hAnsi="Arial" w:cs="Arial"/>
          <w:color w:val="1E1E1E"/>
        </w:rPr>
        <w:t xml:space="preserve"> </w:t>
      </w:r>
      <w:r w:rsidRPr="00944DD6">
        <w:rPr>
          <w:rFonts w:ascii="Arial" w:hAnsi="Arial" w:cs="Arial"/>
          <w:color w:val="1E1E1E"/>
        </w:rPr>
        <w:t>Based Educator. As a guide:</w:t>
      </w:r>
    </w:p>
    <w:p w14:paraId="2C569EA7" w14:textId="77777777" w:rsidR="00062286" w:rsidRPr="00944DD6" w:rsidRDefault="00062286" w:rsidP="003D621C">
      <w:pPr>
        <w:pStyle w:val="BodyText"/>
        <w:rPr>
          <w:rFonts w:ascii="Arial" w:hAnsi="Arial" w:cs="Arial"/>
        </w:rPr>
      </w:pPr>
    </w:p>
    <w:tbl>
      <w:tblPr>
        <w:tblW w:w="9019" w:type="dxa"/>
        <w:tblInd w:w="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650"/>
        <w:gridCol w:w="4369"/>
      </w:tblGrid>
      <w:tr w:rsidR="00062286" w:rsidRPr="00944DD6" w14:paraId="7762A74F" w14:textId="77777777" w:rsidTr="00AC3514">
        <w:trPr>
          <w:trHeight w:val="699"/>
        </w:trPr>
        <w:tc>
          <w:tcPr>
            <w:tcW w:w="4650" w:type="dxa"/>
          </w:tcPr>
          <w:p w14:paraId="12112E9C" w14:textId="2ACFCB51" w:rsidR="00062286" w:rsidRDefault="00062286" w:rsidP="003D621C">
            <w:pPr>
              <w:pStyle w:val="TableParagraph"/>
              <w:ind w:left="110"/>
              <w:rPr>
                <w:rFonts w:ascii="Arial" w:hAnsi="Arial" w:cs="Arial"/>
                <w:b/>
                <w:color w:val="1E1E1E"/>
              </w:rPr>
            </w:pPr>
            <w:r w:rsidRPr="00944DD6">
              <w:rPr>
                <w:rFonts w:ascii="Arial" w:hAnsi="Arial" w:cs="Arial"/>
                <w:b/>
                <w:color w:val="1E1E1E"/>
              </w:rPr>
              <w:t>Smart Casual Do’s</w:t>
            </w:r>
          </w:p>
          <w:p w14:paraId="00B79F32" w14:textId="77777777" w:rsidR="00E745A8" w:rsidRPr="00944DD6" w:rsidRDefault="00E745A8" w:rsidP="003D621C">
            <w:pPr>
              <w:pStyle w:val="TableParagraph"/>
              <w:ind w:left="110"/>
              <w:rPr>
                <w:rFonts w:ascii="Arial" w:hAnsi="Arial" w:cs="Arial"/>
                <w:b/>
              </w:rPr>
            </w:pPr>
          </w:p>
          <w:p w14:paraId="5E027720" w14:textId="16A34938" w:rsidR="00174E37" w:rsidRDefault="00612DEC" w:rsidP="00174E37">
            <w:pPr>
              <w:pStyle w:val="TableParagraph"/>
              <w:ind w:left="110" w:right="1322"/>
              <w:rPr>
                <w:rFonts w:ascii="Arial" w:hAnsi="Arial" w:cs="Arial"/>
                <w:color w:val="1E1E1E"/>
                <w:spacing w:val="-1"/>
                <w:w w:val="95"/>
              </w:rPr>
            </w:pPr>
            <w:r w:rsidRPr="00944DD6">
              <w:rPr>
                <w:rFonts w:ascii="Arial" w:hAnsi="Arial" w:cs="Arial"/>
                <w:noProof/>
                <w:color w:val="1E1E1E"/>
                <w:w w:val="97"/>
                <w:position w:val="-4"/>
                <w:shd w:val="clear" w:color="auto" w:fill="E6E6E6"/>
                <w:lang w:eastAsia="en-GB" w:bidi="ar-SA"/>
              </w:rPr>
              <w:drawing>
                <wp:inline distT="0" distB="0" distL="0" distR="0" wp14:anchorId="2014A0CC" wp14:editId="52698115">
                  <wp:extent cx="209550" cy="1492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36" cstate="print"/>
                          <a:stretch>
                            <a:fillRect/>
                          </a:stretch>
                        </pic:blipFill>
                        <pic:spPr>
                          <a:xfrm>
                            <a:off x="0" y="0"/>
                            <a:ext cx="209550" cy="149225"/>
                          </a:xfrm>
                          <a:prstGeom prst="rect">
                            <a:avLst/>
                          </a:prstGeom>
                        </pic:spPr>
                      </pic:pic>
                    </a:graphicData>
                  </a:graphic>
                </wp:inline>
              </w:drawing>
            </w:r>
            <w:r w:rsidR="00062286" w:rsidRPr="00944DD6">
              <w:rPr>
                <w:rFonts w:ascii="Arial" w:hAnsi="Arial" w:cs="Arial"/>
                <w:color w:val="1E1E1E"/>
              </w:rPr>
              <w:t>jacket</w:t>
            </w:r>
            <w:r w:rsidR="00062286" w:rsidRPr="00944DD6">
              <w:rPr>
                <w:rFonts w:ascii="Arial" w:hAnsi="Arial" w:cs="Arial"/>
                <w:color w:val="1E1E1E"/>
                <w:spacing w:val="-12"/>
              </w:rPr>
              <w:t xml:space="preserve"> </w:t>
            </w:r>
            <w:r w:rsidR="00062286" w:rsidRPr="00944DD6">
              <w:rPr>
                <w:rFonts w:ascii="Arial" w:hAnsi="Arial" w:cs="Arial"/>
                <w:color w:val="1E1E1E"/>
              </w:rPr>
              <w:t>or</w:t>
            </w:r>
            <w:r w:rsidR="00062286" w:rsidRPr="00944DD6">
              <w:rPr>
                <w:rFonts w:ascii="Arial" w:hAnsi="Arial" w:cs="Arial"/>
                <w:color w:val="1E1E1E"/>
                <w:spacing w:val="-9"/>
              </w:rPr>
              <w:t xml:space="preserve"> </w:t>
            </w:r>
            <w:r w:rsidR="00062286" w:rsidRPr="00944DD6">
              <w:rPr>
                <w:rFonts w:ascii="Arial" w:hAnsi="Arial" w:cs="Arial"/>
                <w:color w:val="1E1E1E"/>
              </w:rPr>
              <w:t>blazer</w:t>
            </w:r>
            <w:r w:rsidR="00062286" w:rsidRPr="00944DD6">
              <w:rPr>
                <w:rFonts w:ascii="Arial" w:hAnsi="Arial" w:cs="Arial"/>
                <w:color w:val="1E1E1E"/>
                <w:spacing w:val="-1"/>
                <w:w w:val="95"/>
              </w:rPr>
              <w:t xml:space="preserve">            </w:t>
            </w:r>
          </w:p>
          <w:p w14:paraId="3688AF05" w14:textId="2DB5D53B" w:rsidR="00174E37" w:rsidRDefault="00612DEC" w:rsidP="00174E37">
            <w:pPr>
              <w:pStyle w:val="TableParagraph"/>
              <w:ind w:left="110" w:right="1322"/>
              <w:rPr>
                <w:rFonts w:ascii="Arial" w:hAnsi="Arial" w:cs="Arial"/>
                <w:color w:val="1E1E1E"/>
                <w:w w:val="97"/>
              </w:rPr>
            </w:pPr>
            <w:r w:rsidRPr="00944DD6">
              <w:rPr>
                <w:rFonts w:ascii="Arial" w:hAnsi="Arial" w:cs="Arial"/>
                <w:noProof/>
                <w:color w:val="1E1E1E"/>
                <w:w w:val="97"/>
                <w:position w:val="-4"/>
                <w:shd w:val="clear" w:color="auto" w:fill="E6E6E6"/>
                <w:lang w:eastAsia="en-GB" w:bidi="ar-SA"/>
              </w:rPr>
              <w:drawing>
                <wp:inline distT="0" distB="0" distL="0" distR="0" wp14:anchorId="173F9845" wp14:editId="7DC14D8E">
                  <wp:extent cx="209550" cy="149225"/>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36" cstate="print"/>
                          <a:stretch>
                            <a:fillRect/>
                          </a:stretch>
                        </pic:blipFill>
                        <pic:spPr>
                          <a:xfrm>
                            <a:off x="0" y="0"/>
                            <a:ext cx="209550" cy="149225"/>
                          </a:xfrm>
                          <a:prstGeom prst="rect">
                            <a:avLst/>
                          </a:prstGeom>
                        </pic:spPr>
                      </pic:pic>
                    </a:graphicData>
                  </a:graphic>
                </wp:inline>
              </w:drawing>
            </w:r>
            <w:r w:rsidR="00062286" w:rsidRPr="00944DD6">
              <w:rPr>
                <w:rFonts w:ascii="Arial" w:hAnsi="Arial" w:cs="Arial"/>
                <w:color w:val="1E1E1E"/>
              </w:rPr>
              <w:t>cardigan</w:t>
            </w:r>
            <w:r w:rsidR="00062286" w:rsidRPr="00944DD6">
              <w:rPr>
                <w:rFonts w:ascii="Arial" w:hAnsi="Arial" w:cs="Arial"/>
                <w:color w:val="1E1E1E"/>
                <w:spacing w:val="9"/>
              </w:rPr>
              <w:t xml:space="preserve"> </w:t>
            </w:r>
            <w:r w:rsidR="00062286" w:rsidRPr="00944DD6">
              <w:rPr>
                <w:rFonts w:ascii="Arial" w:hAnsi="Arial" w:cs="Arial"/>
                <w:color w:val="1E1E1E"/>
              </w:rPr>
              <w:t>or</w:t>
            </w:r>
            <w:r w:rsidR="00062286" w:rsidRPr="00944DD6">
              <w:rPr>
                <w:rFonts w:ascii="Arial" w:hAnsi="Arial" w:cs="Arial"/>
                <w:color w:val="1E1E1E"/>
                <w:spacing w:val="5"/>
              </w:rPr>
              <w:t xml:space="preserve"> </w:t>
            </w:r>
            <w:r w:rsidR="00062286" w:rsidRPr="00944DD6">
              <w:rPr>
                <w:rFonts w:ascii="Arial" w:hAnsi="Arial" w:cs="Arial"/>
                <w:color w:val="1E1E1E"/>
              </w:rPr>
              <w:t>jumper</w:t>
            </w:r>
            <w:r w:rsidR="00062286" w:rsidRPr="00944DD6">
              <w:rPr>
                <w:rFonts w:ascii="Arial" w:hAnsi="Arial" w:cs="Arial"/>
                <w:color w:val="1E1E1E"/>
                <w:w w:val="97"/>
              </w:rPr>
              <w:t xml:space="preserve">    </w:t>
            </w:r>
          </w:p>
          <w:p w14:paraId="01B2EFD4" w14:textId="60EA3564" w:rsidR="00062286" w:rsidRPr="00944DD6" w:rsidRDefault="00062286" w:rsidP="00174E37">
            <w:pPr>
              <w:pStyle w:val="TableParagraph"/>
              <w:ind w:left="110" w:right="1322"/>
              <w:rPr>
                <w:rFonts w:ascii="Arial" w:hAnsi="Arial" w:cs="Arial"/>
              </w:rPr>
            </w:pPr>
            <w:r w:rsidRPr="00944DD6">
              <w:rPr>
                <w:rFonts w:ascii="Arial" w:hAnsi="Arial" w:cs="Arial"/>
                <w:noProof/>
                <w:color w:val="1E1E1E"/>
                <w:w w:val="97"/>
                <w:position w:val="-4"/>
                <w:shd w:val="clear" w:color="auto" w:fill="E6E6E6"/>
                <w:lang w:eastAsia="en-GB" w:bidi="ar-SA"/>
              </w:rPr>
              <w:drawing>
                <wp:inline distT="0" distB="0" distL="0" distR="0" wp14:anchorId="4721A65C" wp14:editId="70F7FBD3">
                  <wp:extent cx="209550" cy="149225"/>
                  <wp:effectExtent l="0" t="0" r="0" b="0"/>
                  <wp:docPr id="1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36" cstate="print"/>
                          <a:stretch>
                            <a:fillRect/>
                          </a:stretch>
                        </pic:blipFill>
                        <pic:spPr>
                          <a:xfrm>
                            <a:off x="0" y="0"/>
                            <a:ext cx="209550" cy="149225"/>
                          </a:xfrm>
                          <a:prstGeom prst="rect">
                            <a:avLst/>
                          </a:prstGeom>
                        </pic:spPr>
                      </pic:pic>
                    </a:graphicData>
                  </a:graphic>
                </wp:inline>
              </w:drawing>
            </w:r>
            <w:r w:rsidRPr="00944DD6">
              <w:rPr>
                <w:rFonts w:ascii="Arial" w:hAnsi="Arial" w:cs="Arial"/>
                <w:color w:val="1E1E1E"/>
                <w:spacing w:val="-22"/>
                <w:w w:val="97"/>
              </w:rPr>
              <w:t xml:space="preserve"> </w:t>
            </w:r>
            <w:r w:rsidRPr="00944DD6">
              <w:rPr>
                <w:rFonts w:ascii="Arial" w:hAnsi="Arial" w:cs="Arial"/>
                <w:color w:val="1E1E1E"/>
              </w:rPr>
              <w:t>trousers (dark</w:t>
            </w:r>
            <w:r w:rsidR="00174E37">
              <w:rPr>
                <w:rFonts w:ascii="Arial" w:hAnsi="Arial" w:cs="Arial"/>
                <w:color w:val="1E1E1E"/>
              </w:rPr>
              <w:t xml:space="preserve"> </w:t>
            </w:r>
            <w:r w:rsidR="193EDDB1" w:rsidRPr="00944DD6">
              <w:rPr>
                <w:rFonts w:ascii="Arial" w:hAnsi="Arial" w:cs="Arial"/>
                <w:color w:val="1E1E1E"/>
                <w:spacing w:val="-28"/>
              </w:rPr>
              <w:t>p</w:t>
            </w:r>
            <w:r w:rsidRPr="00944DD6">
              <w:rPr>
                <w:rFonts w:ascii="Arial" w:hAnsi="Arial" w:cs="Arial"/>
                <w:color w:val="1E1E1E"/>
              </w:rPr>
              <w:t>referable)</w:t>
            </w:r>
          </w:p>
          <w:p w14:paraId="547E1BED" w14:textId="03BE6DC1" w:rsidR="00062286" w:rsidRPr="00944DD6" w:rsidRDefault="00062286" w:rsidP="00612DEC">
            <w:pPr>
              <w:pStyle w:val="TableParagraph"/>
              <w:ind w:left="110" w:right="597"/>
              <w:rPr>
                <w:rFonts w:ascii="Arial" w:hAnsi="Arial" w:cs="Arial"/>
              </w:rPr>
            </w:pPr>
            <w:r w:rsidRPr="00944DD6">
              <w:rPr>
                <w:rFonts w:ascii="Arial" w:hAnsi="Arial" w:cs="Arial"/>
                <w:noProof/>
                <w:color w:val="2B579A"/>
                <w:position w:val="-4"/>
                <w:shd w:val="clear" w:color="auto" w:fill="E6E6E6"/>
                <w:lang w:eastAsia="en-GB" w:bidi="ar-SA"/>
              </w:rPr>
              <w:drawing>
                <wp:inline distT="0" distB="0" distL="0" distR="0" wp14:anchorId="7484B6C6" wp14:editId="2264C424">
                  <wp:extent cx="209550" cy="149225"/>
                  <wp:effectExtent l="0" t="0" r="0" b="0"/>
                  <wp:docPr id="1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9.png"/>
                          <pic:cNvPicPr/>
                        </pic:nvPicPr>
                        <pic:blipFill>
                          <a:blip r:embed="rId36" cstate="print"/>
                          <a:stretch>
                            <a:fillRect/>
                          </a:stretch>
                        </pic:blipFill>
                        <pic:spPr>
                          <a:xfrm>
                            <a:off x="0" y="0"/>
                            <a:ext cx="209550" cy="149225"/>
                          </a:xfrm>
                          <a:prstGeom prst="rect">
                            <a:avLst/>
                          </a:prstGeom>
                        </pic:spPr>
                      </pic:pic>
                    </a:graphicData>
                  </a:graphic>
                </wp:inline>
              </w:drawing>
            </w:r>
            <w:r w:rsidRPr="00944DD6">
              <w:rPr>
                <w:rFonts w:ascii="Arial" w:hAnsi="Arial" w:cs="Arial"/>
                <w:spacing w:val="-20"/>
              </w:rPr>
              <w:t xml:space="preserve"> </w:t>
            </w:r>
            <w:r w:rsidRPr="00944DD6">
              <w:rPr>
                <w:rFonts w:ascii="Arial" w:hAnsi="Arial" w:cs="Arial"/>
                <w:color w:val="1E1E1E"/>
                <w:w w:val="105"/>
              </w:rPr>
              <w:t>long</w:t>
            </w:r>
            <w:r w:rsidRPr="00944DD6">
              <w:rPr>
                <w:rFonts w:ascii="Arial" w:hAnsi="Arial" w:cs="Arial"/>
                <w:color w:val="1E1E1E"/>
                <w:spacing w:val="-31"/>
                <w:w w:val="105"/>
              </w:rPr>
              <w:t xml:space="preserve"> </w:t>
            </w:r>
            <w:r w:rsidRPr="00944DD6">
              <w:rPr>
                <w:rFonts w:ascii="Arial" w:hAnsi="Arial" w:cs="Arial"/>
                <w:color w:val="1E1E1E"/>
                <w:w w:val="105"/>
              </w:rPr>
              <w:t>sleeved</w:t>
            </w:r>
            <w:r w:rsidRPr="00944DD6">
              <w:rPr>
                <w:rFonts w:ascii="Arial" w:hAnsi="Arial" w:cs="Arial"/>
                <w:color w:val="1E1E1E"/>
                <w:spacing w:val="-33"/>
                <w:w w:val="105"/>
              </w:rPr>
              <w:t xml:space="preserve"> </w:t>
            </w:r>
            <w:r w:rsidRPr="00944DD6">
              <w:rPr>
                <w:rFonts w:ascii="Arial" w:hAnsi="Arial" w:cs="Arial"/>
                <w:color w:val="1E1E1E"/>
                <w:w w:val="105"/>
              </w:rPr>
              <w:t>shirt</w:t>
            </w:r>
            <w:r w:rsidRPr="00944DD6">
              <w:rPr>
                <w:rFonts w:ascii="Arial" w:hAnsi="Arial" w:cs="Arial"/>
                <w:color w:val="1E1E1E"/>
                <w:spacing w:val="-29"/>
                <w:w w:val="105"/>
              </w:rPr>
              <w:t xml:space="preserve"> </w:t>
            </w:r>
            <w:r w:rsidRPr="00944DD6">
              <w:rPr>
                <w:rFonts w:ascii="Arial" w:hAnsi="Arial" w:cs="Arial"/>
                <w:color w:val="1E1E1E"/>
                <w:w w:val="105"/>
              </w:rPr>
              <w:t>(tie</w:t>
            </w:r>
            <w:r w:rsidRPr="00944DD6">
              <w:rPr>
                <w:rFonts w:ascii="Arial" w:hAnsi="Arial" w:cs="Arial"/>
                <w:color w:val="1E1E1E"/>
                <w:spacing w:val="-31"/>
                <w:w w:val="105"/>
              </w:rPr>
              <w:t xml:space="preserve"> </w:t>
            </w:r>
            <w:r w:rsidRPr="00944DD6">
              <w:rPr>
                <w:rFonts w:ascii="Arial" w:hAnsi="Arial" w:cs="Arial"/>
                <w:color w:val="1E1E1E"/>
                <w:w w:val="105"/>
              </w:rPr>
              <w:t>is</w:t>
            </w:r>
            <w:r w:rsidRPr="00944DD6">
              <w:rPr>
                <w:rFonts w:ascii="Arial" w:hAnsi="Arial" w:cs="Arial"/>
                <w:color w:val="1E1E1E"/>
                <w:spacing w:val="-33"/>
                <w:w w:val="105"/>
              </w:rPr>
              <w:t xml:space="preserve"> </w:t>
            </w:r>
            <w:r w:rsidRPr="00944DD6">
              <w:rPr>
                <w:rFonts w:ascii="Arial" w:hAnsi="Arial" w:cs="Arial"/>
                <w:color w:val="1E1E1E"/>
                <w:w w:val="105"/>
              </w:rPr>
              <w:t>optional)</w:t>
            </w:r>
            <w:r w:rsidRPr="00944DD6">
              <w:rPr>
                <w:rFonts w:ascii="Arial" w:hAnsi="Arial" w:cs="Arial"/>
                <w:color w:val="1E1E1E"/>
                <w:w w:val="90"/>
              </w:rPr>
              <w:t xml:space="preserve"> </w:t>
            </w:r>
          </w:p>
          <w:p w14:paraId="48A73B75" w14:textId="77777777" w:rsidR="00062286" w:rsidRPr="00944DD6" w:rsidRDefault="00062286" w:rsidP="00174E37">
            <w:pPr>
              <w:pStyle w:val="TableParagraph"/>
              <w:ind w:left="110" w:right="597"/>
              <w:rPr>
                <w:rFonts w:ascii="Arial" w:hAnsi="Arial" w:cs="Arial"/>
              </w:rPr>
            </w:pPr>
            <w:r w:rsidRPr="00944DD6">
              <w:rPr>
                <w:rFonts w:ascii="Arial" w:hAnsi="Arial" w:cs="Arial"/>
                <w:noProof/>
                <w:color w:val="1E1E1E"/>
                <w:w w:val="90"/>
                <w:position w:val="-4"/>
                <w:shd w:val="clear" w:color="auto" w:fill="E6E6E6"/>
                <w:lang w:eastAsia="en-GB" w:bidi="ar-SA"/>
              </w:rPr>
              <w:drawing>
                <wp:inline distT="0" distB="0" distL="0" distR="0" wp14:anchorId="0EC55673" wp14:editId="43922430">
                  <wp:extent cx="209550" cy="149225"/>
                  <wp:effectExtent l="0" t="0" r="0" b="0"/>
                  <wp:docPr id="1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png"/>
                          <pic:cNvPicPr/>
                        </pic:nvPicPr>
                        <pic:blipFill>
                          <a:blip r:embed="rId36" cstate="print"/>
                          <a:stretch>
                            <a:fillRect/>
                          </a:stretch>
                        </pic:blipFill>
                        <pic:spPr>
                          <a:xfrm>
                            <a:off x="0" y="0"/>
                            <a:ext cx="209550" cy="149225"/>
                          </a:xfrm>
                          <a:prstGeom prst="rect">
                            <a:avLst/>
                          </a:prstGeom>
                        </pic:spPr>
                      </pic:pic>
                    </a:graphicData>
                  </a:graphic>
                </wp:inline>
              </w:drawing>
            </w:r>
            <w:r w:rsidRPr="00944DD6">
              <w:rPr>
                <w:rFonts w:ascii="Arial" w:hAnsi="Arial" w:cs="Arial"/>
                <w:color w:val="1E1E1E"/>
                <w:spacing w:val="-18"/>
                <w:w w:val="90"/>
              </w:rPr>
              <w:t xml:space="preserve"> </w:t>
            </w:r>
            <w:r w:rsidRPr="00944DD6">
              <w:rPr>
                <w:rFonts w:ascii="Arial" w:hAnsi="Arial" w:cs="Arial"/>
                <w:color w:val="1E1E1E"/>
                <w:w w:val="105"/>
              </w:rPr>
              <w:t>blouse</w:t>
            </w:r>
          </w:p>
          <w:p w14:paraId="059589F9" w14:textId="41B6E83E" w:rsidR="00062286" w:rsidRPr="00944DD6" w:rsidRDefault="00062286" w:rsidP="00612DEC">
            <w:pPr>
              <w:pStyle w:val="TableParagraph"/>
              <w:ind w:left="110" w:right="761"/>
              <w:rPr>
                <w:rFonts w:ascii="Arial" w:hAnsi="Arial" w:cs="Arial"/>
              </w:rPr>
            </w:pPr>
            <w:r w:rsidRPr="00944DD6">
              <w:rPr>
                <w:rFonts w:ascii="Arial" w:hAnsi="Arial" w:cs="Arial"/>
                <w:noProof/>
                <w:color w:val="2B579A"/>
                <w:position w:val="-4"/>
                <w:shd w:val="clear" w:color="auto" w:fill="E6E6E6"/>
                <w:lang w:eastAsia="en-GB" w:bidi="ar-SA"/>
              </w:rPr>
              <w:drawing>
                <wp:inline distT="0" distB="0" distL="0" distR="0" wp14:anchorId="588317EF" wp14:editId="383A0524">
                  <wp:extent cx="209550" cy="149225"/>
                  <wp:effectExtent l="0" t="0" r="0" b="0"/>
                  <wp:docPr id="1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9.png"/>
                          <pic:cNvPicPr/>
                        </pic:nvPicPr>
                        <pic:blipFill>
                          <a:blip r:embed="rId36" cstate="print"/>
                          <a:stretch>
                            <a:fillRect/>
                          </a:stretch>
                        </pic:blipFill>
                        <pic:spPr>
                          <a:xfrm>
                            <a:off x="0" y="0"/>
                            <a:ext cx="209550" cy="149225"/>
                          </a:xfrm>
                          <a:prstGeom prst="rect">
                            <a:avLst/>
                          </a:prstGeom>
                        </pic:spPr>
                      </pic:pic>
                    </a:graphicData>
                  </a:graphic>
                </wp:inline>
              </w:drawing>
            </w:r>
            <w:r w:rsidRPr="00944DD6">
              <w:rPr>
                <w:rFonts w:ascii="Arial" w:hAnsi="Arial" w:cs="Arial"/>
                <w:spacing w:val="-20"/>
              </w:rPr>
              <w:t xml:space="preserve"> </w:t>
            </w:r>
            <w:r w:rsidRPr="00944DD6">
              <w:rPr>
                <w:rFonts w:ascii="Arial" w:hAnsi="Arial" w:cs="Arial"/>
                <w:color w:val="1E1E1E"/>
              </w:rPr>
              <w:t>closed</w:t>
            </w:r>
            <w:r w:rsidRPr="00944DD6">
              <w:rPr>
                <w:rFonts w:ascii="Arial" w:hAnsi="Arial" w:cs="Arial"/>
                <w:color w:val="1E1E1E"/>
                <w:spacing w:val="-23"/>
              </w:rPr>
              <w:t xml:space="preserve"> </w:t>
            </w:r>
            <w:r w:rsidRPr="00944DD6">
              <w:rPr>
                <w:rFonts w:ascii="Arial" w:hAnsi="Arial" w:cs="Arial"/>
                <w:color w:val="1E1E1E"/>
              </w:rPr>
              <w:t>shoes,</w:t>
            </w:r>
            <w:r w:rsidRPr="00944DD6">
              <w:rPr>
                <w:rFonts w:ascii="Arial" w:hAnsi="Arial" w:cs="Arial"/>
                <w:color w:val="1E1E1E"/>
                <w:spacing w:val="-23"/>
              </w:rPr>
              <w:t xml:space="preserve"> </w:t>
            </w:r>
            <w:r w:rsidRPr="00944DD6">
              <w:rPr>
                <w:rFonts w:ascii="Arial" w:hAnsi="Arial" w:cs="Arial"/>
                <w:color w:val="1E1E1E"/>
              </w:rPr>
              <w:t>flat</w:t>
            </w:r>
            <w:r w:rsidRPr="00944DD6">
              <w:rPr>
                <w:rFonts w:ascii="Arial" w:hAnsi="Arial" w:cs="Arial"/>
                <w:color w:val="1E1E1E"/>
                <w:spacing w:val="-24"/>
              </w:rPr>
              <w:t xml:space="preserve"> </w:t>
            </w:r>
            <w:r w:rsidRPr="00944DD6">
              <w:rPr>
                <w:rFonts w:ascii="Arial" w:hAnsi="Arial" w:cs="Arial"/>
                <w:color w:val="1E1E1E"/>
              </w:rPr>
              <w:t>shoes,</w:t>
            </w:r>
            <w:r w:rsidR="498E3DC1" w:rsidRPr="00944DD6">
              <w:rPr>
                <w:rFonts w:ascii="Arial" w:hAnsi="Arial" w:cs="Arial"/>
                <w:color w:val="1E1E1E"/>
              </w:rPr>
              <w:t xml:space="preserve"> </w:t>
            </w:r>
            <w:r w:rsidRPr="00944DD6">
              <w:rPr>
                <w:rFonts w:ascii="Arial" w:hAnsi="Arial" w:cs="Arial"/>
                <w:color w:val="1E1E1E"/>
              </w:rPr>
              <w:t>pumps</w:t>
            </w:r>
            <w:r w:rsidRPr="00944DD6">
              <w:rPr>
                <w:rFonts w:ascii="Arial" w:hAnsi="Arial" w:cs="Arial"/>
                <w:color w:val="1E1E1E"/>
                <w:w w:val="84"/>
              </w:rPr>
              <w:t xml:space="preserve"> </w:t>
            </w:r>
          </w:p>
          <w:p w14:paraId="52A0CE1F" w14:textId="77777777" w:rsidR="00062286" w:rsidRPr="00944DD6" w:rsidRDefault="00062286" w:rsidP="00174E37">
            <w:pPr>
              <w:pStyle w:val="TableParagraph"/>
              <w:ind w:left="110" w:right="761"/>
              <w:rPr>
                <w:rFonts w:ascii="Arial" w:hAnsi="Arial" w:cs="Arial"/>
                <w:color w:val="1E1E1E"/>
              </w:rPr>
            </w:pPr>
            <w:r w:rsidRPr="00944DD6">
              <w:rPr>
                <w:rFonts w:ascii="Arial" w:hAnsi="Arial" w:cs="Arial"/>
                <w:noProof/>
                <w:color w:val="1E1E1E"/>
                <w:w w:val="84"/>
                <w:position w:val="-4"/>
                <w:shd w:val="clear" w:color="auto" w:fill="E6E6E6"/>
                <w:lang w:eastAsia="en-GB" w:bidi="ar-SA"/>
              </w:rPr>
              <w:drawing>
                <wp:inline distT="0" distB="0" distL="0" distR="0" wp14:anchorId="24E3FD56" wp14:editId="597A9C1D">
                  <wp:extent cx="209550" cy="149225"/>
                  <wp:effectExtent l="0" t="0" r="0" b="0"/>
                  <wp:docPr id="1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png"/>
                          <pic:cNvPicPr/>
                        </pic:nvPicPr>
                        <pic:blipFill>
                          <a:blip r:embed="rId36" cstate="print"/>
                          <a:stretch>
                            <a:fillRect/>
                          </a:stretch>
                        </pic:blipFill>
                        <pic:spPr>
                          <a:xfrm>
                            <a:off x="0" y="0"/>
                            <a:ext cx="209550" cy="149225"/>
                          </a:xfrm>
                          <a:prstGeom prst="rect">
                            <a:avLst/>
                          </a:prstGeom>
                        </pic:spPr>
                      </pic:pic>
                    </a:graphicData>
                  </a:graphic>
                </wp:inline>
              </w:drawing>
            </w:r>
            <w:r w:rsidRPr="00944DD6">
              <w:rPr>
                <w:rFonts w:ascii="Arial" w:hAnsi="Arial" w:cs="Arial"/>
                <w:color w:val="1E1E1E"/>
                <w:spacing w:val="-15"/>
                <w:w w:val="84"/>
              </w:rPr>
              <w:t xml:space="preserve"> </w:t>
            </w:r>
            <w:r w:rsidRPr="00944DD6">
              <w:rPr>
                <w:rFonts w:ascii="Arial" w:hAnsi="Arial" w:cs="Arial"/>
                <w:color w:val="1E1E1E"/>
              </w:rPr>
              <w:t>mid-length dress</w:t>
            </w:r>
            <w:r w:rsidRPr="00944DD6">
              <w:rPr>
                <w:rFonts w:ascii="Arial" w:hAnsi="Arial" w:cs="Arial"/>
                <w:color w:val="1E1E1E"/>
                <w:spacing w:val="20"/>
              </w:rPr>
              <w:t xml:space="preserve"> </w:t>
            </w:r>
            <w:r w:rsidRPr="00944DD6">
              <w:rPr>
                <w:rFonts w:ascii="Arial" w:hAnsi="Arial" w:cs="Arial"/>
                <w:color w:val="1E1E1E"/>
              </w:rPr>
              <w:t>or</w:t>
            </w:r>
            <w:r w:rsidRPr="00944DD6">
              <w:rPr>
                <w:rFonts w:ascii="Arial" w:hAnsi="Arial" w:cs="Arial"/>
                <w:color w:val="1E1E1E"/>
                <w:spacing w:val="9"/>
              </w:rPr>
              <w:t xml:space="preserve"> </w:t>
            </w:r>
            <w:r w:rsidRPr="00944DD6">
              <w:rPr>
                <w:rFonts w:ascii="Arial" w:hAnsi="Arial" w:cs="Arial"/>
                <w:color w:val="1E1E1E"/>
              </w:rPr>
              <w:t>skirt</w:t>
            </w:r>
            <w:r w:rsidRPr="00944DD6">
              <w:rPr>
                <w:rFonts w:ascii="Arial" w:hAnsi="Arial" w:cs="Arial"/>
                <w:color w:val="1E1E1E"/>
                <w:w w:val="121"/>
              </w:rPr>
              <w:t xml:space="preserve">     </w:t>
            </w:r>
          </w:p>
        </w:tc>
        <w:tc>
          <w:tcPr>
            <w:tcW w:w="4369" w:type="dxa"/>
          </w:tcPr>
          <w:p w14:paraId="7E106B33" w14:textId="6BB0F110" w:rsidR="00062286" w:rsidRDefault="00062286" w:rsidP="003D621C">
            <w:pPr>
              <w:pStyle w:val="TableParagraph"/>
              <w:ind w:left="105"/>
              <w:rPr>
                <w:rFonts w:ascii="Arial" w:hAnsi="Arial" w:cs="Arial"/>
                <w:b/>
                <w:color w:val="1E1E1E"/>
              </w:rPr>
            </w:pPr>
            <w:r w:rsidRPr="00944DD6">
              <w:rPr>
                <w:rFonts w:ascii="Arial" w:hAnsi="Arial" w:cs="Arial"/>
                <w:b/>
                <w:color w:val="1E1E1E"/>
              </w:rPr>
              <w:t>Smart Casual Do Not’s</w:t>
            </w:r>
          </w:p>
          <w:p w14:paraId="7E1CD0B2" w14:textId="77777777" w:rsidR="00E745A8" w:rsidRPr="00944DD6" w:rsidRDefault="00E745A8" w:rsidP="003D621C">
            <w:pPr>
              <w:pStyle w:val="TableParagraph"/>
              <w:ind w:left="105"/>
              <w:rPr>
                <w:rFonts w:ascii="Arial" w:hAnsi="Arial" w:cs="Arial"/>
                <w:b/>
              </w:rPr>
            </w:pPr>
          </w:p>
          <w:p w14:paraId="7305961B" w14:textId="77777777" w:rsidR="00062286" w:rsidRPr="00944DD6" w:rsidRDefault="00062286" w:rsidP="003D621C">
            <w:pPr>
              <w:pStyle w:val="TableParagraph"/>
              <w:numPr>
                <w:ilvl w:val="0"/>
                <w:numId w:val="11"/>
              </w:numPr>
              <w:tabs>
                <w:tab w:val="left" w:pos="820"/>
                <w:tab w:val="left" w:pos="821"/>
              </w:tabs>
              <w:rPr>
                <w:rFonts w:ascii="Arial" w:hAnsi="Arial" w:cs="Arial"/>
              </w:rPr>
            </w:pPr>
            <w:r w:rsidRPr="00944DD6">
              <w:rPr>
                <w:rFonts w:ascii="Arial" w:hAnsi="Arial" w:cs="Arial"/>
                <w:color w:val="1E1E1E"/>
              </w:rPr>
              <w:t>jeans</w:t>
            </w:r>
          </w:p>
          <w:p w14:paraId="385C80CC" w14:textId="77777777" w:rsidR="00062286" w:rsidRPr="00944DD6" w:rsidRDefault="00062286" w:rsidP="003D621C">
            <w:pPr>
              <w:pStyle w:val="TableParagraph"/>
              <w:numPr>
                <w:ilvl w:val="0"/>
                <w:numId w:val="11"/>
              </w:numPr>
              <w:tabs>
                <w:tab w:val="left" w:pos="820"/>
                <w:tab w:val="left" w:pos="821"/>
              </w:tabs>
              <w:rPr>
                <w:rFonts w:ascii="Arial" w:hAnsi="Arial" w:cs="Arial"/>
              </w:rPr>
            </w:pPr>
            <w:r w:rsidRPr="00944DD6">
              <w:rPr>
                <w:rFonts w:ascii="Arial" w:hAnsi="Arial" w:cs="Arial"/>
                <w:color w:val="1E1E1E"/>
              </w:rPr>
              <w:t>denim jacket</w:t>
            </w:r>
          </w:p>
          <w:p w14:paraId="4FC5D6AB" w14:textId="77777777" w:rsidR="00062286" w:rsidRPr="00944DD6" w:rsidRDefault="00062286" w:rsidP="003D621C">
            <w:pPr>
              <w:pStyle w:val="TableParagraph"/>
              <w:numPr>
                <w:ilvl w:val="0"/>
                <w:numId w:val="11"/>
              </w:numPr>
              <w:tabs>
                <w:tab w:val="left" w:pos="820"/>
                <w:tab w:val="left" w:pos="821"/>
              </w:tabs>
              <w:rPr>
                <w:rFonts w:ascii="Arial" w:hAnsi="Arial" w:cs="Arial"/>
              </w:rPr>
            </w:pPr>
            <w:r w:rsidRPr="00944DD6">
              <w:rPr>
                <w:rFonts w:ascii="Arial" w:hAnsi="Arial" w:cs="Arial"/>
                <w:color w:val="1E1E1E"/>
              </w:rPr>
              <w:t>shorts</w:t>
            </w:r>
          </w:p>
          <w:p w14:paraId="73C93FAD" w14:textId="77777777" w:rsidR="00062286" w:rsidRPr="00944DD6" w:rsidRDefault="00062286" w:rsidP="003D621C">
            <w:pPr>
              <w:pStyle w:val="TableParagraph"/>
              <w:numPr>
                <w:ilvl w:val="0"/>
                <w:numId w:val="11"/>
              </w:numPr>
              <w:tabs>
                <w:tab w:val="left" w:pos="820"/>
                <w:tab w:val="left" w:pos="821"/>
              </w:tabs>
              <w:rPr>
                <w:rFonts w:ascii="Arial" w:hAnsi="Arial" w:cs="Arial"/>
              </w:rPr>
            </w:pPr>
            <w:r w:rsidRPr="00944DD6">
              <w:rPr>
                <w:rFonts w:ascii="Arial" w:hAnsi="Arial" w:cs="Arial"/>
                <w:color w:val="1E1E1E"/>
                <w:w w:val="105"/>
              </w:rPr>
              <w:t>flip flops or sandals or</w:t>
            </w:r>
            <w:r w:rsidRPr="00944DD6">
              <w:rPr>
                <w:rFonts w:ascii="Arial" w:hAnsi="Arial" w:cs="Arial"/>
                <w:color w:val="1E1E1E"/>
                <w:spacing w:val="-44"/>
                <w:w w:val="105"/>
              </w:rPr>
              <w:t xml:space="preserve"> </w:t>
            </w:r>
            <w:r w:rsidRPr="00944DD6">
              <w:rPr>
                <w:rFonts w:ascii="Arial" w:hAnsi="Arial" w:cs="Arial"/>
                <w:color w:val="1E1E1E"/>
                <w:w w:val="105"/>
              </w:rPr>
              <w:t>stilettos</w:t>
            </w:r>
          </w:p>
          <w:p w14:paraId="3A00B5D6" w14:textId="77777777" w:rsidR="00062286" w:rsidRPr="00944DD6" w:rsidRDefault="00062286" w:rsidP="003D621C">
            <w:pPr>
              <w:pStyle w:val="TableParagraph"/>
              <w:numPr>
                <w:ilvl w:val="0"/>
                <w:numId w:val="11"/>
              </w:numPr>
              <w:tabs>
                <w:tab w:val="left" w:pos="820"/>
                <w:tab w:val="left" w:pos="821"/>
              </w:tabs>
              <w:rPr>
                <w:rFonts w:ascii="Arial" w:hAnsi="Arial" w:cs="Arial"/>
              </w:rPr>
            </w:pPr>
            <w:r w:rsidRPr="00944DD6">
              <w:rPr>
                <w:rFonts w:ascii="Arial" w:hAnsi="Arial" w:cs="Arial"/>
                <w:color w:val="1E1E1E"/>
              </w:rPr>
              <w:t>caps</w:t>
            </w:r>
          </w:p>
          <w:p w14:paraId="484CA829" w14:textId="77777777" w:rsidR="00062286" w:rsidRPr="00944DD6" w:rsidRDefault="00062286" w:rsidP="003D621C">
            <w:pPr>
              <w:pStyle w:val="TableParagraph"/>
              <w:numPr>
                <w:ilvl w:val="0"/>
                <w:numId w:val="11"/>
              </w:numPr>
              <w:tabs>
                <w:tab w:val="left" w:pos="820"/>
                <w:tab w:val="left" w:pos="821"/>
              </w:tabs>
              <w:rPr>
                <w:rFonts w:ascii="Arial" w:hAnsi="Arial" w:cs="Arial"/>
              </w:rPr>
            </w:pPr>
            <w:r w:rsidRPr="00944DD6">
              <w:rPr>
                <w:rFonts w:ascii="Arial" w:hAnsi="Arial" w:cs="Arial"/>
                <w:color w:val="1E1E1E"/>
              </w:rPr>
              <w:t>sports</w:t>
            </w:r>
            <w:r w:rsidRPr="00944DD6">
              <w:rPr>
                <w:rFonts w:ascii="Arial" w:hAnsi="Arial" w:cs="Arial"/>
                <w:color w:val="1E1E1E"/>
                <w:spacing w:val="-4"/>
              </w:rPr>
              <w:t xml:space="preserve"> </w:t>
            </w:r>
            <w:r w:rsidRPr="00944DD6">
              <w:rPr>
                <w:rFonts w:ascii="Arial" w:hAnsi="Arial" w:cs="Arial"/>
                <w:color w:val="1E1E1E"/>
              </w:rPr>
              <w:t>wear</w:t>
            </w:r>
          </w:p>
          <w:p w14:paraId="3FDC096E" w14:textId="77777777" w:rsidR="00062286" w:rsidRPr="00944DD6" w:rsidRDefault="00062286" w:rsidP="003D621C">
            <w:pPr>
              <w:pStyle w:val="TableParagraph"/>
              <w:numPr>
                <w:ilvl w:val="0"/>
                <w:numId w:val="11"/>
              </w:numPr>
              <w:tabs>
                <w:tab w:val="left" w:pos="820"/>
                <w:tab w:val="left" w:pos="821"/>
              </w:tabs>
              <w:rPr>
                <w:rFonts w:ascii="Arial" w:hAnsi="Arial" w:cs="Arial"/>
              </w:rPr>
            </w:pPr>
            <w:r w:rsidRPr="00944DD6">
              <w:rPr>
                <w:rFonts w:ascii="Arial" w:hAnsi="Arial" w:cs="Arial"/>
                <w:color w:val="1E1E1E"/>
              </w:rPr>
              <w:t xml:space="preserve">logos and slogans on </w:t>
            </w:r>
            <w:r w:rsidRPr="00944DD6">
              <w:rPr>
                <w:rFonts w:ascii="Arial" w:hAnsi="Arial" w:cs="Arial"/>
                <w:color w:val="1E1E1E"/>
                <w:spacing w:val="-2"/>
              </w:rPr>
              <w:t>the</w:t>
            </w:r>
            <w:r w:rsidRPr="00944DD6">
              <w:rPr>
                <w:rFonts w:ascii="Arial" w:hAnsi="Arial" w:cs="Arial"/>
                <w:color w:val="1E1E1E"/>
                <w:spacing w:val="3"/>
              </w:rPr>
              <w:t xml:space="preserve"> </w:t>
            </w:r>
            <w:r w:rsidRPr="00944DD6">
              <w:rPr>
                <w:rFonts w:ascii="Arial" w:hAnsi="Arial" w:cs="Arial"/>
                <w:color w:val="1E1E1E"/>
              </w:rPr>
              <w:t>top</w:t>
            </w:r>
          </w:p>
        </w:tc>
      </w:tr>
    </w:tbl>
    <w:p w14:paraId="5153B0F6" w14:textId="77777777" w:rsidR="00E174AF" w:rsidRPr="00944DD6" w:rsidRDefault="00E174AF" w:rsidP="003D621C">
      <w:pPr>
        <w:pStyle w:val="BodyText"/>
        <w:ind w:left="540" w:right="235"/>
        <w:jc w:val="both"/>
        <w:rPr>
          <w:rFonts w:ascii="Arial" w:hAnsi="Arial" w:cs="Arial"/>
        </w:rPr>
      </w:pPr>
    </w:p>
    <w:p w14:paraId="1EB9868D" w14:textId="6B400EF3" w:rsidR="00062286" w:rsidRPr="00944DD6" w:rsidRDefault="00062286" w:rsidP="003D621C">
      <w:pPr>
        <w:pStyle w:val="BodyText"/>
        <w:ind w:left="540" w:right="235"/>
        <w:jc w:val="both"/>
        <w:rPr>
          <w:rFonts w:ascii="Arial" w:hAnsi="Arial" w:cs="Arial"/>
        </w:rPr>
      </w:pPr>
      <w:r w:rsidRPr="00944DD6">
        <w:rPr>
          <w:rFonts w:ascii="Arial" w:hAnsi="Arial" w:cs="Arial"/>
        </w:rPr>
        <w:t xml:space="preserve">A student whose personal appearance is deemed to be inappropriate by the </w:t>
      </w:r>
      <w:r w:rsidR="0003018E">
        <w:rPr>
          <w:rFonts w:ascii="Arial" w:hAnsi="Arial" w:cs="Arial"/>
        </w:rPr>
        <w:t xml:space="preserve">School </w:t>
      </w:r>
      <w:r w:rsidR="00541DCF" w:rsidRPr="00944DD6">
        <w:rPr>
          <w:rFonts w:ascii="Arial" w:hAnsi="Arial" w:cs="Arial"/>
        </w:rPr>
        <w:t>Based Educator</w:t>
      </w:r>
      <w:r w:rsidRPr="00944DD6">
        <w:rPr>
          <w:rFonts w:ascii="Arial" w:hAnsi="Arial" w:cs="Arial"/>
          <w:spacing w:val="-9"/>
        </w:rPr>
        <w:t xml:space="preserve"> </w:t>
      </w:r>
      <w:r w:rsidRPr="00944DD6">
        <w:rPr>
          <w:rFonts w:ascii="Arial" w:hAnsi="Arial" w:cs="Arial"/>
        </w:rPr>
        <w:t>or</w:t>
      </w:r>
      <w:r w:rsidRPr="00944DD6">
        <w:rPr>
          <w:rFonts w:ascii="Arial" w:hAnsi="Arial" w:cs="Arial"/>
          <w:spacing w:val="-8"/>
        </w:rPr>
        <w:t xml:space="preserve"> </w:t>
      </w:r>
      <w:r w:rsidRPr="00944DD6">
        <w:rPr>
          <w:rFonts w:ascii="Arial" w:hAnsi="Arial" w:cs="Arial"/>
        </w:rPr>
        <w:t>Head</w:t>
      </w:r>
      <w:r w:rsidRPr="00944DD6">
        <w:rPr>
          <w:rFonts w:ascii="Arial" w:hAnsi="Arial" w:cs="Arial"/>
          <w:spacing w:val="-7"/>
        </w:rPr>
        <w:t xml:space="preserve"> </w:t>
      </w:r>
      <w:r w:rsidRPr="00944DD6">
        <w:rPr>
          <w:rFonts w:ascii="Arial" w:hAnsi="Arial" w:cs="Arial"/>
        </w:rPr>
        <w:t>teacher</w:t>
      </w:r>
      <w:r w:rsidRPr="00944DD6">
        <w:rPr>
          <w:rFonts w:ascii="Arial" w:hAnsi="Arial" w:cs="Arial"/>
          <w:spacing w:val="-8"/>
        </w:rPr>
        <w:t xml:space="preserve"> </w:t>
      </w:r>
      <w:r w:rsidRPr="00944DD6">
        <w:rPr>
          <w:rFonts w:ascii="Arial" w:hAnsi="Arial" w:cs="Arial"/>
        </w:rPr>
        <w:t>may</w:t>
      </w:r>
      <w:r w:rsidRPr="00944DD6">
        <w:rPr>
          <w:rFonts w:ascii="Arial" w:hAnsi="Arial" w:cs="Arial"/>
          <w:spacing w:val="-6"/>
        </w:rPr>
        <w:t xml:space="preserve"> </w:t>
      </w:r>
      <w:r w:rsidRPr="00944DD6">
        <w:rPr>
          <w:rFonts w:ascii="Arial" w:hAnsi="Arial" w:cs="Arial"/>
        </w:rPr>
        <w:t>be</w:t>
      </w:r>
      <w:r w:rsidRPr="00944DD6">
        <w:rPr>
          <w:rFonts w:ascii="Arial" w:hAnsi="Arial" w:cs="Arial"/>
          <w:spacing w:val="-8"/>
        </w:rPr>
        <w:t xml:space="preserve"> </w:t>
      </w:r>
      <w:r w:rsidRPr="00944DD6">
        <w:rPr>
          <w:rFonts w:ascii="Arial" w:hAnsi="Arial" w:cs="Arial"/>
        </w:rPr>
        <w:t>asked</w:t>
      </w:r>
      <w:r w:rsidRPr="00944DD6">
        <w:rPr>
          <w:rFonts w:ascii="Arial" w:hAnsi="Arial" w:cs="Arial"/>
          <w:spacing w:val="-6"/>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leave</w:t>
      </w:r>
      <w:r w:rsidRPr="00944DD6">
        <w:rPr>
          <w:rFonts w:ascii="Arial" w:hAnsi="Arial" w:cs="Arial"/>
          <w:spacing w:val="-1"/>
        </w:rPr>
        <w:t xml:space="preserve"> </w:t>
      </w:r>
      <w:r w:rsidRPr="00944DD6">
        <w:rPr>
          <w:rFonts w:ascii="Arial" w:hAnsi="Arial" w:cs="Arial"/>
        </w:rPr>
        <w:t>the</w:t>
      </w:r>
      <w:r w:rsidRPr="00944DD6">
        <w:rPr>
          <w:rFonts w:ascii="Arial" w:hAnsi="Arial" w:cs="Arial"/>
          <w:spacing w:val="-5"/>
        </w:rPr>
        <w:t xml:space="preserve"> </w:t>
      </w:r>
      <w:r w:rsidRPr="00944DD6">
        <w:rPr>
          <w:rFonts w:ascii="Arial" w:hAnsi="Arial" w:cs="Arial"/>
        </w:rPr>
        <w:t>educational</w:t>
      </w:r>
      <w:r w:rsidRPr="00944DD6">
        <w:rPr>
          <w:rFonts w:ascii="Arial" w:hAnsi="Arial" w:cs="Arial"/>
          <w:spacing w:val="-7"/>
        </w:rPr>
        <w:t xml:space="preserve"> </w:t>
      </w:r>
      <w:r w:rsidRPr="00944DD6">
        <w:rPr>
          <w:rFonts w:ascii="Arial" w:hAnsi="Arial" w:cs="Arial"/>
        </w:rPr>
        <w:t>setting</w:t>
      </w:r>
      <w:r w:rsidRPr="00944DD6">
        <w:rPr>
          <w:rFonts w:ascii="Arial" w:hAnsi="Arial" w:cs="Arial"/>
          <w:spacing w:val="-6"/>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reported</w:t>
      </w:r>
      <w:r w:rsidRPr="00944DD6">
        <w:rPr>
          <w:rFonts w:ascii="Arial" w:hAnsi="Arial" w:cs="Arial"/>
          <w:spacing w:val="-6"/>
        </w:rPr>
        <w:t xml:space="preserve"> </w:t>
      </w:r>
      <w:r w:rsidRPr="00944DD6">
        <w:rPr>
          <w:rFonts w:ascii="Arial" w:hAnsi="Arial" w:cs="Arial"/>
        </w:rPr>
        <w:t>absent until they return dressed appropriately. Placement hours may be deducted for this</w:t>
      </w:r>
      <w:r w:rsidRPr="00944DD6">
        <w:rPr>
          <w:rFonts w:ascii="Arial" w:hAnsi="Arial" w:cs="Arial"/>
          <w:spacing w:val="-23"/>
        </w:rPr>
        <w:t xml:space="preserve"> </w:t>
      </w:r>
      <w:r w:rsidRPr="00944DD6">
        <w:rPr>
          <w:rFonts w:ascii="Arial" w:hAnsi="Arial" w:cs="Arial"/>
        </w:rPr>
        <w:t>absence.</w:t>
      </w:r>
    </w:p>
    <w:p w14:paraId="4E6B84A5" w14:textId="77777777" w:rsidR="00062286" w:rsidRPr="00944DD6" w:rsidRDefault="00062286" w:rsidP="003D621C">
      <w:pPr>
        <w:pStyle w:val="BodyText"/>
        <w:rPr>
          <w:rFonts w:ascii="Arial" w:hAnsi="Arial" w:cs="Arial"/>
        </w:rPr>
      </w:pPr>
    </w:p>
    <w:p w14:paraId="0DCC9B57" w14:textId="7CAA06D0" w:rsidR="00062286" w:rsidRPr="00944DD6" w:rsidRDefault="00F65521" w:rsidP="0072109F">
      <w:pPr>
        <w:pStyle w:val="Heading2"/>
        <w:numPr>
          <w:ilvl w:val="1"/>
          <w:numId w:val="21"/>
        </w:numPr>
        <w:rPr>
          <w:sz w:val="22"/>
          <w:szCs w:val="22"/>
        </w:rPr>
      </w:pPr>
      <w:bookmarkStart w:id="53" w:name="7.5_Preparation_Seminars_and_Workshops"/>
      <w:bookmarkEnd w:id="53"/>
      <w:r w:rsidRPr="00944DD6">
        <w:rPr>
          <w:sz w:val="22"/>
          <w:szCs w:val="22"/>
        </w:rPr>
        <w:t xml:space="preserve"> </w:t>
      </w:r>
      <w:bookmarkStart w:id="54" w:name="_Toc58167111"/>
      <w:r w:rsidR="00062286" w:rsidRPr="00944DD6">
        <w:rPr>
          <w:sz w:val="22"/>
          <w:szCs w:val="22"/>
        </w:rPr>
        <w:t>Preparation Seminars and</w:t>
      </w:r>
      <w:r w:rsidR="00062286" w:rsidRPr="00944DD6">
        <w:rPr>
          <w:spacing w:val="-2"/>
          <w:sz w:val="22"/>
          <w:szCs w:val="22"/>
        </w:rPr>
        <w:t xml:space="preserve"> </w:t>
      </w:r>
      <w:r w:rsidR="00062286" w:rsidRPr="00944DD6">
        <w:rPr>
          <w:sz w:val="22"/>
          <w:szCs w:val="22"/>
        </w:rPr>
        <w:t>Workshops</w:t>
      </w:r>
      <w:bookmarkEnd w:id="54"/>
    </w:p>
    <w:p w14:paraId="4F781D35" w14:textId="77777777" w:rsidR="00E22C50" w:rsidRPr="00944DD6" w:rsidRDefault="00E22C50" w:rsidP="0072109F">
      <w:pPr>
        <w:pStyle w:val="Heading2"/>
        <w:rPr>
          <w:sz w:val="22"/>
          <w:szCs w:val="22"/>
        </w:rPr>
      </w:pPr>
    </w:p>
    <w:p w14:paraId="4324244A" w14:textId="46321F8E" w:rsidR="009701FE" w:rsidRPr="00944DD6" w:rsidRDefault="00062286" w:rsidP="003D621C">
      <w:pPr>
        <w:pStyle w:val="BodyText"/>
        <w:ind w:left="540"/>
        <w:rPr>
          <w:rFonts w:ascii="Arial" w:hAnsi="Arial" w:cs="Arial"/>
        </w:rPr>
      </w:pPr>
      <w:r w:rsidRPr="00944DD6">
        <w:rPr>
          <w:rFonts w:ascii="Arial" w:hAnsi="Arial" w:cs="Arial"/>
        </w:rPr>
        <w:t>The University will prepare students for school experience covering topics such as:</w:t>
      </w:r>
    </w:p>
    <w:p w14:paraId="0BF15644" w14:textId="77777777" w:rsidR="00E22C50" w:rsidRPr="00944DD6" w:rsidRDefault="00E22C50" w:rsidP="003D621C">
      <w:pPr>
        <w:pStyle w:val="BodyText"/>
        <w:ind w:left="540"/>
        <w:rPr>
          <w:rFonts w:ascii="Arial" w:hAnsi="Arial" w:cs="Arial"/>
        </w:rPr>
      </w:pPr>
    </w:p>
    <w:p w14:paraId="4FABC65E" w14:textId="77777777" w:rsidR="00062286" w:rsidRPr="00944DD6" w:rsidRDefault="00062286" w:rsidP="003D621C">
      <w:pPr>
        <w:pStyle w:val="ListParagraph"/>
        <w:numPr>
          <w:ilvl w:val="0"/>
          <w:numId w:val="10"/>
        </w:numPr>
        <w:tabs>
          <w:tab w:val="left" w:pos="1276"/>
        </w:tabs>
        <w:ind w:left="1276" w:hanging="142"/>
        <w:rPr>
          <w:rFonts w:ascii="Arial" w:hAnsi="Arial" w:cs="Arial"/>
        </w:rPr>
      </w:pPr>
      <w:r w:rsidRPr="00944DD6">
        <w:rPr>
          <w:rFonts w:ascii="Arial" w:hAnsi="Arial" w:cs="Arial"/>
        </w:rPr>
        <w:t>Child</w:t>
      </w:r>
      <w:r w:rsidRPr="00944DD6">
        <w:rPr>
          <w:rFonts w:ascii="Arial" w:hAnsi="Arial" w:cs="Arial"/>
          <w:spacing w:val="-2"/>
        </w:rPr>
        <w:t xml:space="preserve"> </w:t>
      </w:r>
      <w:r w:rsidRPr="00944DD6">
        <w:rPr>
          <w:rFonts w:ascii="Arial" w:hAnsi="Arial" w:cs="Arial"/>
        </w:rPr>
        <w:t>protection</w:t>
      </w:r>
    </w:p>
    <w:p w14:paraId="0BE5E795" w14:textId="77777777" w:rsidR="00062286" w:rsidRPr="00944DD6" w:rsidRDefault="00062286" w:rsidP="003D621C">
      <w:pPr>
        <w:pStyle w:val="ListParagraph"/>
        <w:numPr>
          <w:ilvl w:val="0"/>
          <w:numId w:val="10"/>
        </w:numPr>
        <w:tabs>
          <w:tab w:val="left" w:pos="1276"/>
        </w:tabs>
        <w:ind w:left="1276" w:right="246" w:hanging="142"/>
        <w:rPr>
          <w:rFonts w:ascii="Arial" w:hAnsi="Arial" w:cs="Arial"/>
        </w:rPr>
      </w:pPr>
      <w:r w:rsidRPr="00944DD6">
        <w:rPr>
          <w:rFonts w:ascii="Arial" w:hAnsi="Arial" w:cs="Arial"/>
        </w:rPr>
        <w:t>Review of the learning outcomes and specific tasks for each placement, and exploration of how these will facilitate the integration of theory and</w:t>
      </w:r>
      <w:r w:rsidRPr="00944DD6">
        <w:rPr>
          <w:rFonts w:ascii="Arial" w:hAnsi="Arial" w:cs="Arial"/>
          <w:spacing w:val="-8"/>
        </w:rPr>
        <w:t xml:space="preserve"> </w:t>
      </w:r>
      <w:r w:rsidRPr="00944DD6">
        <w:rPr>
          <w:rFonts w:ascii="Arial" w:hAnsi="Arial" w:cs="Arial"/>
        </w:rPr>
        <w:t>practice</w:t>
      </w:r>
    </w:p>
    <w:p w14:paraId="0DF1F408" w14:textId="77777777" w:rsidR="00062286" w:rsidRPr="00944DD6" w:rsidRDefault="00062286" w:rsidP="003D621C">
      <w:pPr>
        <w:pStyle w:val="ListParagraph"/>
        <w:numPr>
          <w:ilvl w:val="0"/>
          <w:numId w:val="10"/>
        </w:numPr>
        <w:tabs>
          <w:tab w:val="left" w:pos="1276"/>
        </w:tabs>
        <w:ind w:left="1276" w:hanging="142"/>
        <w:rPr>
          <w:rFonts w:ascii="Arial" w:hAnsi="Arial" w:cs="Arial"/>
        </w:rPr>
      </w:pPr>
      <w:r w:rsidRPr="00944DD6">
        <w:rPr>
          <w:rFonts w:ascii="Arial" w:hAnsi="Arial" w:cs="Arial"/>
        </w:rPr>
        <w:t>Professional conduct during school experience</w:t>
      </w:r>
    </w:p>
    <w:p w14:paraId="162B9387" w14:textId="77777777" w:rsidR="00062286" w:rsidRPr="00944DD6" w:rsidRDefault="00062286" w:rsidP="003D621C">
      <w:pPr>
        <w:pStyle w:val="ListParagraph"/>
        <w:numPr>
          <w:ilvl w:val="0"/>
          <w:numId w:val="10"/>
        </w:numPr>
        <w:tabs>
          <w:tab w:val="left" w:pos="1276"/>
        </w:tabs>
        <w:ind w:left="1276" w:hanging="142"/>
        <w:rPr>
          <w:rFonts w:ascii="Arial" w:hAnsi="Arial" w:cs="Arial"/>
        </w:rPr>
      </w:pPr>
      <w:r w:rsidRPr="00944DD6">
        <w:rPr>
          <w:rFonts w:ascii="Arial" w:hAnsi="Arial" w:cs="Arial"/>
        </w:rPr>
        <w:t>Reviewing SPR for each</w:t>
      </w:r>
      <w:r w:rsidRPr="00944DD6">
        <w:rPr>
          <w:rFonts w:ascii="Arial" w:hAnsi="Arial" w:cs="Arial"/>
          <w:spacing w:val="-1"/>
        </w:rPr>
        <w:t xml:space="preserve"> </w:t>
      </w:r>
      <w:r w:rsidRPr="00944DD6">
        <w:rPr>
          <w:rFonts w:ascii="Arial" w:hAnsi="Arial" w:cs="Arial"/>
        </w:rPr>
        <w:t>placement</w:t>
      </w:r>
    </w:p>
    <w:p w14:paraId="20C7537F" w14:textId="77777777" w:rsidR="00062286" w:rsidRPr="00944DD6" w:rsidRDefault="00062286" w:rsidP="003D621C">
      <w:pPr>
        <w:pStyle w:val="ListParagraph"/>
        <w:numPr>
          <w:ilvl w:val="0"/>
          <w:numId w:val="10"/>
        </w:numPr>
        <w:tabs>
          <w:tab w:val="left" w:pos="1276"/>
        </w:tabs>
        <w:ind w:left="1276" w:hanging="142"/>
        <w:rPr>
          <w:rFonts w:ascii="Arial" w:hAnsi="Arial" w:cs="Arial"/>
        </w:rPr>
      </w:pPr>
      <w:r w:rsidRPr="00944DD6">
        <w:rPr>
          <w:rFonts w:ascii="Arial" w:hAnsi="Arial" w:cs="Arial"/>
        </w:rPr>
        <w:t>Preparation for, and review of self- evaluation on</w:t>
      </w:r>
      <w:r w:rsidRPr="00944DD6">
        <w:rPr>
          <w:rFonts w:ascii="Arial" w:hAnsi="Arial" w:cs="Arial"/>
          <w:spacing w:val="-6"/>
        </w:rPr>
        <w:t xml:space="preserve"> </w:t>
      </w:r>
      <w:r w:rsidRPr="00944DD6">
        <w:rPr>
          <w:rFonts w:ascii="Arial" w:hAnsi="Arial" w:cs="Arial"/>
        </w:rPr>
        <w:t>placements</w:t>
      </w:r>
    </w:p>
    <w:p w14:paraId="19DB047C" w14:textId="023EE6A3" w:rsidR="00062286" w:rsidRPr="00944DD6" w:rsidRDefault="5F6D8E4D" w:rsidP="003D621C">
      <w:pPr>
        <w:pStyle w:val="ListParagraph"/>
        <w:numPr>
          <w:ilvl w:val="0"/>
          <w:numId w:val="10"/>
        </w:numPr>
        <w:tabs>
          <w:tab w:val="left" w:pos="1276"/>
        </w:tabs>
        <w:ind w:left="1276" w:hanging="142"/>
        <w:rPr>
          <w:rFonts w:ascii="Arial" w:hAnsi="Arial" w:cs="Arial"/>
        </w:rPr>
      </w:pPr>
      <w:r w:rsidRPr="00944DD6">
        <w:rPr>
          <w:rFonts w:ascii="Arial" w:hAnsi="Arial" w:cs="Arial"/>
        </w:rPr>
        <w:t>Developing, and using a Professional Development Portfolio.</w:t>
      </w:r>
    </w:p>
    <w:p w14:paraId="3212E029" w14:textId="18F14FA2" w:rsidR="00062286" w:rsidRPr="00944DD6" w:rsidRDefault="00062286" w:rsidP="003D621C">
      <w:pPr>
        <w:tabs>
          <w:tab w:val="left" w:pos="900"/>
          <w:tab w:val="left" w:pos="901"/>
        </w:tabs>
        <w:rPr>
          <w:rFonts w:ascii="Arial" w:hAnsi="Arial" w:cs="Arial"/>
        </w:rPr>
      </w:pPr>
    </w:p>
    <w:p w14:paraId="2179EC2F" w14:textId="04126927" w:rsidR="00062286" w:rsidRPr="00944DD6" w:rsidRDefault="00F65521" w:rsidP="0072109F">
      <w:pPr>
        <w:pStyle w:val="Heading2"/>
        <w:numPr>
          <w:ilvl w:val="1"/>
          <w:numId w:val="21"/>
        </w:numPr>
        <w:rPr>
          <w:sz w:val="22"/>
          <w:szCs w:val="22"/>
        </w:rPr>
      </w:pPr>
      <w:r w:rsidRPr="00944DD6">
        <w:rPr>
          <w:sz w:val="22"/>
          <w:szCs w:val="22"/>
        </w:rPr>
        <w:t xml:space="preserve"> </w:t>
      </w:r>
      <w:bookmarkStart w:id="55" w:name="_Toc58167112"/>
      <w:r w:rsidR="00062286" w:rsidRPr="00944DD6">
        <w:rPr>
          <w:sz w:val="22"/>
          <w:szCs w:val="22"/>
        </w:rPr>
        <w:t>Confidentiality</w:t>
      </w:r>
      <w:r w:rsidR="00062286" w:rsidRPr="00944DD6">
        <w:rPr>
          <w:spacing w:val="1"/>
          <w:sz w:val="22"/>
          <w:szCs w:val="22"/>
        </w:rPr>
        <w:t xml:space="preserve"> </w:t>
      </w:r>
      <w:r w:rsidR="00062286" w:rsidRPr="00944DD6">
        <w:rPr>
          <w:sz w:val="22"/>
          <w:szCs w:val="22"/>
        </w:rPr>
        <w:t>Issues</w:t>
      </w:r>
      <w:bookmarkEnd w:id="55"/>
    </w:p>
    <w:p w14:paraId="404EAE28" w14:textId="77777777" w:rsidR="00E22C50" w:rsidRPr="00944DD6" w:rsidRDefault="00E22C50" w:rsidP="0072109F">
      <w:pPr>
        <w:pStyle w:val="Heading2"/>
        <w:rPr>
          <w:sz w:val="22"/>
          <w:szCs w:val="22"/>
        </w:rPr>
      </w:pPr>
    </w:p>
    <w:p w14:paraId="5D667F32" w14:textId="77777777" w:rsidR="00062286" w:rsidRPr="00944DD6" w:rsidRDefault="00062286" w:rsidP="003D621C">
      <w:pPr>
        <w:pStyle w:val="BodyText"/>
        <w:ind w:left="540" w:right="231"/>
        <w:jc w:val="both"/>
        <w:rPr>
          <w:rFonts w:ascii="Arial" w:hAnsi="Arial" w:cs="Arial"/>
        </w:rPr>
      </w:pPr>
      <w:r w:rsidRPr="00944DD6">
        <w:rPr>
          <w:rFonts w:ascii="Arial" w:hAnsi="Arial" w:cs="Arial"/>
        </w:rPr>
        <w:t xml:space="preserve">Ensuring confidentiality is not just good practice; </w:t>
      </w:r>
      <w:r w:rsidRPr="00944DD6">
        <w:rPr>
          <w:rFonts w:ascii="Arial" w:hAnsi="Arial" w:cs="Arial"/>
          <w:spacing w:val="-3"/>
        </w:rPr>
        <w:t xml:space="preserve">it </w:t>
      </w:r>
      <w:r w:rsidRPr="00944DD6">
        <w:rPr>
          <w:rFonts w:ascii="Arial" w:hAnsi="Arial" w:cs="Arial"/>
        </w:rPr>
        <w:t>is a right owed to all individuals and is central to the</w:t>
      </w:r>
      <w:r w:rsidRPr="00944DD6">
        <w:rPr>
          <w:rFonts w:ascii="Arial" w:hAnsi="Arial" w:cs="Arial"/>
          <w:spacing w:val="-13"/>
        </w:rPr>
        <w:t xml:space="preserve"> </w:t>
      </w:r>
      <w:r w:rsidRPr="00944DD6">
        <w:rPr>
          <w:rFonts w:ascii="Arial" w:hAnsi="Arial" w:cs="Arial"/>
        </w:rPr>
        <w:t>maintenance</w:t>
      </w:r>
      <w:r w:rsidRPr="00944DD6">
        <w:rPr>
          <w:rFonts w:ascii="Arial" w:hAnsi="Arial" w:cs="Arial"/>
          <w:spacing w:val="-13"/>
        </w:rPr>
        <w:t xml:space="preserve"> </w:t>
      </w:r>
      <w:r w:rsidRPr="00944DD6">
        <w:rPr>
          <w:rFonts w:ascii="Arial" w:hAnsi="Arial" w:cs="Arial"/>
        </w:rPr>
        <w:t>of</w:t>
      </w:r>
      <w:r w:rsidRPr="00944DD6">
        <w:rPr>
          <w:rFonts w:ascii="Arial" w:hAnsi="Arial" w:cs="Arial"/>
          <w:spacing w:val="-14"/>
        </w:rPr>
        <w:t xml:space="preserve"> </w:t>
      </w:r>
      <w:r w:rsidRPr="00944DD6">
        <w:rPr>
          <w:rFonts w:ascii="Arial" w:hAnsi="Arial" w:cs="Arial"/>
        </w:rPr>
        <w:t>trust</w:t>
      </w:r>
      <w:r w:rsidRPr="00944DD6">
        <w:rPr>
          <w:rFonts w:ascii="Arial" w:hAnsi="Arial" w:cs="Arial"/>
          <w:spacing w:val="-12"/>
        </w:rPr>
        <w:t xml:space="preserve"> </w:t>
      </w:r>
      <w:r w:rsidRPr="00944DD6">
        <w:rPr>
          <w:rFonts w:ascii="Arial" w:hAnsi="Arial" w:cs="Arial"/>
        </w:rPr>
        <w:t>between</w:t>
      </w:r>
      <w:r w:rsidRPr="00944DD6">
        <w:rPr>
          <w:rFonts w:ascii="Arial" w:hAnsi="Arial" w:cs="Arial"/>
          <w:spacing w:val="-14"/>
        </w:rPr>
        <w:t xml:space="preserve"> </w:t>
      </w:r>
      <w:r w:rsidRPr="00944DD6">
        <w:rPr>
          <w:rFonts w:ascii="Arial" w:hAnsi="Arial" w:cs="Arial"/>
        </w:rPr>
        <w:t>schools,</w:t>
      </w:r>
      <w:r w:rsidRPr="00944DD6">
        <w:rPr>
          <w:rFonts w:ascii="Arial" w:hAnsi="Arial" w:cs="Arial"/>
          <w:spacing w:val="-13"/>
        </w:rPr>
        <w:t xml:space="preserve"> </w:t>
      </w:r>
      <w:r w:rsidRPr="00944DD6">
        <w:rPr>
          <w:rFonts w:ascii="Arial" w:hAnsi="Arial" w:cs="Arial"/>
        </w:rPr>
        <w:t>teaching</w:t>
      </w:r>
      <w:r w:rsidRPr="00944DD6">
        <w:rPr>
          <w:rFonts w:ascii="Arial" w:hAnsi="Arial" w:cs="Arial"/>
          <w:spacing w:val="-12"/>
        </w:rPr>
        <w:t xml:space="preserve"> </w:t>
      </w:r>
      <w:r w:rsidRPr="00944DD6">
        <w:rPr>
          <w:rFonts w:ascii="Arial" w:hAnsi="Arial" w:cs="Arial"/>
        </w:rPr>
        <w:t>staff,</w:t>
      </w:r>
      <w:r w:rsidRPr="00944DD6">
        <w:rPr>
          <w:rFonts w:ascii="Arial" w:hAnsi="Arial" w:cs="Arial"/>
          <w:spacing w:val="-13"/>
        </w:rPr>
        <w:t xml:space="preserve"> </w:t>
      </w:r>
      <w:r w:rsidRPr="00944DD6">
        <w:rPr>
          <w:rFonts w:ascii="Arial" w:hAnsi="Arial" w:cs="Arial"/>
        </w:rPr>
        <w:t>parents</w:t>
      </w:r>
      <w:r w:rsidRPr="00944DD6">
        <w:rPr>
          <w:rFonts w:ascii="Arial" w:hAnsi="Arial" w:cs="Arial"/>
          <w:spacing w:val="-14"/>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pupils.</w:t>
      </w:r>
      <w:r w:rsidRPr="00944DD6">
        <w:rPr>
          <w:rFonts w:ascii="Arial" w:hAnsi="Arial" w:cs="Arial"/>
          <w:spacing w:val="-13"/>
        </w:rPr>
        <w:t xml:space="preserve"> </w:t>
      </w:r>
      <w:r w:rsidRPr="00944DD6">
        <w:rPr>
          <w:rFonts w:ascii="Arial" w:hAnsi="Arial" w:cs="Arial"/>
        </w:rPr>
        <w:t>They</w:t>
      </w:r>
      <w:r w:rsidRPr="00944DD6">
        <w:rPr>
          <w:rFonts w:ascii="Arial" w:hAnsi="Arial" w:cs="Arial"/>
          <w:spacing w:val="-13"/>
        </w:rPr>
        <w:t xml:space="preserve"> </w:t>
      </w:r>
      <w:r w:rsidRPr="00944DD6">
        <w:rPr>
          <w:rFonts w:ascii="Arial" w:hAnsi="Arial" w:cs="Arial"/>
        </w:rPr>
        <w:t>have</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legitimate expectation that students will respect their privacy and act</w:t>
      </w:r>
      <w:r w:rsidRPr="00944DD6">
        <w:rPr>
          <w:rFonts w:ascii="Arial" w:hAnsi="Arial" w:cs="Arial"/>
          <w:spacing w:val="-4"/>
        </w:rPr>
        <w:t xml:space="preserve"> </w:t>
      </w:r>
      <w:r w:rsidRPr="00944DD6">
        <w:rPr>
          <w:rFonts w:ascii="Arial" w:hAnsi="Arial" w:cs="Arial"/>
        </w:rPr>
        <w:t>appropriately.</w:t>
      </w:r>
    </w:p>
    <w:p w14:paraId="402A7CE0" w14:textId="3384A346" w:rsidR="00062286" w:rsidRPr="00944DD6" w:rsidRDefault="77A91525" w:rsidP="003D621C">
      <w:pPr>
        <w:pStyle w:val="BodyText"/>
        <w:ind w:left="540" w:right="239"/>
        <w:jc w:val="both"/>
        <w:rPr>
          <w:rFonts w:ascii="Arial" w:hAnsi="Arial" w:cs="Arial"/>
        </w:rPr>
      </w:pPr>
      <w:r w:rsidRPr="00944DD6">
        <w:rPr>
          <w:rFonts w:ascii="Arial" w:hAnsi="Arial" w:cs="Arial"/>
        </w:rPr>
        <w:t xml:space="preserve">Students are expected to adhere to and comply with guidance provided by </w:t>
      </w:r>
      <w:r w:rsidR="00D221D1">
        <w:rPr>
          <w:rFonts w:ascii="Arial" w:hAnsi="Arial" w:cs="Arial"/>
        </w:rPr>
        <w:t xml:space="preserve">the regulatory body GTCS COPAC: </w:t>
      </w:r>
      <w:r w:rsidR="482E49FF" w:rsidRPr="00944DD6">
        <w:rPr>
          <w:rFonts w:ascii="Arial" w:hAnsi="Arial" w:cs="Arial"/>
          <w:color w:val="0000FF"/>
          <w:u w:val="single"/>
        </w:rPr>
        <w:t>https://www.gtcs.org.uk/fitness-to-teach/code-of-professionalism-and-conduct/</w:t>
      </w:r>
    </w:p>
    <w:p w14:paraId="12F83E42" w14:textId="77777777" w:rsidR="00C4675F" w:rsidRPr="00944DD6" w:rsidRDefault="00C4675F" w:rsidP="003D621C">
      <w:pPr>
        <w:pStyle w:val="BodyText"/>
        <w:ind w:left="540" w:right="240"/>
        <w:jc w:val="both"/>
        <w:rPr>
          <w:rFonts w:ascii="Arial" w:hAnsi="Arial" w:cs="Arial"/>
        </w:rPr>
      </w:pPr>
    </w:p>
    <w:p w14:paraId="11350DCA" w14:textId="4A1DC29B" w:rsidR="00FC06A2" w:rsidRPr="00944DD6" w:rsidRDefault="77A91525" w:rsidP="003D621C">
      <w:pPr>
        <w:pStyle w:val="BodyText"/>
        <w:ind w:left="540" w:right="240"/>
        <w:jc w:val="both"/>
        <w:rPr>
          <w:rFonts w:ascii="Arial" w:hAnsi="Arial" w:cs="Arial"/>
        </w:rPr>
      </w:pPr>
      <w:r w:rsidRPr="00944DD6">
        <w:rPr>
          <w:rFonts w:ascii="Arial" w:hAnsi="Arial" w:cs="Arial"/>
        </w:rPr>
        <w:t>Any written work completed by students during placement must also be stored as a confidential record. Students are expected to maintain boundaries of confidentiality outside placement both</w:t>
      </w:r>
      <w:r w:rsidRPr="00944DD6">
        <w:rPr>
          <w:rFonts w:ascii="Arial" w:hAnsi="Arial" w:cs="Arial"/>
          <w:spacing w:val="-13"/>
        </w:rPr>
        <w:t xml:space="preserve"> </w:t>
      </w:r>
      <w:r w:rsidRPr="00944DD6">
        <w:rPr>
          <w:rFonts w:ascii="Arial" w:hAnsi="Arial" w:cs="Arial"/>
        </w:rPr>
        <w:t>in</w:t>
      </w:r>
      <w:r w:rsidRPr="00944DD6">
        <w:rPr>
          <w:rFonts w:ascii="Arial" w:hAnsi="Arial" w:cs="Arial"/>
          <w:spacing w:val="-13"/>
        </w:rPr>
        <w:t xml:space="preserve"> </w:t>
      </w:r>
      <w:r w:rsidRPr="00944DD6">
        <w:rPr>
          <w:rFonts w:ascii="Arial" w:hAnsi="Arial" w:cs="Arial"/>
        </w:rPr>
        <w:t>discussions,</w:t>
      </w:r>
      <w:r w:rsidRPr="00944DD6">
        <w:rPr>
          <w:rFonts w:ascii="Arial" w:hAnsi="Arial" w:cs="Arial"/>
          <w:spacing w:val="-12"/>
        </w:rPr>
        <w:t xml:space="preserve"> </w:t>
      </w:r>
      <w:r w:rsidRPr="00944DD6">
        <w:rPr>
          <w:rFonts w:ascii="Arial" w:hAnsi="Arial" w:cs="Arial"/>
        </w:rPr>
        <w:t>presentations</w:t>
      </w:r>
      <w:r w:rsidRPr="00944DD6">
        <w:rPr>
          <w:rFonts w:ascii="Arial" w:hAnsi="Arial" w:cs="Arial"/>
          <w:spacing w:val="-12"/>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written</w:t>
      </w:r>
      <w:r w:rsidRPr="00944DD6">
        <w:rPr>
          <w:rFonts w:ascii="Arial" w:hAnsi="Arial" w:cs="Arial"/>
          <w:spacing w:val="-12"/>
        </w:rPr>
        <w:t xml:space="preserve"> </w:t>
      </w:r>
      <w:r w:rsidRPr="00944DD6">
        <w:rPr>
          <w:rFonts w:ascii="Arial" w:hAnsi="Arial" w:cs="Arial"/>
        </w:rPr>
        <w:t>course</w:t>
      </w:r>
      <w:r w:rsidRPr="00944DD6">
        <w:rPr>
          <w:rFonts w:ascii="Arial" w:hAnsi="Arial" w:cs="Arial"/>
          <w:spacing w:val="-12"/>
        </w:rPr>
        <w:t xml:space="preserve"> </w:t>
      </w:r>
      <w:r w:rsidRPr="00944DD6">
        <w:rPr>
          <w:rFonts w:ascii="Arial" w:hAnsi="Arial" w:cs="Arial"/>
        </w:rPr>
        <w:t>work</w:t>
      </w:r>
      <w:r w:rsidRPr="00944DD6">
        <w:rPr>
          <w:rFonts w:ascii="Arial" w:hAnsi="Arial" w:cs="Arial"/>
          <w:spacing w:val="-12"/>
        </w:rPr>
        <w:t xml:space="preserve"> </w:t>
      </w:r>
      <w:r w:rsidRPr="00944DD6">
        <w:rPr>
          <w:rFonts w:ascii="Arial" w:hAnsi="Arial" w:cs="Arial"/>
        </w:rPr>
        <w:t>for</w:t>
      </w:r>
      <w:r w:rsidRPr="00944DD6">
        <w:rPr>
          <w:rFonts w:ascii="Arial" w:hAnsi="Arial" w:cs="Arial"/>
          <w:spacing w:val="-13"/>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University.</w:t>
      </w:r>
      <w:r w:rsidRPr="00944DD6">
        <w:rPr>
          <w:rFonts w:ascii="Arial" w:hAnsi="Arial" w:cs="Arial"/>
          <w:spacing w:val="26"/>
        </w:rPr>
        <w:t xml:space="preserve"> </w:t>
      </w:r>
      <w:r w:rsidRPr="00944DD6">
        <w:rPr>
          <w:rFonts w:ascii="Arial" w:hAnsi="Arial" w:cs="Arial"/>
        </w:rPr>
        <w:t>At</w:t>
      </w:r>
      <w:r w:rsidRPr="00944DD6">
        <w:rPr>
          <w:rFonts w:ascii="Arial" w:hAnsi="Arial" w:cs="Arial"/>
          <w:spacing w:val="-10"/>
        </w:rPr>
        <w:t xml:space="preserve"> </w:t>
      </w:r>
      <w:r w:rsidRPr="00944DD6">
        <w:rPr>
          <w:rFonts w:ascii="Arial" w:hAnsi="Arial" w:cs="Arial"/>
        </w:rPr>
        <w:t>all</w:t>
      </w:r>
      <w:r w:rsidRPr="00944DD6">
        <w:rPr>
          <w:rFonts w:ascii="Arial" w:hAnsi="Arial" w:cs="Arial"/>
          <w:spacing w:val="-13"/>
        </w:rPr>
        <w:t xml:space="preserve"> </w:t>
      </w:r>
      <w:r w:rsidRPr="00944DD6">
        <w:rPr>
          <w:rFonts w:ascii="Arial" w:hAnsi="Arial" w:cs="Arial"/>
        </w:rPr>
        <w:t>times,</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 xml:space="preserve">identity </w:t>
      </w:r>
      <w:r w:rsidR="63CA3F84" w:rsidRPr="00944DD6">
        <w:rPr>
          <w:rFonts w:ascii="Arial" w:hAnsi="Arial" w:cs="Arial"/>
        </w:rPr>
        <w:t>of anyone connected with the school experience placement must be protected, and permission for the use of sensitive material must follow the policies and guidelines of the placement</w:t>
      </w:r>
      <w:r w:rsidR="63CA3F84" w:rsidRPr="00944DD6">
        <w:rPr>
          <w:rFonts w:ascii="Arial" w:hAnsi="Arial" w:cs="Arial"/>
          <w:spacing w:val="-20"/>
        </w:rPr>
        <w:t xml:space="preserve"> </w:t>
      </w:r>
      <w:r w:rsidR="63CA3F84" w:rsidRPr="00944DD6">
        <w:rPr>
          <w:rFonts w:ascii="Arial" w:hAnsi="Arial" w:cs="Arial"/>
        </w:rPr>
        <w:t>schoo</w:t>
      </w:r>
      <w:bookmarkStart w:id="56" w:name="7.6.1_Placement_Settings"/>
      <w:bookmarkEnd w:id="56"/>
      <w:r w:rsidR="63CA3F84" w:rsidRPr="00944DD6">
        <w:rPr>
          <w:rFonts w:ascii="Arial" w:hAnsi="Arial" w:cs="Arial"/>
        </w:rPr>
        <w:t>l.</w:t>
      </w:r>
    </w:p>
    <w:p w14:paraId="3D4CBA67" w14:textId="19C572A5" w:rsidR="00FC06A2" w:rsidRPr="00944DD6" w:rsidRDefault="00FC06A2" w:rsidP="003D621C">
      <w:pPr>
        <w:pStyle w:val="Heading6"/>
        <w:ind w:left="0" w:right="232"/>
        <w:rPr>
          <w:rFonts w:ascii="Arial" w:hAnsi="Arial" w:cs="Arial"/>
        </w:rPr>
      </w:pPr>
    </w:p>
    <w:p w14:paraId="64AF1997" w14:textId="3B5EC232" w:rsidR="00062286" w:rsidRPr="00944DD6" w:rsidRDefault="00062286" w:rsidP="003D621C">
      <w:pPr>
        <w:pStyle w:val="Heading6"/>
        <w:ind w:right="232"/>
        <w:rPr>
          <w:rFonts w:ascii="Arial" w:hAnsi="Arial" w:cs="Arial"/>
        </w:rPr>
      </w:pPr>
      <w:r w:rsidRPr="00944DD6">
        <w:rPr>
          <w:rFonts w:ascii="Arial" w:hAnsi="Arial" w:cs="Arial"/>
        </w:rPr>
        <w:t>It is important that students do not specifically name staff, or work placement areas on any documents, or in assignments submitted to the University. Students are advised to describe placements in general terms for example, “planning team”, “additional support service”. Students may be given initials.</w:t>
      </w:r>
    </w:p>
    <w:p w14:paraId="2C759F35" w14:textId="77777777" w:rsidR="00062286" w:rsidRPr="00944DD6" w:rsidRDefault="00062286" w:rsidP="003D621C">
      <w:pPr>
        <w:pStyle w:val="BodyText"/>
        <w:rPr>
          <w:rFonts w:ascii="Arial" w:hAnsi="Arial" w:cs="Arial"/>
          <w:b/>
        </w:rPr>
      </w:pPr>
    </w:p>
    <w:p w14:paraId="37697691" w14:textId="1EF417B6" w:rsidR="00062286" w:rsidRDefault="00AC4DBE" w:rsidP="003D621C">
      <w:pPr>
        <w:pStyle w:val="BodyText"/>
        <w:ind w:left="540" w:right="233"/>
        <w:jc w:val="both"/>
        <w:rPr>
          <w:rFonts w:ascii="Arial" w:hAnsi="Arial" w:cs="Arial"/>
        </w:rPr>
      </w:pPr>
      <w:r>
        <w:rPr>
          <w:rFonts w:ascii="Arial" w:hAnsi="Arial" w:cs="Arial"/>
        </w:rPr>
        <w:t xml:space="preserve">School </w:t>
      </w:r>
      <w:r w:rsidR="00541DCF" w:rsidRPr="00944DD6">
        <w:rPr>
          <w:rFonts w:ascii="Arial" w:hAnsi="Arial" w:cs="Arial"/>
        </w:rPr>
        <w:t>Based Educators</w:t>
      </w:r>
      <w:r w:rsidR="00062286" w:rsidRPr="00944DD6">
        <w:rPr>
          <w:rFonts w:ascii="Arial" w:hAnsi="Arial" w:cs="Arial"/>
        </w:rPr>
        <w:t xml:space="preserve"> are an important part of the assessment process and should demonstrate</w:t>
      </w:r>
      <w:r w:rsidR="00062286" w:rsidRPr="00944DD6">
        <w:rPr>
          <w:rFonts w:ascii="Arial" w:hAnsi="Arial" w:cs="Arial"/>
          <w:spacing w:val="-6"/>
        </w:rPr>
        <w:t xml:space="preserve"> </w:t>
      </w:r>
      <w:r w:rsidR="00062286" w:rsidRPr="00944DD6">
        <w:rPr>
          <w:rFonts w:ascii="Arial" w:hAnsi="Arial" w:cs="Arial"/>
        </w:rPr>
        <w:t>good</w:t>
      </w:r>
      <w:r w:rsidR="00062286" w:rsidRPr="00944DD6">
        <w:rPr>
          <w:rFonts w:ascii="Arial" w:hAnsi="Arial" w:cs="Arial"/>
          <w:spacing w:val="-8"/>
        </w:rPr>
        <w:t xml:space="preserve"> </w:t>
      </w:r>
      <w:r w:rsidR="00062286" w:rsidRPr="00944DD6">
        <w:rPr>
          <w:rFonts w:ascii="Arial" w:hAnsi="Arial" w:cs="Arial"/>
        </w:rPr>
        <w:t>practice</w:t>
      </w:r>
      <w:r w:rsidR="00062286" w:rsidRPr="00944DD6">
        <w:rPr>
          <w:rFonts w:ascii="Arial" w:hAnsi="Arial" w:cs="Arial"/>
          <w:spacing w:val="-6"/>
        </w:rPr>
        <w:t xml:space="preserve"> </w:t>
      </w:r>
      <w:r w:rsidR="00062286" w:rsidRPr="00944DD6">
        <w:rPr>
          <w:rFonts w:ascii="Arial" w:hAnsi="Arial" w:cs="Arial"/>
        </w:rPr>
        <w:t>when</w:t>
      </w:r>
      <w:r w:rsidR="00062286" w:rsidRPr="00944DD6">
        <w:rPr>
          <w:rFonts w:ascii="Arial" w:hAnsi="Arial" w:cs="Arial"/>
          <w:spacing w:val="-8"/>
        </w:rPr>
        <w:t xml:space="preserve"> </w:t>
      </w:r>
      <w:r w:rsidR="00062286" w:rsidRPr="00944DD6">
        <w:rPr>
          <w:rFonts w:ascii="Arial" w:hAnsi="Arial" w:cs="Arial"/>
        </w:rPr>
        <w:t>assessing</w:t>
      </w:r>
      <w:r w:rsidR="00062286" w:rsidRPr="00944DD6">
        <w:rPr>
          <w:rFonts w:ascii="Arial" w:hAnsi="Arial" w:cs="Arial"/>
          <w:spacing w:val="-2"/>
        </w:rPr>
        <w:t xml:space="preserve"> </w:t>
      </w:r>
      <w:r w:rsidR="004129DD" w:rsidRPr="00944DD6">
        <w:rPr>
          <w:rFonts w:ascii="Arial" w:hAnsi="Arial" w:cs="Arial"/>
        </w:rPr>
        <w:t>their</w:t>
      </w:r>
      <w:r w:rsidR="00062286" w:rsidRPr="00944DD6">
        <w:rPr>
          <w:rFonts w:ascii="Arial" w:hAnsi="Arial" w:cs="Arial"/>
          <w:spacing w:val="-5"/>
        </w:rPr>
        <w:t xml:space="preserve"> </w:t>
      </w:r>
      <w:r w:rsidR="00062286" w:rsidRPr="00944DD6">
        <w:rPr>
          <w:rFonts w:ascii="Arial" w:hAnsi="Arial" w:cs="Arial"/>
        </w:rPr>
        <w:t>written</w:t>
      </w:r>
      <w:r w:rsidR="00062286" w:rsidRPr="00944DD6">
        <w:rPr>
          <w:rFonts w:ascii="Arial" w:hAnsi="Arial" w:cs="Arial"/>
          <w:spacing w:val="-7"/>
        </w:rPr>
        <w:t xml:space="preserve"> </w:t>
      </w:r>
      <w:r w:rsidR="00062286" w:rsidRPr="00944DD6">
        <w:rPr>
          <w:rFonts w:ascii="Arial" w:hAnsi="Arial" w:cs="Arial"/>
        </w:rPr>
        <w:t>work</w:t>
      </w:r>
      <w:r w:rsidR="00062286" w:rsidRPr="00944DD6">
        <w:rPr>
          <w:rFonts w:ascii="Arial" w:hAnsi="Arial" w:cs="Arial"/>
          <w:spacing w:val="-6"/>
        </w:rPr>
        <w:t xml:space="preserve"> </w:t>
      </w:r>
      <w:r w:rsidR="00062286" w:rsidRPr="00944DD6">
        <w:rPr>
          <w:rFonts w:ascii="Arial" w:hAnsi="Arial" w:cs="Arial"/>
        </w:rPr>
        <w:t>prepared</w:t>
      </w:r>
      <w:r w:rsidR="00062286" w:rsidRPr="00944DD6">
        <w:rPr>
          <w:rFonts w:ascii="Arial" w:hAnsi="Arial" w:cs="Arial"/>
          <w:spacing w:val="-3"/>
        </w:rPr>
        <w:t xml:space="preserve"> </w:t>
      </w:r>
      <w:r w:rsidR="00062286" w:rsidRPr="00944DD6">
        <w:rPr>
          <w:rFonts w:ascii="Arial" w:hAnsi="Arial" w:cs="Arial"/>
        </w:rPr>
        <w:t>for</w:t>
      </w:r>
      <w:r w:rsidR="00062286" w:rsidRPr="00944DD6">
        <w:rPr>
          <w:rFonts w:ascii="Arial" w:hAnsi="Arial" w:cs="Arial"/>
          <w:spacing w:val="-4"/>
        </w:rPr>
        <w:t xml:space="preserve"> </w:t>
      </w:r>
      <w:r w:rsidR="00062286" w:rsidRPr="00944DD6">
        <w:rPr>
          <w:rFonts w:ascii="Arial" w:hAnsi="Arial" w:cs="Arial"/>
        </w:rPr>
        <w:t>placement.</w:t>
      </w:r>
      <w:r w:rsidR="00062286" w:rsidRPr="00944DD6">
        <w:rPr>
          <w:rFonts w:ascii="Arial" w:hAnsi="Arial" w:cs="Arial"/>
          <w:spacing w:val="-8"/>
        </w:rPr>
        <w:t xml:space="preserve"> </w:t>
      </w:r>
      <w:r w:rsidR="00062286" w:rsidRPr="00944DD6">
        <w:rPr>
          <w:rFonts w:ascii="Arial" w:hAnsi="Arial" w:cs="Arial"/>
        </w:rPr>
        <w:t>It</w:t>
      </w:r>
      <w:r w:rsidR="00062286" w:rsidRPr="00944DD6">
        <w:rPr>
          <w:rFonts w:ascii="Arial" w:hAnsi="Arial" w:cs="Arial"/>
          <w:spacing w:val="-6"/>
        </w:rPr>
        <w:t xml:space="preserve"> </w:t>
      </w:r>
      <w:r w:rsidR="00062286" w:rsidRPr="00944DD6">
        <w:rPr>
          <w:rFonts w:ascii="Arial" w:hAnsi="Arial" w:cs="Arial"/>
        </w:rPr>
        <w:t>is</w:t>
      </w:r>
      <w:r w:rsidR="00062286" w:rsidRPr="00944DD6">
        <w:rPr>
          <w:rFonts w:ascii="Arial" w:hAnsi="Arial" w:cs="Arial"/>
          <w:spacing w:val="-9"/>
        </w:rPr>
        <w:t xml:space="preserve"> </w:t>
      </w:r>
      <w:r w:rsidR="00062286" w:rsidRPr="00944DD6">
        <w:rPr>
          <w:rFonts w:ascii="Arial" w:hAnsi="Arial" w:cs="Arial"/>
        </w:rPr>
        <w:t>important to recognise that students are in a learning situation, formative feedback is an essential part of supporting</w:t>
      </w:r>
      <w:r w:rsidR="00062286" w:rsidRPr="00944DD6">
        <w:rPr>
          <w:rFonts w:ascii="Arial" w:hAnsi="Arial" w:cs="Arial"/>
          <w:spacing w:val="-11"/>
        </w:rPr>
        <w:t xml:space="preserve"> </w:t>
      </w:r>
      <w:r w:rsidR="00062286" w:rsidRPr="00944DD6">
        <w:rPr>
          <w:rFonts w:ascii="Arial" w:hAnsi="Arial" w:cs="Arial"/>
        </w:rPr>
        <w:t>students</w:t>
      </w:r>
      <w:r w:rsidR="00062286" w:rsidRPr="00944DD6">
        <w:rPr>
          <w:rFonts w:ascii="Arial" w:hAnsi="Arial" w:cs="Arial"/>
          <w:spacing w:val="-13"/>
        </w:rPr>
        <w:t xml:space="preserve"> </w:t>
      </w:r>
      <w:r w:rsidR="00062286" w:rsidRPr="00944DD6">
        <w:rPr>
          <w:rFonts w:ascii="Arial" w:hAnsi="Arial" w:cs="Arial"/>
        </w:rPr>
        <w:t>to</w:t>
      </w:r>
      <w:r w:rsidR="00062286" w:rsidRPr="00944DD6">
        <w:rPr>
          <w:rFonts w:ascii="Arial" w:hAnsi="Arial" w:cs="Arial"/>
          <w:spacing w:val="-8"/>
        </w:rPr>
        <w:t xml:space="preserve"> </w:t>
      </w:r>
      <w:r w:rsidR="00062286" w:rsidRPr="00944DD6">
        <w:rPr>
          <w:rFonts w:ascii="Arial" w:hAnsi="Arial" w:cs="Arial"/>
        </w:rPr>
        <w:t>comply</w:t>
      </w:r>
      <w:r w:rsidR="00062286" w:rsidRPr="00944DD6">
        <w:rPr>
          <w:rFonts w:ascii="Arial" w:hAnsi="Arial" w:cs="Arial"/>
          <w:spacing w:val="-12"/>
        </w:rPr>
        <w:t xml:space="preserve"> </w:t>
      </w:r>
      <w:r w:rsidR="00062286" w:rsidRPr="00944DD6">
        <w:rPr>
          <w:rFonts w:ascii="Arial" w:hAnsi="Arial" w:cs="Arial"/>
        </w:rPr>
        <w:t>with</w:t>
      </w:r>
      <w:r w:rsidR="00062286" w:rsidRPr="00944DD6">
        <w:rPr>
          <w:rFonts w:ascii="Arial" w:hAnsi="Arial" w:cs="Arial"/>
          <w:spacing w:val="-12"/>
        </w:rPr>
        <w:t xml:space="preserve"> </w:t>
      </w:r>
      <w:r w:rsidR="00062286" w:rsidRPr="00944DD6">
        <w:rPr>
          <w:rFonts w:ascii="Arial" w:hAnsi="Arial" w:cs="Arial"/>
        </w:rPr>
        <w:t>good</w:t>
      </w:r>
      <w:r w:rsidR="00062286" w:rsidRPr="00944DD6">
        <w:rPr>
          <w:rFonts w:ascii="Arial" w:hAnsi="Arial" w:cs="Arial"/>
          <w:spacing w:val="-13"/>
        </w:rPr>
        <w:t xml:space="preserve"> </w:t>
      </w:r>
      <w:r w:rsidR="00062286" w:rsidRPr="00944DD6">
        <w:rPr>
          <w:rFonts w:ascii="Arial" w:hAnsi="Arial" w:cs="Arial"/>
        </w:rPr>
        <w:t>practice.</w:t>
      </w:r>
      <w:r w:rsidR="00062286" w:rsidRPr="00944DD6">
        <w:rPr>
          <w:rFonts w:ascii="Arial" w:hAnsi="Arial" w:cs="Arial"/>
          <w:spacing w:val="32"/>
        </w:rPr>
        <w:t xml:space="preserve"> </w:t>
      </w:r>
      <w:r>
        <w:rPr>
          <w:rFonts w:ascii="Arial" w:hAnsi="Arial" w:cs="Arial"/>
        </w:rPr>
        <w:t xml:space="preserve">School </w:t>
      </w:r>
      <w:r w:rsidR="00541DCF" w:rsidRPr="00944DD6">
        <w:rPr>
          <w:rFonts w:ascii="Arial" w:hAnsi="Arial" w:cs="Arial"/>
        </w:rPr>
        <w:t>Based Educators</w:t>
      </w:r>
      <w:r w:rsidR="00062286" w:rsidRPr="00944DD6">
        <w:rPr>
          <w:rFonts w:ascii="Arial" w:hAnsi="Arial" w:cs="Arial"/>
          <w:spacing w:val="-11"/>
        </w:rPr>
        <w:t xml:space="preserve"> </w:t>
      </w:r>
      <w:r w:rsidR="00062286" w:rsidRPr="00944DD6">
        <w:rPr>
          <w:rFonts w:ascii="Arial" w:hAnsi="Arial" w:cs="Arial"/>
        </w:rPr>
        <w:t>will</w:t>
      </w:r>
      <w:r w:rsidR="00062286" w:rsidRPr="00944DD6">
        <w:rPr>
          <w:rFonts w:ascii="Arial" w:hAnsi="Arial" w:cs="Arial"/>
          <w:spacing w:val="-13"/>
        </w:rPr>
        <w:t xml:space="preserve"> </w:t>
      </w:r>
      <w:r w:rsidR="00062286" w:rsidRPr="00944DD6">
        <w:rPr>
          <w:rFonts w:ascii="Arial" w:hAnsi="Arial" w:cs="Arial"/>
        </w:rPr>
        <w:t>report</w:t>
      </w:r>
      <w:r w:rsidR="00062286" w:rsidRPr="00944DD6">
        <w:rPr>
          <w:rFonts w:ascii="Arial" w:hAnsi="Arial" w:cs="Arial"/>
          <w:spacing w:val="-10"/>
        </w:rPr>
        <w:t xml:space="preserve"> </w:t>
      </w:r>
      <w:r w:rsidR="00062286" w:rsidRPr="00944DD6">
        <w:rPr>
          <w:rFonts w:ascii="Arial" w:hAnsi="Arial" w:cs="Arial"/>
        </w:rPr>
        <w:t>actual, and possible student breaches of security or confidentiality to the University as a matter of</w:t>
      </w:r>
      <w:r w:rsidR="00062286" w:rsidRPr="00944DD6">
        <w:rPr>
          <w:rFonts w:ascii="Arial" w:hAnsi="Arial" w:cs="Arial"/>
          <w:spacing w:val="-36"/>
        </w:rPr>
        <w:t xml:space="preserve"> </w:t>
      </w:r>
      <w:r w:rsidR="00062286" w:rsidRPr="00944DD6">
        <w:rPr>
          <w:rFonts w:ascii="Arial" w:hAnsi="Arial" w:cs="Arial"/>
        </w:rPr>
        <w:t>priority.</w:t>
      </w:r>
    </w:p>
    <w:p w14:paraId="153E7018" w14:textId="220F4229" w:rsidR="004E49D0" w:rsidRDefault="004E49D0" w:rsidP="003D621C">
      <w:pPr>
        <w:pStyle w:val="BodyText"/>
        <w:ind w:left="540" w:right="233"/>
        <w:jc w:val="both"/>
        <w:rPr>
          <w:rFonts w:ascii="Arial" w:hAnsi="Arial" w:cs="Arial"/>
        </w:rPr>
      </w:pPr>
    </w:p>
    <w:p w14:paraId="0D5D008D" w14:textId="77777777" w:rsidR="00542CBD" w:rsidRPr="004E49D0" w:rsidRDefault="00542CBD" w:rsidP="004E49D0">
      <w:pPr>
        <w:ind w:left="540"/>
        <w:jc w:val="both"/>
        <w:rPr>
          <w:rFonts w:ascii="Arial" w:eastAsiaTheme="minorHAnsi" w:hAnsi="Arial" w:cs="Arial"/>
          <w:color w:val="000000"/>
          <w:lang w:bidi="ar-SA"/>
        </w:rPr>
      </w:pPr>
      <w:r w:rsidRPr="004E49D0">
        <w:rPr>
          <w:rFonts w:ascii="Arial" w:hAnsi="Arial" w:cs="Arial"/>
          <w:iCs/>
          <w:color w:val="000000"/>
        </w:rPr>
        <w:t xml:space="preserve">QMU has a </w:t>
      </w:r>
      <w:r w:rsidRPr="004E49D0">
        <w:rPr>
          <w:rFonts w:ascii="Arial" w:hAnsi="Arial" w:cs="Arial"/>
          <w:iCs/>
          <w:color w:val="0070C0"/>
          <w:u w:val="single"/>
        </w:rPr>
        <w:t>s</w:t>
      </w:r>
      <w:hyperlink r:id="rId37" w:tooltip="https://www.qmu.ac.uk/about-the-university/purpose-and-values/" w:history="1">
        <w:r w:rsidRPr="004E49D0">
          <w:rPr>
            <w:rStyle w:val="Hyperlink"/>
            <w:rFonts w:ascii="Arial" w:hAnsi="Arial" w:cs="Arial"/>
            <w:iCs/>
            <w:color w:val="0070C0"/>
          </w:rPr>
          <w:t>trong commitment both to social justice and on valuing the individual</w:t>
        </w:r>
      </w:hyperlink>
      <w:r w:rsidRPr="004E49D0">
        <w:rPr>
          <w:rFonts w:ascii="Arial" w:hAnsi="Arial" w:cs="Arial"/>
          <w:iCs/>
          <w:color w:val="000000"/>
        </w:rPr>
        <w:t>. We want to encourage you, in your professional journey, to be who you are as a teacher. This includes developing your confidence to bring your unique identity to the classroom, regardless of your age, disability, ethni</w:t>
      </w:r>
      <w:r w:rsidRPr="004E49D0">
        <w:rPr>
          <w:rFonts w:ascii="Arial" w:hAnsi="Arial" w:cs="Arial"/>
          <w:iCs/>
          <w:color w:val="000000"/>
          <w:shd w:val="clear" w:color="auto" w:fill="FFFFFF"/>
        </w:rPr>
        <w:t>city, s</w:t>
      </w:r>
      <w:r w:rsidRPr="004E49D0">
        <w:rPr>
          <w:rFonts w:ascii="Arial" w:hAnsi="Arial" w:cs="Arial"/>
          <w:iCs/>
          <w:color w:val="000000"/>
        </w:rPr>
        <w:t xml:space="preserve">exual orientation or gender identity. If you would value a chat about the support QMU can provide for you to be who you are in the classroom, as you get ready for placement, or if you encounter any negative reaction from school staff or students in regard to your identity whilst on placement, please speak with Simon Hoult, </w:t>
      </w:r>
      <w:hyperlink r:id="rId38" w:history="1">
        <w:r w:rsidRPr="004E49D0">
          <w:rPr>
            <w:rStyle w:val="Hyperlink"/>
            <w:rFonts w:ascii="Arial" w:hAnsi="Arial" w:cs="Arial"/>
            <w:iCs/>
          </w:rPr>
          <w:t>SHoult@qmu.ac.uk</w:t>
        </w:r>
      </w:hyperlink>
      <w:r w:rsidRPr="004E49D0">
        <w:rPr>
          <w:rFonts w:ascii="Arial" w:hAnsi="Arial" w:cs="Arial"/>
          <w:iCs/>
          <w:color w:val="000000"/>
        </w:rPr>
        <w:t>. </w:t>
      </w:r>
    </w:p>
    <w:p w14:paraId="7324E3FD" w14:textId="77777777" w:rsidR="00542CBD" w:rsidRPr="00944DD6" w:rsidRDefault="00542CBD" w:rsidP="003D621C">
      <w:pPr>
        <w:pStyle w:val="BodyText"/>
        <w:ind w:left="540" w:right="233"/>
        <w:jc w:val="both"/>
        <w:rPr>
          <w:rFonts w:ascii="Arial" w:hAnsi="Arial" w:cs="Arial"/>
        </w:rPr>
      </w:pPr>
    </w:p>
    <w:p w14:paraId="5A177E1A" w14:textId="5E3D8D20" w:rsidR="04E3CCEC" w:rsidRDefault="04E3CCEC" w:rsidP="003D621C">
      <w:pPr>
        <w:pStyle w:val="BodyText"/>
        <w:ind w:left="540" w:right="233"/>
        <w:jc w:val="both"/>
        <w:rPr>
          <w:rFonts w:ascii="Arial" w:hAnsi="Arial" w:cs="Arial"/>
        </w:rPr>
      </w:pPr>
    </w:p>
    <w:p w14:paraId="70DF6B90" w14:textId="28AEA56F" w:rsidR="00584AB8" w:rsidRPr="006E09DD" w:rsidRDefault="00584AB8" w:rsidP="00584AB8">
      <w:pPr>
        <w:rPr>
          <w:rFonts w:ascii="Arial" w:hAnsi="Arial" w:cs="Arial"/>
          <w:b/>
          <w:sz w:val="28"/>
          <w:szCs w:val="28"/>
        </w:rPr>
      </w:pPr>
      <w:r>
        <w:rPr>
          <w:rFonts w:ascii="Arial" w:hAnsi="Arial" w:cs="Arial"/>
          <w:b/>
          <w:sz w:val="28"/>
          <w:szCs w:val="28"/>
        </w:rPr>
        <w:t xml:space="preserve">6. Assessment of School Experience, Processes and Paperwork </w:t>
      </w:r>
    </w:p>
    <w:p w14:paraId="25BBE6A8" w14:textId="77777777" w:rsidR="00584AB8" w:rsidRPr="00944DD6" w:rsidRDefault="00584AB8" w:rsidP="003D621C">
      <w:pPr>
        <w:pStyle w:val="BodyText"/>
        <w:ind w:left="540" w:right="233"/>
        <w:jc w:val="both"/>
        <w:rPr>
          <w:rFonts w:ascii="Arial" w:hAnsi="Arial" w:cs="Arial"/>
        </w:rPr>
      </w:pPr>
    </w:p>
    <w:p w14:paraId="4546B098" w14:textId="78C4B43A" w:rsidR="00062286" w:rsidRPr="00944DD6" w:rsidRDefault="00F65521" w:rsidP="0072109F">
      <w:pPr>
        <w:pStyle w:val="Heading2"/>
        <w:numPr>
          <w:ilvl w:val="1"/>
          <w:numId w:val="22"/>
        </w:numPr>
        <w:rPr>
          <w:sz w:val="22"/>
          <w:szCs w:val="22"/>
        </w:rPr>
      </w:pPr>
      <w:bookmarkStart w:id="57" w:name="8.1_Professional_Working_Relationships"/>
      <w:bookmarkEnd w:id="57"/>
      <w:r w:rsidRPr="00944DD6">
        <w:rPr>
          <w:sz w:val="22"/>
          <w:szCs w:val="22"/>
        </w:rPr>
        <w:t xml:space="preserve"> </w:t>
      </w:r>
      <w:bookmarkStart w:id="58" w:name="_Toc58167114"/>
      <w:r w:rsidR="00062286" w:rsidRPr="00944DD6">
        <w:rPr>
          <w:sz w:val="22"/>
          <w:szCs w:val="22"/>
        </w:rPr>
        <w:t>Professional Working</w:t>
      </w:r>
      <w:r w:rsidR="00062286" w:rsidRPr="00944DD6">
        <w:rPr>
          <w:spacing w:val="2"/>
          <w:sz w:val="22"/>
          <w:szCs w:val="22"/>
        </w:rPr>
        <w:t xml:space="preserve"> </w:t>
      </w:r>
      <w:r w:rsidR="00062286" w:rsidRPr="00944DD6">
        <w:rPr>
          <w:sz w:val="22"/>
          <w:szCs w:val="22"/>
        </w:rPr>
        <w:t>Relationships</w:t>
      </w:r>
      <w:bookmarkEnd w:id="58"/>
    </w:p>
    <w:p w14:paraId="0EC164AA" w14:textId="77777777" w:rsidR="00FC7DE8" w:rsidRPr="00944DD6" w:rsidRDefault="00FC7DE8" w:rsidP="0072109F">
      <w:pPr>
        <w:pStyle w:val="Heading2"/>
        <w:rPr>
          <w:sz w:val="22"/>
          <w:szCs w:val="22"/>
        </w:rPr>
      </w:pPr>
    </w:p>
    <w:p w14:paraId="43F1945B" w14:textId="7F1B0B61" w:rsidR="00062286" w:rsidRPr="00944DD6" w:rsidRDefault="00062286" w:rsidP="00CE6E60">
      <w:pPr>
        <w:pStyle w:val="Heading5"/>
        <w:numPr>
          <w:ilvl w:val="2"/>
          <w:numId w:val="22"/>
        </w:numPr>
      </w:pPr>
      <w:bookmarkStart w:id="59" w:name="8.1.1_University-Based_Educator"/>
      <w:bookmarkEnd w:id="59"/>
      <w:r w:rsidRPr="00944DD6">
        <w:t>University</w:t>
      </w:r>
      <w:r w:rsidR="7E4618AF" w:rsidRPr="00944DD6">
        <w:t xml:space="preserve"> </w:t>
      </w:r>
      <w:r w:rsidRPr="00944DD6">
        <w:t>Based</w:t>
      </w:r>
      <w:r w:rsidRPr="00944DD6">
        <w:rPr>
          <w:spacing w:val="-1"/>
        </w:rPr>
        <w:t xml:space="preserve"> </w:t>
      </w:r>
      <w:r w:rsidR="3FBD0C68" w:rsidRPr="00944DD6">
        <w:t>Educator (</w:t>
      </w:r>
      <w:r w:rsidR="6BF428EB" w:rsidRPr="00944DD6">
        <w:t>UBE)</w:t>
      </w:r>
    </w:p>
    <w:p w14:paraId="25D5386F" w14:textId="77777777" w:rsidR="00062286" w:rsidRPr="00944DD6" w:rsidRDefault="00062286" w:rsidP="003D621C">
      <w:pPr>
        <w:pStyle w:val="BodyText"/>
        <w:rPr>
          <w:rFonts w:ascii="Arial" w:hAnsi="Arial" w:cs="Arial"/>
          <w:b/>
          <w:i/>
        </w:rPr>
      </w:pPr>
    </w:p>
    <w:p w14:paraId="42326338" w14:textId="3544B9A5" w:rsidR="00062286" w:rsidRPr="00944DD6" w:rsidRDefault="00062286" w:rsidP="003D621C">
      <w:pPr>
        <w:pStyle w:val="BodyText"/>
        <w:ind w:left="540" w:right="227"/>
        <w:jc w:val="both"/>
        <w:rPr>
          <w:rFonts w:ascii="Arial" w:eastAsia="Arial" w:hAnsi="Arial" w:cs="Arial"/>
        </w:rPr>
      </w:pPr>
      <w:r w:rsidRPr="00944DD6">
        <w:rPr>
          <w:rFonts w:ascii="Arial" w:eastAsia="Arial" w:hAnsi="Arial" w:cs="Arial"/>
        </w:rPr>
        <w:t xml:space="preserve">When on placement </w:t>
      </w:r>
      <w:r w:rsidR="005D1A7B" w:rsidRPr="00944DD6">
        <w:rPr>
          <w:rFonts w:ascii="Arial" w:eastAsia="Arial" w:hAnsi="Arial" w:cs="Arial"/>
        </w:rPr>
        <w:t>students</w:t>
      </w:r>
      <w:r w:rsidRPr="00944DD6">
        <w:rPr>
          <w:rFonts w:ascii="Arial" w:eastAsia="Arial" w:hAnsi="Arial" w:cs="Arial"/>
        </w:rPr>
        <w:t xml:space="preserve"> will be allocated a U</w:t>
      </w:r>
      <w:r w:rsidR="322815E0" w:rsidRPr="00944DD6">
        <w:rPr>
          <w:rFonts w:ascii="Arial" w:eastAsia="Arial" w:hAnsi="Arial" w:cs="Arial"/>
        </w:rPr>
        <w:t>BE</w:t>
      </w:r>
      <w:r w:rsidR="54A5D14B" w:rsidRPr="00944DD6">
        <w:rPr>
          <w:rFonts w:ascii="Arial" w:eastAsia="Arial" w:hAnsi="Arial" w:cs="Arial"/>
        </w:rPr>
        <w:t xml:space="preserve"> </w:t>
      </w:r>
      <w:r w:rsidRPr="00944DD6">
        <w:rPr>
          <w:rFonts w:ascii="Arial" w:eastAsia="Arial" w:hAnsi="Arial" w:cs="Arial"/>
        </w:rPr>
        <w:t xml:space="preserve">who will be </w:t>
      </w:r>
      <w:r w:rsidR="00216E40" w:rsidRPr="00944DD6">
        <w:rPr>
          <w:rFonts w:ascii="Arial" w:eastAsia="Arial" w:hAnsi="Arial" w:cs="Arial"/>
        </w:rPr>
        <w:t xml:space="preserve">the </w:t>
      </w:r>
      <w:r w:rsidRPr="00944DD6">
        <w:rPr>
          <w:rFonts w:ascii="Arial" w:eastAsia="Arial" w:hAnsi="Arial" w:cs="Arial"/>
        </w:rPr>
        <w:t xml:space="preserve">university point of contact if </w:t>
      </w:r>
      <w:r w:rsidR="005D1A7B" w:rsidRPr="00944DD6">
        <w:rPr>
          <w:rFonts w:ascii="Arial" w:eastAsia="Arial" w:hAnsi="Arial" w:cs="Arial"/>
        </w:rPr>
        <w:t>students</w:t>
      </w:r>
      <w:r w:rsidRPr="00944DD6">
        <w:rPr>
          <w:rFonts w:ascii="Arial" w:eastAsia="Arial" w:hAnsi="Arial" w:cs="Arial"/>
        </w:rPr>
        <w:t xml:space="preserve"> have any questions or concerns about their placement.</w:t>
      </w:r>
    </w:p>
    <w:p w14:paraId="336331D7" w14:textId="18034003" w:rsidR="00062286" w:rsidRPr="00944DD6" w:rsidRDefault="00062286" w:rsidP="003D621C">
      <w:pPr>
        <w:pStyle w:val="BodyText"/>
        <w:ind w:left="540" w:right="227"/>
        <w:jc w:val="both"/>
        <w:rPr>
          <w:rFonts w:ascii="Arial" w:eastAsia="Arial" w:hAnsi="Arial" w:cs="Arial"/>
        </w:rPr>
      </w:pPr>
    </w:p>
    <w:p w14:paraId="7FE2B7D6" w14:textId="79DD8217" w:rsidR="00062286" w:rsidRPr="00944DD6" w:rsidRDefault="00062286" w:rsidP="003D621C">
      <w:pPr>
        <w:pStyle w:val="BodyText"/>
        <w:ind w:left="540" w:right="227"/>
        <w:jc w:val="both"/>
        <w:rPr>
          <w:rFonts w:ascii="Arial" w:eastAsia="Arial" w:hAnsi="Arial" w:cs="Arial"/>
        </w:rPr>
      </w:pPr>
      <w:r w:rsidRPr="00944DD6">
        <w:rPr>
          <w:rFonts w:ascii="Arial" w:eastAsia="Arial" w:hAnsi="Arial" w:cs="Arial"/>
        </w:rPr>
        <w:t>Th</w:t>
      </w:r>
      <w:r w:rsidR="5013DEFE" w:rsidRPr="00944DD6">
        <w:rPr>
          <w:rFonts w:ascii="Arial" w:eastAsia="Arial" w:hAnsi="Arial" w:cs="Arial"/>
        </w:rPr>
        <w:t xml:space="preserve">e </w:t>
      </w:r>
      <w:r w:rsidR="24142963" w:rsidRPr="00944DD6">
        <w:rPr>
          <w:rFonts w:ascii="Arial" w:eastAsia="Arial" w:hAnsi="Arial" w:cs="Arial"/>
        </w:rPr>
        <w:t>UBE</w:t>
      </w:r>
      <w:r w:rsidR="543DD27F" w:rsidRPr="00944DD6">
        <w:rPr>
          <w:rFonts w:ascii="Arial" w:eastAsia="Arial" w:hAnsi="Arial" w:cs="Arial"/>
        </w:rPr>
        <w:t xml:space="preserve"> </w:t>
      </w:r>
      <w:r w:rsidR="05D0DAEC" w:rsidRPr="00944DD6">
        <w:rPr>
          <w:rFonts w:ascii="Arial" w:eastAsia="Arial" w:hAnsi="Arial" w:cs="Arial"/>
        </w:rPr>
        <w:t xml:space="preserve">will </w:t>
      </w:r>
      <w:r w:rsidR="4EC9EEC5" w:rsidRPr="00944DD6">
        <w:rPr>
          <w:rFonts w:ascii="Arial" w:eastAsia="Arial" w:hAnsi="Arial" w:cs="Arial"/>
        </w:rPr>
        <w:t xml:space="preserve">also visit the student on certain placements* to carry out observations with the SBE.  </w:t>
      </w:r>
    </w:p>
    <w:p w14:paraId="37B391D1" w14:textId="77777777" w:rsidR="00062286" w:rsidRPr="00944DD6" w:rsidRDefault="00062286" w:rsidP="003D621C">
      <w:pPr>
        <w:pStyle w:val="BodyText"/>
        <w:rPr>
          <w:rFonts w:ascii="Arial" w:eastAsia="Arial" w:hAnsi="Arial" w:cs="Arial"/>
        </w:rPr>
      </w:pPr>
    </w:p>
    <w:p w14:paraId="7EEDC92D" w14:textId="4134B9DF" w:rsidR="00062286" w:rsidRPr="00944DD6" w:rsidRDefault="00062286" w:rsidP="003D621C">
      <w:pPr>
        <w:pStyle w:val="BodyText"/>
        <w:ind w:left="540" w:right="242"/>
        <w:jc w:val="both"/>
        <w:rPr>
          <w:rFonts w:ascii="Arial" w:eastAsia="Arial" w:hAnsi="Arial" w:cs="Arial"/>
        </w:rPr>
      </w:pPr>
      <w:r w:rsidRPr="00944DD6">
        <w:rPr>
          <w:rFonts w:ascii="Arial" w:eastAsia="Arial" w:hAnsi="Arial" w:cs="Arial"/>
        </w:rPr>
        <w:t xml:space="preserve">Any general enquiries about placements can be directed </w:t>
      </w:r>
      <w:r w:rsidR="00FC7DE8" w:rsidRPr="00944DD6">
        <w:rPr>
          <w:rFonts w:ascii="Arial" w:eastAsia="Arial" w:hAnsi="Arial" w:cs="Arial"/>
        </w:rPr>
        <w:t xml:space="preserve">to </w:t>
      </w:r>
      <w:hyperlink r:id="rId39" w:history="1">
        <w:r w:rsidR="00D221D1" w:rsidRPr="00C026F0">
          <w:rPr>
            <w:rStyle w:val="Hyperlink"/>
            <w:rFonts w:ascii="Arial" w:eastAsia="Arial" w:hAnsi="Arial" w:cs="Arial"/>
          </w:rPr>
          <w:t>ITEplacements@qmu.ac.uk.</w:t>
        </w:r>
      </w:hyperlink>
    </w:p>
    <w:p w14:paraId="0F5C9CF4" w14:textId="6814074D" w:rsidR="04E3CCEC" w:rsidRPr="00944DD6" w:rsidRDefault="04E3CCEC" w:rsidP="003D621C">
      <w:pPr>
        <w:pStyle w:val="BodyText"/>
        <w:ind w:left="540" w:right="242"/>
        <w:jc w:val="both"/>
        <w:rPr>
          <w:rFonts w:ascii="Arial" w:eastAsia="Arial" w:hAnsi="Arial" w:cs="Arial"/>
        </w:rPr>
      </w:pPr>
    </w:p>
    <w:p w14:paraId="51D8A3BB" w14:textId="00DC9A1F" w:rsidR="7E61F199" w:rsidRPr="002D4BC6" w:rsidRDefault="370A1C06" w:rsidP="003D621C">
      <w:pPr>
        <w:pStyle w:val="BodyText"/>
        <w:ind w:left="540" w:right="242"/>
        <w:jc w:val="both"/>
        <w:rPr>
          <w:rFonts w:ascii="Arial" w:eastAsia="Arial" w:hAnsi="Arial" w:cs="Arial"/>
          <w:b/>
        </w:rPr>
      </w:pPr>
      <w:r w:rsidRPr="002D4BC6">
        <w:rPr>
          <w:rFonts w:ascii="Arial" w:eastAsia="Arial" w:hAnsi="Arial" w:cs="Arial"/>
          <w:b/>
        </w:rPr>
        <w:t>*Please note that no placement visit will take place during the 1</w:t>
      </w:r>
      <w:r w:rsidRPr="002D4BC6">
        <w:rPr>
          <w:rFonts w:ascii="Arial" w:eastAsia="Arial" w:hAnsi="Arial" w:cs="Arial"/>
          <w:b/>
          <w:vertAlign w:val="superscript"/>
        </w:rPr>
        <w:t>st</w:t>
      </w:r>
      <w:r w:rsidRPr="002D4BC6">
        <w:rPr>
          <w:rFonts w:ascii="Arial" w:eastAsia="Arial" w:hAnsi="Arial" w:cs="Arial"/>
          <w:b/>
        </w:rPr>
        <w:t xml:space="preserve"> school placement, which</w:t>
      </w:r>
      <w:r w:rsidR="003D44CE" w:rsidRPr="002D4BC6">
        <w:rPr>
          <w:rFonts w:ascii="Arial" w:eastAsia="Arial" w:hAnsi="Arial" w:cs="Arial"/>
          <w:b/>
        </w:rPr>
        <w:t xml:space="preserve"> is a 4 </w:t>
      </w:r>
      <w:r w:rsidRPr="002D4BC6">
        <w:rPr>
          <w:rFonts w:ascii="Arial" w:eastAsia="Arial" w:hAnsi="Arial" w:cs="Arial"/>
          <w:b/>
        </w:rPr>
        <w:t>week placement in semester 1 of 2</w:t>
      </w:r>
      <w:r w:rsidRPr="002D4BC6">
        <w:rPr>
          <w:rFonts w:ascii="Arial" w:eastAsia="Arial" w:hAnsi="Arial" w:cs="Arial"/>
          <w:b/>
          <w:vertAlign w:val="superscript"/>
        </w:rPr>
        <w:t>nd</w:t>
      </w:r>
      <w:r w:rsidRPr="002D4BC6">
        <w:rPr>
          <w:rFonts w:ascii="Arial" w:eastAsia="Arial" w:hAnsi="Arial" w:cs="Arial"/>
          <w:b/>
        </w:rPr>
        <w:t xml:space="preserve"> year.</w:t>
      </w:r>
    </w:p>
    <w:p w14:paraId="034BC3C7" w14:textId="77777777" w:rsidR="00062286" w:rsidRPr="00944DD6" w:rsidRDefault="00062286" w:rsidP="003D621C">
      <w:pPr>
        <w:pStyle w:val="BodyText"/>
        <w:rPr>
          <w:rFonts w:ascii="Arial" w:hAnsi="Arial" w:cs="Arial"/>
        </w:rPr>
      </w:pPr>
    </w:p>
    <w:p w14:paraId="0CA269A9" w14:textId="12580A4A" w:rsidR="00062286" w:rsidRPr="00944DD6" w:rsidRDefault="00541DCF" w:rsidP="00CE6E60">
      <w:pPr>
        <w:pStyle w:val="Heading5"/>
        <w:numPr>
          <w:ilvl w:val="2"/>
          <w:numId w:val="22"/>
        </w:numPr>
      </w:pPr>
      <w:bookmarkStart w:id="60" w:name="8.1.2_School-Based_Educator/Mentors"/>
      <w:bookmarkEnd w:id="60"/>
      <w:r w:rsidRPr="00944DD6">
        <w:t>Schoo</w:t>
      </w:r>
      <w:r w:rsidR="3478CF80" w:rsidRPr="00944DD6">
        <w:t xml:space="preserve">l </w:t>
      </w:r>
      <w:r w:rsidRPr="00944DD6">
        <w:t>Based Educators</w:t>
      </w:r>
    </w:p>
    <w:p w14:paraId="4DBC2CFF" w14:textId="77777777" w:rsidR="00062286" w:rsidRPr="00944DD6" w:rsidRDefault="00062286" w:rsidP="003D621C">
      <w:pPr>
        <w:pStyle w:val="BodyText"/>
        <w:rPr>
          <w:rFonts w:ascii="Arial" w:hAnsi="Arial" w:cs="Arial"/>
          <w:b/>
          <w:i/>
        </w:rPr>
      </w:pPr>
    </w:p>
    <w:p w14:paraId="4B20D88A" w14:textId="2640DB9B" w:rsidR="00062286" w:rsidRPr="00944DD6" w:rsidRDefault="004129DD" w:rsidP="003D621C">
      <w:pPr>
        <w:pStyle w:val="BodyText"/>
        <w:ind w:left="539" w:right="227"/>
        <w:jc w:val="both"/>
        <w:rPr>
          <w:rFonts w:ascii="Arial" w:hAnsi="Arial" w:cs="Arial"/>
        </w:rPr>
      </w:pPr>
      <w:r w:rsidRPr="00944DD6">
        <w:rPr>
          <w:rFonts w:ascii="Arial" w:hAnsi="Arial" w:cs="Arial"/>
        </w:rPr>
        <w:t>Students</w:t>
      </w:r>
      <w:r w:rsidR="00062286" w:rsidRPr="00944DD6">
        <w:rPr>
          <w:rFonts w:ascii="Arial" w:hAnsi="Arial" w:cs="Arial"/>
        </w:rPr>
        <w:t xml:space="preserve"> should work closely with </w:t>
      </w:r>
      <w:r w:rsidRPr="00944DD6">
        <w:rPr>
          <w:rFonts w:ascii="Arial" w:hAnsi="Arial" w:cs="Arial"/>
        </w:rPr>
        <w:t>their</w:t>
      </w:r>
      <w:r w:rsidR="00062286" w:rsidRPr="00944DD6">
        <w:rPr>
          <w:rFonts w:ascii="Arial" w:hAnsi="Arial" w:cs="Arial"/>
        </w:rPr>
        <w:t xml:space="preserve"> </w:t>
      </w:r>
      <w:r w:rsidR="00541DCF" w:rsidRPr="00944DD6">
        <w:rPr>
          <w:rFonts w:ascii="Arial" w:hAnsi="Arial" w:cs="Arial"/>
        </w:rPr>
        <w:t>School</w:t>
      </w:r>
      <w:r w:rsidR="4B222539" w:rsidRPr="00944DD6">
        <w:rPr>
          <w:rFonts w:ascii="Arial" w:hAnsi="Arial" w:cs="Arial"/>
        </w:rPr>
        <w:t xml:space="preserve"> </w:t>
      </w:r>
      <w:r w:rsidR="00541DCF" w:rsidRPr="00944DD6">
        <w:rPr>
          <w:rFonts w:ascii="Arial" w:hAnsi="Arial" w:cs="Arial"/>
        </w:rPr>
        <w:t>Based Educators</w:t>
      </w:r>
      <w:r w:rsidR="00062286" w:rsidRPr="00944DD6">
        <w:rPr>
          <w:rFonts w:ascii="Arial" w:hAnsi="Arial" w:cs="Arial"/>
        </w:rPr>
        <w:t xml:space="preserve"> during school experience. It is important to remember that </w:t>
      </w:r>
      <w:r w:rsidR="00541DCF" w:rsidRPr="00944DD6">
        <w:rPr>
          <w:rFonts w:ascii="Arial" w:hAnsi="Arial" w:cs="Arial"/>
        </w:rPr>
        <w:t>School</w:t>
      </w:r>
      <w:r w:rsidR="1508D71F" w:rsidRPr="00944DD6">
        <w:rPr>
          <w:rFonts w:ascii="Arial" w:hAnsi="Arial" w:cs="Arial"/>
        </w:rPr>
        <w:t xml:space="preserve"> </w:t>
      </w:r>
      <w:r w:rsidR="00541DCF" w:rsidRPr="00944DD6">
        <w:rPr>
          <w:rFonts w:ascii="Arial" w:hAnsi="Arial" w:cs="Arial"/>
        </w:rPr>
        <w:t>Based Educators</w:t>
      </w:r>
      <w:r w:rsidR="00062286" w:rsidRPr="00944DD6">
        <w:rPr>
          <w:rFonts w:ascii="Arial" w:hAnsi="Arial" w:cs="Arial"/>
        </w:rPr>
        <w:t xml:space="preserve">’ first responsibilities are to pupils in </w:t>
      </w:r>
      <w:r w:rsidRPr="00944DD6">
        <w:rPr>
          <w:rFonts w:ascii="Arial" w:hAnsi="Arial" w:cs="Arial"/>
        </w:rPr>
        <w:t>their</w:t>
      </w:r>
      <w:r w:rsidR="00062286" w:rsidRPr="00944DD6">
        <w:rPr>
          <w:rFonts w:ascii="Arial" w:hAnsi="Arial" w:cs="Arial"/>
        </w:rPr>
        <w:t xml:space="preserve"> class and that in addition to facilitating </w:t>
      </w:r>
      <w:r w:rsidRPr="00944DD6">
        <w:rPr>
          <w:rFonts w:ascii="Arial" w:hAnsi="Arial" w:cs="Arial"/>
        </w:rPr>
        <w:t>their</w:t>
      </w:r>
      <w:r w:rsidR="00062286" w:rsidRPr="00944DD6">
        <w:rPr>
          <w:rFonts w:ascii="Arial" w:hAnsi="Arial" w:cs="Arial"/>
        </w:rPr>
        <w:t xml:space="preserve"> learning they have many additional responsibilities to deal with on a day-to-day basis. Giving consideration and thought to </w:t>
      </w:r>
      <w:r w:rsidR="00541DCF" w:rsidRPr="00944DD6">
        <w:rPr>
          <w:rFonts w:ascii="Arial" w:hAnsi="Arial" w:cs="Arial"/>
        </w:rPr>
        <w:t>School</w:t>
      </w:r>
      <w:r w:rsidR="7E5970B6" w:rsidRPr="00944DD6">
        <w:rPr>
          <w:rFonts w:ascii="Arial" w:hAnsi="Arial" w:cs="Arial"/>
        </w:rPr>
        <w:t xml:space="preserve"> </w:t>
      </w:r>
      <w:r w:rsidR="00541DCF" w:rsidRPr="00944DD6">
        <w:rPr>
          <w:rFonts w:ascii="Arial" w:hAnsi="Arial" w:cs="Arial"/>
        </w:rPr>
        <w:t>Based Educators</w:t>
      </w:r>
      <w:r w:rsidR="00062286" w:rsidRPr="00944DD6">
        <w:rPr>
          <w:rFonts w:ascii="Arial" w:hAnsi="Arial" w:cs="Arial"/>
        </w:rPr>
        <w:t xml:space="preserve">’ responsibilities should enable the establishment of an effective working relationship. </w:t>
      </w:r>
      <w:r w:rsidRPr="00944DD6">
        <w:rPr>
          <w:rFonts w:ascii="Arial" w:hAnsi="Arial" w:cs="Arial"/>
        </w:rPr>
        <w:t>Students</w:t>
      </w:r>
      <w:r w:rsidR="00062286" w:rsidRPr="00944DD6">
        <w:rPr>
          <w:rFonts w:ascii="Arial" w:hAnsi="Arial" w:cs="Arial"/>
        </w:rPr>
        <w:t xml:space="preserve"> are advised to put the safety and well-being of pupils before personal concerns. </w:t>
      </w:r>
      <w:r w:rsidR="00541DCF" w:rsidRPr="00944DD6">
        <w:rPr>
          <w:rFonts w:ascii="Arial" w:hAnsi="Arial" w:cs="Arial"/>
        </w:rPr>
        <w:t>School</w:t>
      </w:r>
      <w:r w:rsidR="7BF33D93" w:rsidRPr="00944DD6">
        <w:rPr>
          <w:rFonts w:ascii="Arial" w:hAnsi="Arial" w:cs="Arial"/>
        </w:rPr>
        <w:t xml:space="preserve"> </w:t>
      </w:r>
      <w:r w:rsidR="00541DCF" w:rsidRPr="00944DD6">
        <w:rPr>
          <w:rFonts w:ascii="Arial" w:hAnsi="Arial" w:cs="Arial"/>
        </w:rPr>
        <w:t>Based Educators</w:t>
      </w:r>
      <w:r w:rsidR="00062286" w:rsidRPr="00944DD6">
        <w:rPr>
          <w:rFonts w:ascii="Arial" w:hAnsi="Arial" w:cs="Arial"/>
        </w:rPr>
        <w:t xml:space="preserve"> will collaborate with </w:t>
      </w:r>
      <w:r w:rsidR="005D1A7B" w:rsidRPr="00944DD6">
        <w:rPr>
          <w:rFonts w:ascii="Arial" w:hAnsi="Arial" w:cs="Arial"/>
        </w:rPr>
        <w:t>students</w:t>
      </w:r>
      <w:r w:rsidR="00062286" w:rsidRPr="00944DD6">
        <w:rPr>
          <w:rFonts w:ascii="Arial" w:hAnsi="Arial" w:cs="Arial"/>
        </w:rPr>
        <w:t xml:space="preserve"> to identify how the University learning outcomes for each placement will be achieved and help </w:t>
      </w:r>
      <w:r w:rsidR="005D1A7B" w:rsidRPr="00944DD6">
        <w:rPr>
          <w:rFonts w:ascii="Arial" w:hAnsi="Arial" w:cs="Arial"/>
        </w:rPr>
        <w:t>students</w:t>
      </w:r>
      <w:r w:rsidR="00062286" w:rsidRPr="00944DD6">
        <w:rPr>
          <w:rFonts w:ascii="Arial" w:hAnsi="Arial" w:cs="Arial"/>
        </w:rPr>
        <w:t xml:space="preserve"> to determine a clear pathway for achieving these through discussion and negotiation (e.g. Practice Learning Plan &amp; Agreement).</w:t>
      </w:r>
    </w:p>
    <w:p w14:paraId="3BCEBB7F" w14:textId="77777777" w:rsidR="00C3348E" w:rsidRPr="00944DD6" w:rsidRDefault="00C3348E" w:rsidP="003D621C">
      <w:pPr>
        <w:pStyle w:val="BodyText"/>
        <w:ind w:left="539" w:right="227"/>
        <w:jc w:val="both"/>
        <w:rPr>
          <w:rFonts w:ascii="Arial" w:hAnsi="Arial" w:cs="Arial"/>
        </w:rPr>
      </w:pPr>
    </w:p>
    <w:p w14:paraId="62B98677" w14:textId="66813048" w:rsidR="00062286" w:rsidRPr="00944DD6" w:rsidRDefault="00062286" w:rsidP="003D621C">
      <w:pPr>
        <w:pStyle w:val="BodyText"/>
        <w:ind w:left="540" w:right="233"/>
        <w:jc w:val="both"/>
        <w:rPr>
          <w:rFonts w:ascii="Arial" w:hAnsi="Arial" w:cs="Arial"/>
          <w:b/>
          <w:bCs/>
        </w:rPr>
      </w:pPr>
      <w:r w:rsidRPr="00944DD6">
        <w:rPr>
          <w:rFonts w:ascii="Arial" w:hAnsi="Arial" w:cs="Arial"/>
        </w:rPr>
        <w:t xml:space="preserve">In addition to ongoing informal observation and discussion from the </w:t>
      </w:r>
      <w:r w:rsidR="00541DCF" w:rsidRPr="00944DD6">
        <w:rPr>
          <w:rFonts w:ascii="Arial" w:hAnsi="Arial" w:cs="Arial"/>
        </w:rPr>
        <w:t>School</w:t>
      </w:r>
      <w:r w:rsidR="4B9AC83C" w:rsidRPr="00944DD6">
        <w:rPr>
          <w:rFonts w:ascii="Arial" w:hAnsi="Arial" w:cs="Arial"/>
        </w:rPr>
        <w:t xml:space="preserve"> </w:t>
      </w:r>
      <w:r w:rsidR="00541DCF" w:rsidRPr="00944DD6">
        <w:rPr>
          <w:rFonts w:ascii="Arial" w:hAnsi="Arial" w:cs="Arial"/>
        </w:rPr>
        <w:t>Based Educator</w:t>
      </w:r>
      <w:r w:rsidRPr="00944DD6">
        <w:rPr>
          <w:rFonts w:ascii="Arial" w:hAnsi="Arial" w:cs="Arial"/>
        </w:rPr>
        <w:t xml:space="preserve">, normally, </w:t>
      </w:r>
      <w:r w:rsidR="005D1A7B" w:rsidRPr="00944DD6">
        <w:rPr>
          <w:rFonts w:ascii="Arial" w:hAnsi="Arial" w:cs="Arial"/>
        </w:rPr>
        <w:t>students</w:t>
      </w:r>
      <w:r w:rsidRPr="00944DD6">
        <w:rPr>
          <w:rFonts w:ascii="Arial" w:hAnsi="Arial" w:cs="Arial"/>
        </w:rPr>
        <w:t xml:space="preserve"> will receive a </w:t>
      </w:r>
      <w:r w:rsidR="1B2403B4" w:rsidRPr="00944DD6">
        <w:rPr>
          <w:rFonts w:ascii="Arial" w:hAnsi="Arial" w:cs="Arial"/>
        </w:rPr>
        <w:t>regular</w:t>
      </w:r>
      <w:r w:rsidRPr="00944DD6">
        <w:rPr>
          <w:rFonts w:ascii="Arial" w:hAnsi="Arial" w:cs="Arial"/>
        </w:rPr>
        <w:t xml:space="preserve"> formal observation and feedback based on an agreed focus. </w:t>
      </w:r>
      <w:r w:rsidR="00FC06A2" w:rsidRPr="00944DD6">
        <w:rPr>
          <w:rFonts w:ascii="Arial" w:hAnsi="Arial" w:cs="Arial"/>
        </w:rPr>
        <w:t xml:space="preserve">A </w:t>
      </w:r>
      <w:r w:rsidR="00541DCF" w:rsidRPr="00944DD6">
        <w:rPr>
          <w:rFonts w:ascii="Arial" w:hAnsi="Arial" w:cs="Arial"/>
        </w:rPr>
        <w:t>School</w:t>
      </w:r>
      <w:r w:rsidR="46BCEEFC" w:rsidRPr="00944DD6">
        <w:rPr>
          <w:rFonts w:ascii="Arial" w:hAnsi="Arial" w:cs="Arial"/>
        </w:rPr>
        <w:t xml:space="preserve"> </w:t>
      </w:r>
      <w:r w:rsidR="00541DCF" w:rsidRPr="00944DD6">
        <w:rPr>
          <w:rFonts w:ascii="Arial" w:hAnsi="Arial" w:cs="Arial"/>
        </w:rPr>
        <w:t>Based Educator</w:t>
      </w:r>
      <w:r w:rsidRPr="00944DD6">
        <w:rPr>
          <w:rFonts w:ascii="Arial" w:hAnsi="Arial" w:cs="Arial"/>
        </w:rPr>
        <w:t xml:space="preserve"> will make one joint observation, usually in the latter half of the placement.</w:t>
      </w:r>
      <w:r w:rsidR="003C5A14" w:rsidRPr="00944DD6">
        <w:rPr>
          <w:rFonts w:ascii="Arial" w:hAnsi="Arial" w:cs="Arial"/>
        </w:rPr>
        <w:t xml:space="preserve"> </w:t>
      </w:r>
    </w:p>
    <w:p w14:paraId="0FD00B31" w14:textId="2D919E8A" w:rsidR="00062286" w:rsidRPr="00944DD6" w:rsidRDefault="00062286" w:rsidP="003D621C">
      <w:pPr>
        <w:pStyle w:val="BodyText"/>
        <w:ind w:left="540" w:right="233"/>
        <w:jc w:val="both"/>
        <w:rPr>
          <w:rFonts w:ascii="Arial" w:hAnsi="Arial" w:cs="Arial"/>
          <w:b/>
          <w:bCs/>
        </w:rPr>
      </w:pPr>
    </w:p>
    <w:p w14:paraId="0399F968" w14:textId="60B94359" w:rsidR="00062286" w:rsidRPr="00944DD6" w:rsidRDefault="00541DCF" w:rsidP="003D621C">
      <w:pPr>
        <w:pStyle w:val="BodyText"/>
        <w:ind w:left="540" w:right="233"/>
        <w:jc w:val="both"/>
        <w:rPr>
          <w:rFonts w:ascii="Arial" w:hAnsi="Arial" w:cs="Arial"/>
          <w:b/>
          <w:bCs/>
        </w:rPr>
      </w:pPr>
      <w:r w:rsidRPr="00944DD6">
        <w:rPr>
          <w:rFonts w:ascii="Arial" w:hAnsi="Arial" w:cs="Arial"/>
          <w:b/>
          <w:bCs/>
        </w:rPr>
        <w:t>School</w:t>
      </w:r>
      <w:r w:rsidR="60838D1F" w:rsidRPr="00944DD6">
        <w:rPr>
          <w:rFonts w:ascii="Arial" w:hAnsi="Arial" w:cs="Arial"/>
          <w:b/>
          <w:bCs/>
        </w:rPr>
        <w:t xml:space="preserve"> </w:t>
      </w:r>
      <w:r w:rsidRPr="00944DD6">
        <w:rPr>
          <w:rFonts w:ascii="Arial" w:hAnsi="Arial" w:cs="Arial"/>
          <w:b/>
          <w:bCs/>
        </w:rPr>
        <w:t>Based Educators</w:t>
      </w:r>
      <w:r w:rsidR="00062286" w:rsidRPr="00944DD6">
        <w:rPr>
          <w:rFonts w:ascii="Arial" w:hAnsi="Arial" w:cs="Arial"/>
          <w:b/>
          <w:bCs/>
        </w:rPr>
        <w:t xml:space="preserve"> assess </w:t>
      </w:r>
      <w:r w:rsidR="001B2274" w:rsidRPr="00944DD6">
        <w:rPr>
          <w:rFonts w:ascii="Arial" w:hAnsi="Arial" w:cs="Arial"/>
          <w:b/>
          <w:bCs/>
        </w:rPr>
        <w:t>a student’s</w:t>
      </w:r>
      <w:r w:rsidR="00062286" w:rsidRPr="00944DD6">
        <w:rPr>
          <w:rFonts w:ascii="Arial" w:hAnsi="Arial" w:cs="Arial"/>
          <w:b/>
          <w:bCs/>
        </w:rPr>
        <w:t xml:space="preserve"> performance on placement using the Standard for Provisional Registration (SPR)</w:t>
      </w:r>
      <w:r w:rsidR="001B2274" w:rsidRPr="00944DD6">
        <w:rPr>
          <w:rFonts w:ascii="Arial" w:hAnsi="Arial" w:cs="Arial"/>
          <w:b/>
          <w:bCs/>
        </w:rPr>
        <w:t xml:space="preserve"> and will </w:t>
      </w:r>
      <w:r w:rsidR="00062286" w:rsidRPr="00944DD6">
        <w:rPr>
          <w:rFonts w:ascii="Arial" w:hAnsi="Arial" w:cs="Arial"/>
          <w:b/>
          <w:bCs/>
        </w:rPr>
        <w:t xml:space="preserve">also </w:t>
      </w:r>
      <w:r w:rsidR="250AD693" w:rsidRPr="00944DD6">
        <w:rPr>
          <w:rFonts w:ascii="Arial" w:hAnsi="Arial" w:cs="Arial"/>
          <w:b/>
          <w:bCs/>
        </w:rPr>
        <w:t>discuss</w:t>
      </w:r>
      <w:r w:rsidR="00062286" w:rsidRPr="00944DD6">
        <w:rPr>
          <w:rFonts w:ascii="Arial" w:hAnsi="Arial" w:cs="Arial"/>
          <w:b/>
          <w:bCs/>
        </w:rPr>
        <w:t xml:space="preserve"> </w:t>
      </w:r>
      <w:r w:rsidR="004129DD" w:rsidRPr="00944DD6">
        <w:rPr>
          <w:rFonts w:ascii="Arial" w:hAnsi="Arial" w:cs="Arial"/>
          <w:b/>
          <w:bCs/>
        </w:rPr>
        <w:t>their</w:t>
      </w:r>
      <w:r w:rsidR="00062286" w:rsidRPr="00944DD6">
        <w:rPr>
          <w:rFonts w:ascii="Arial" w:hAnsi="Arial" w:cs="Arial"/>
          <w:b/>
          <w:bCs/>
        </w:rPr>
        <w:t xml:space="preserve"> </w:t>
      </w:r>
      <w:r w:rsidR="436D6D2F" w:rsidRPr="00944DD6">
        <w:rPr>
          <w:rFonts w:ascii="Arial" w:hAnsi="Arial" w:cs="Arial"/>
          <w:b/>
          <w:bCs/>
        </w:rPr>
        <w:t xml:space="preserve">Professional Digital </w:t>
      </w:r>
      <w:r w:rsidR="00062286" w:rsidRPr="00944DD6">
        <w:rPr>
          <w:rFonts w:ascii="Arial" w:hAnsi="Arial" w:cs="Arial"/>
          <w:b/>
          <w:bCs/>
        </w:rPr>
        <w:t>Portfolio throughout placements.</w:t>
      </w:r>
    </w:p>
    <w:p w14:paraId="58049FB2" w14:textId="77777777" w:rsidR="003C5A14" w:rsidRPr="00944DD6" w:rsidRDefault="003C5A14" w:rsidP="003D621C">
      <w:pPr>
        <w:pStyle w:val="BodyText"/>
        <w:rPr>
          <w:rFonts w:ascii="Arial" w:hAnsi="Arial" w:cs="Arial"/>
        </w:rPr>
      </w:pPr>
    </w:p>
    <w:p w14:paraId="709068C4" w14:textId="44F69DC8" w:rsidR="00062286" w:rsidRPr="00944DD6" w:rsidRDefault="004129DD" w:rsidP="002D4BC6">
      <w:pPr>
        <w:pStyle w:val="BodyText"/>
        <w:ind w:left="540" w:right="227"/>
        <w:jc w:val="both"/>
        <w:rPr>
          <w:rFonts w:ascii="Arial" w:hAnsi="Arial" w:cs="Arial"/>
        </w:rPr>
      </w:pPr>
      <w:r w:rsidRPr="00944DD6">
        <w:rPr>
          <w:rFonts w:ascii="Arial" w:hAnsi="Arial" w:cs="Arial"/>
        </w:rPr>
        <w:t>Students</w:t>
      </w:r>
      <w:r w:rsidR="00062286" w:rsidRPr="00944DD6">
        <w:rPr>
          <w:rFonts w:ascii="Arial" w:hAnsi="Arial" w:cs="Arial"/>
        </w:rPr>
        <w:t xml:space="preserve"> ought to have realistic expectations about </w:t>
      </w:r>
      <w:r w:rsidRPr="00944DD6">
        <w:rPr>
          <w:rFonts w:ascii="Arial" w:hAnsi="Arial" w:cs="Arial"/>
        </w:rPr>
        <w:t>their</w:t>
      </w:r>
      <w:r w:rsidR="00062286" w:rsidRPr="00944DD6">
        <w:rPr>
          <w:rFonts w:ascii="Arial" w:hAnsi="Arial" w:cs="Arial"/>
        </w:rPr>
        <w:t xml:space="preserve"> performance during school experience and acknowledge that </w:t>
      </w:r>
      <w:r w:rsidR="00541DCF" w:rsidRPr="00944DD6">
        <w:rPr>
          <w:rFonts w:ascii="Arial" w:hAnsi="Arial" w:cs="Arial"/>
        </w:rPr>
        <w:t>School</w:t>
      </w:r>
      <w:r w:rsidR="002D4BC6">
        <w:rPr>
          <w:rFonts w:ascii="Arial" w:hAnsi="Arial" w:cs="Arial"/>
        </w:rPr>
        <w:t xml:space="preserve"> </w:t>
      </w:r>
      <w:r w:rsidR="00541DCF" w:rsidRPr="00944DD6">
        <w:rPr>
          <w:rFonts w:ascii="Arial" w:hAnsi="Arial" w:cs="Arial"/>
        </w:rPr>
        <w:t>Based Educators</w:t>
      </w:r>
      <w:r w:rsidR="00062286" w:rsidRPr="00944DD6">
        <w:rPr>
          <w:rFonts w:ascii="Arial" w:hAnsi="Arial" w:cs="Arial"/>
        </w:rPr>
        <w:t xml:space="preserve"> are responsible for the assessed outcome.</w:t>
      </w:r>
    </w:p>
    <w:p w14:paraId="5458E63C" w14:textId="520F233E" w:rsidR="4F3BB2BD" w:rsidRDefault="4F3BB2BD" w:rsidP="00D440FF">
      <w:pPr>
        <w:pStyle w:val="BodyText"/>
        <w:ind w:right="233"/>
        <w:jc w:val="both"/>
      </w:pPr>
    </w:p>
    <w:p w14:paraId="37CFB578" w14:textId="4028E308" w:rsidR="00062286" w:rsidRPr="00944DD6" w:rsidRDefault="00F65521" w:rsidP="0072109F">
      <w:pPr>
        <w:pStyle w:val="Heading2"/>
        <w:numPr>
          <w:ilvl w:val="1"/>
          <w:numId w:val="22"/>
        </w:numPr>
        <w:rPr>
          <w:sz w:val="22"/>
          <w:szCs w:val="22"/>
        </w:rPr>
      </w:pPr>
      <w:r w:rsidRPr="00944DD6">
        <w:rPr>
          <w:sz w:val="22"/>
          <w:szCs w:val="22"/>
        </w:rPr>
        <w:t xml:space="preserve"> </w:t>
      </w:r>
      <w:bookmarkStart w:id="61" w:name="_Toc58167115"/>
      <w:r w:rsidR="00062286" w:rsidRPr="00944DD6">
        <w:rPr>
          <w:sz w:val="22"/>
          <w:szCs w:val="22"/>
        </w:rPr>
        <w:t xml:space="preserve">Assessment </w:t>
      </w:r>
      <w:r w:rsidR="00062286" w:rsidRPr="00944DD6">
        <w:rPr>
          <w:spacing w:val="-3"/>
          <w:sz w:val="22"/>
          <w:szCs w:val="22"/>
        </w:rPr>
        <w:t xml:space="preserve">of </w:t>
      </w:r>
      <w:r w:rsidR="00062286" w:rsidRPr="00944DD6">
        <w:rPr>
          <w:sz w:val="22"/>
          <w:szCs w:val="22"/>
        </w:rPr>
        <w:t>School</w:t>
      </w:r>
      <w:r w:rsidR="00062286" w:rsidRPr="00944DD6">
        <w:rPr>
          <w:spacing w:val="5"/>
          <w:sz w:val="22"/>
          <w:szCs w:val="22"/>
        </w:rPr>
        <w:t xml:space="preserve"> </w:t>
      </w:r>
      <w:r w:rsidR="00062286" w:rsidRPr="00944DD6">
        <w:rPr>
          <w:sz w:val="22"/>
          <w:szCs w:val="22"/>
        </w:rPr>
        <w:t>Experience</w:t>
      </w:r>
      <w:bookmarkEnd w:id="61"/>
    </w:p>
    <w:p w14:paraId="367191DD" w14:textId="77777777" w:rsidR="00062286" w:rsidRPr="00944DD6" w:rsidRDefault="00062286" w:rsidP="003D621C">
      <w:pPr>
        <w:pStyle w:val="BodyText"/>
        <w:rPr>
          <w:rFonts w:ascii="Arial" w:hAnsi="Arial" w:cs="Arial"/>
          <w:b/>
        </w:rPr>
      </w:pPr>
    </w:p>
    <w:p w14:paraId="121D61B3" w14:textId="37DF1FFE" w:rsidR="00062286" w:rsidRPr="00944DD6" w:rsidRDefault="00BE3CCB" w:rsidP="003D621C">
      <w:pPr>
        <w:pStyle w:val="BodyText"/>
        <w:ind w:left="540" w:right="234"/>
        <w:jc w:val="both"/>
        <w:rPr>
          <w:rFonts w:ascii="Arial" w:hAnsi="Arial" w:cs="Arial"/>
        </w:rPr>
      </w:pPr>
      <w:r>
        <w:rPr>
          <w:rFonts w:ascii="Arial" w:hAnsi="Arial" w:cs="Arial"/>
        </w:rPr>
        <w:t xml:space="preserve">School </w:t>
      </w:r>
      <w:r w:rsidR="00916598" w:rsidRPr="00944DD6">
        <w:rPr>
          <w:rFonts w:ascii="Arial" w:hAnsi="Arial" w:cs="Arial"/>
        </w:rPr>
        <w:t>Based Educator</w:t>
      </w:r>
      <w:r w:rsidR="00062286" w:rsidRPr="00944DD6">
        <w:rPr>
          <w:rFonts w:ascii="Arial" w:hAnsi="Arial" w:cs="Arial"/>
        </w:rPr>
        <w:t xml:space="preserve">s, </w:t>
      </w:r>
      <w:r w:rsidR="00916598" w:rsidRPr="00944DD6">
        <w:rPr>
          <w:rFonts w:ascii="Arial" w:hAnsi="Arial" w:cs="Arial"/>
        </w:rPr>
        <w:t>University</w:t>
      </w:r>
      <w:r>
        <w:rPr>
          <w:rFonts w:ascii="Arial" w:hAnsi="Arial" w:cs="Arial"/>
        </w:rPr>
        <w:t xml:space="preserve"> </w:t>
      </w:r>
      <w:r w:rsidR="00916598" w:rsidRPr="00944DD6">
        <w:rPr>
          <w:rFonts w:ascii="Arial" w:hAnsi="Arial" w:cs="Arial"/>
        </w:rPr>
        <w:t>Based Educators</w:t>
      </w:r>
      <w:r w:rsidR="00062286" w:rsidRPr="00944DD6">
        <w:rPr>
          <w:rFonts w:ascii="Arial" w:hAnsi="Arial" w:cs="Arial"/>
        </w:rPr>
        <w:t xml:space="preserve"> and </w:t>
      </w:r>
      <w:r w:rsidR="005D1A7B" w:rsidRPr="00944DD6">
        <w:rPr>
          <w:rFonts w:ascii="Arial" w:hAnsi="Arial" w:cs="Arial"/>
        </w:rPr>
        <w:t>students</w:t>
      </w:r>
      <w:r w:rsidR="00062286" w:rsidRPr="00944DD6">
        <w:rPr>
          <w:rFonts w:ascii="Arial" w:hAnsi="Arial" w:cs="Arial"/>
        </w:rPr>
        <w:t xml:space="preserve"> have access to paper and electronic copies of the SPR statements and relevant school experience documentation necessary for formative and summative assessment of school experience</w:t>
      </w:r>
      <w:r w:rsidR="00216E40" w:rsidRPr="00944DD6">
        <w:rPr>
          <w:rFonts w:ascii="Arial" w:hAnsi="Arial" w:cs="Arial"/>
        </w:rPr>
        <w:t xml:space="preserve">. </w:t>
      </w:r>
      <w:r w:rsidR="00062286" w:rsidRPr="00944DD6">
        <w:rPr>
          <w:rFonts w:ascii="Arial" w:hAnsi="Arial" w:cs="Arial"/>
        </w:rPr>
        <w:t xml:space="preserve">These can be used throughout the placement as a basis for discussion to help </w:t>
      </w:r>
      <w:r w:rsidR="005D1A7B" w:rsidRPr="00944DD6">
        <w:rPr>
          <w:rFonts w:ascii="Arial" w:hAnsi="Arial" w:cs="Arial"/>
        </w:rPr>
        <w:t>students</w:t>
      </w:r>
      <w:r w:rsidR="00062286" w:rsidRPr="00944DD6">
        <w:rPr>
          <w:rFonts w:ascii="Arial" w:hAnsi="Arial" w:cs="Arial"/>
        </w:rPr>
        <w:t xml:space="preserve"> with self-reflection on </w:t>
      </w:r>
      <w:r w:rsidR="004129DD" w:rsidRPr="00944DD6">
        <w:rPr>
          <w:rFonts w:ascii="Arial" w:hAnsi="Arial" w:cs="Arial"/>
        </w:rPr>
        <w:t>their</w:t>
      </w:r>
      <w:r w:rsidR="00062286" w:rsidRPr="00944DD6">
        <w:rPr>
          <w:rFonts w:ascii="Arial" w:hAnsi="Arial" w:cs="Arial"/>
        </w:rPr>
        <w:t xml:space="preserve"> own performance.</w:t>
      </w:r>
      <w:r w:rsidR="00FC06A2" w:rsidRPr="00944DD6">
        <w:rPr>
          <w:rFonts w:ascii="Arial" w:hAnsi="Arial" w:cs="Arial"/>
        </w:rPr>
        <w:t xml:space="preserve"> </w:t>
      </w:r>
      <w:r w:rsidR="00062286" w:rsidRPr="00944DD6">
        <w:rPr>
          <w:rFonts w:ascii="Arial" w:hAnsi="Arial" w:cs="Arial"/>
        </w:rPr>
        <w:t>The purpose of formative assessment process is to:</w:t>
      </w:r>
    </w:p>
    <w:p w14:paraId="34E45648" w14:textId="77777777" w:rsidR="00FC06A2" w:rsidRPr="00944DD6" w:rsidRDefault="00FC06A2" w:rsidP="003D621C">
      <w:pPr>
        <w:pStyle w:val="BodyText"/>
        <w:ind w:left="540" w:right="234"/>
        <w:jc w:val="both"/>
        <w:rPr>
          <w:rFonts w:ascii="Arial" w:hAnsi="Arial" w:cs="Arial"/>
        </w:rPr>
      </w:pPr>
    </w:p>
    <w:p w14:paraId="0C39C767" w14:textId="2FB7C29C" w:rsidR="00062286" w:rsidRPr="00944DD6" w:rsidRDefault="00062286" w:rsidP="003D621C">
      <w:pPr>
        <w:pStyle w:val="ListParagraph"/>
        <w:numPr>
          <w:ilvl w:val="0"/>
          <w:numId w:val="9"/>
        </w:numPr>
        <w:tabs>
          <w:tab w:val="left" w:pos="1260"/>
          <w:tab w:val="left" w:pos="1261"/>
        </w:tabs>
        <w:rPr>
          <w:rFonts w:ascii="Arial" w:hAnsi="Arial" w:cs="Arial"/>
        </w:rPr>
      </w:pPr>
      <w:r w:rsidRPr="00944DD6">
        <w:rPr>
          <w:rFonts w:ascii="Arial" w:hAnsi="Arial" w:cs="Arial"/>
        </w:rPr>
        <w:t xml:space="preserve">To generate feedback for </w:t>
      </w:r>
      <w:r w:rsidR="005D1A7B" w:rsidRPr="00944DD6">
        <w:rPr>
          <w:rFonts w:ascii="Arial" w:hAnsi="Arial" w:cs="Arial"/>
        </w:rPr>
        <w:t>students</w:t>
      </w:r>
      <w:r w:rsidRPr="00944DD6">
        <w:rPr>
          <w:rFonts w:ascii="Arial" w:hAnsi="Arial" w:cs="Arial"/>
        </w:rPr>
        <w:t xml:space="preserve"> about </w:t>
      </w:r>
      <w:r w:rsidR="004129DD" w:rsidRPr="00944DD6">
        <w:rPr>
          <w:rFonts w:ascii="Arial" w:hAnsi="Arial" w:cs="Arial"/>
        </w:rPr>
        <w:t>their</w:t>
      </w:r>
      <w:r w:rsidRPr="00944DD6">
        <w:rPr>
          <w:rFonts w:ascii="Arial" w:hAnsi="Arial" w:cs="Arial"/>
          <w:spacing w:val="-5"/>
        </w:rPr>
        <w:t xml:space="preserve"> </w:t>
      </w:r>
      <w:r w:rsidRPr="00944DD6">
        <w:rPr>
          <w:rFonts w:ascii="Arial" w:hAnsi="Arial" w:cs="Arial"/>
        </w:rPr>
        <w:t>teaching</w:t>
      </w:r>
    </w:p>
    <w:p w14:paraId="1FA376D0" w14:textId="40121D6E" w:rsidR="00062286" w:rsidRPr="00944DD6" w:rsidRDefault="00062286" w:rsidP="003D621C">
      <w:pPr>
        <w:pStyle w:val="ListParagraph"/>
        <w:numPr>
          <w:ilvl w:val="0"/>
          <w:numId w:val="9"/>
        </w:numPr>
        <w:tabs>
          <w:tab w:val="left" w:pos="1260"/>
          <w:tab w:val="left" w:pos="1261"/>
        </w:tabs>
        <w:ind w:right="238"/>
        <w:rPr>
          <w:rFonts w:ascii="Arial" w:hAnsi="Arial" w:cs="Arial"/>
        </w:rPr>
      </w:pPr>
      <w:r w:rsidRPr="00944DD6">
        <w:rPr>
          <w:rFonts w:ascii="Arial" w:hAnsi="Arial" w:cs="Arial"/>
        </w:rPr>
        <w:t xml:space="preserve">To identify strengths and weaknesses in </w:t>
      </w:r>
      <w:r w:rsidR="004129DD" w:rsidRPr="00944DD6">
        <w:rPr>
          <w:rFonts w:ascii="Arial" w:hAnsi="Arial" w:cs="Arial"/>
        </w:rPr>
        <w:t>their</w:t>
      </w:r>
      <w:r w:rsidRPr="00944DD6">
        <w:rPr>
          <w:rFonts w:ascii="Arial" w:hAnsi="Arial" w:cs="Arial"/>
        </w:rPr>
        <w:t xml:space="preserve"> professional practice and modify learning accordingly</w:t>
      </w:r>
    </w:p>
    <w:p w14:paraId="5D11CC79" w14:textId="213E22B2" w:rsidR="00062286" w:rsidRPr="00944DD6" w:rsidRDefault="00062286" w:rsidP="003D621C">
      <w:pPr>
        <w:pStyle w:val="ListParagraph"/>
        <w:numPr>
          <w:ilvl w:val="0"/>
          <w:numId w:val="9"/>
        </w:numPr>
        <w:tabs>
          <w:tab w:val="left" w:pos="1260"/>
          <w:tab w:val="left" w:pos="1261"/>
        </w:tabs>
        <w:rPr>
          <w:rFonts w:ascii="Arial" w:hAnsi="Arial" w:cs="Arial"/>
        </w:rPr>
      </w:pPr>
      <w:r w:rsidRPr="00944DD6">
        <w:rPr>
          <w:rFonts w:ascii="Arial" w:hAnsi="Arial" w:cs="Arial"/>
        </w:rPr>
        <w:t xml:space="preserve">To provide a basis for professional dialogue and discussion in relation to </w:t>
      </w:r>
      <w:r w:rsidR="004129DD" w:rsidRPr="00944DD6">
        <w:rPr>
          <w:rFonts w:ascii="Arial" w:hAnsi="Arial" w:cs="Arial"/>
        </w:rPr>
        <w:t>their</w:t>
      </w:r>
      <w:r w:rsidRPr="00944DD6">
        <w:rPr>
          <w:rFonts w:ascii="Arial" w:hAnsi="Arial" w:cs="Arial"/>
          <w:spacing w:val="-19"/>
        </w:rPr>
        <w:t xml:space="preserve"> </w:t>
      </w:r>
      <w:r w:rsidRPr="00944DD6">
        <w:rPr>
          <w:rFonts w:ascii="Arial" w:hAnsi="Arial" w:cs="Arial"/>
        </w:rPr>
        <w:t>practice</w:t>
      </w:r>
    </w:p>
    <w:p w14:paraId="0EDE1FAB" w14:textId="54BCF30F" w:rsidR="00062286" w:rsidRPr="00944DD6" w:rsidRDefault="00062286" w:rsidP="003D621C">
      <w:pPr>
        <w:pStyle w:val="ListParagraph"/>
        <w:numPr>
          <w:ilvl w:val="0"/>
          <w:numId w:val="9"/>
        </w:numPr>
        <w:tabs>
          <w:tab w:val="left" w:pos="1260"/>
          <w:tab w:val="left" w:pos="1261"/>
        </w:tabs>
        <w:ind w:right="229"/>
        <w:rPr>
          <w:rFonts w:ascii="Arial" w:hAnsi="Arial" w:cs="Arial"/>
        </w:rPr>
      </w:pPr>
      <w:r w:rsidRPr="00944DD6">
        <w:rPr>
          <w:rFonts w:ascii="Arial" w:hAnsi="Arial" w:cs="Arial"/>
        </w:rPr>
        <w:t xml:space="preserve">To provide a documented record of </w:t>
      </w:r>
      <w:r w:rsidR="004129DD" w:rsidRPr="00944DD6">
        <w:rPr>
          <w:rFonts w:ascii="Arial" w:hAnsi="Arial" w:cs="Arial"/>
        </w:rPr>
        <w:t>their</w:t>
      </w:r>
      <w:r w:rsidRPr="00944DD6">
        <w:rPr>
          <w:rFonts w:ascii="Arial" w:hAnsi="Arial" w:cs="Arial"/>
        </w:rPr>
        <w:t xml:space="preserve"> level of competence in relation to achieving the</w:t>
      </w:r>
      <w:r w:rsidRPr="00944DD6">
        <w:rPr>
          <w:rFonts w:ascii="Arial" w:hAnsi="Arial" w:cs="Arial"/>
          <w:spacing w:val="-34"/>
        </w:rPr>
        <w:t xml:space="preserve"> </w:t>
      </w:r>
      <w:r w:rsidRPr="00944DD6">
        <w:rPr>
          <w:rFonts w:ascii="Arial" w:hAnsi="Arial" w:cs="Arial"/>
        </w:rPr>
        <w:t xml:space="preserve">SPR by the end of </w:t>
      </w:r>
      <w:r w:rsidR="004129DD" w:rsidRPr="00944DD6">
        <w:rPr>
          <w:rFonts w:ascii="Arial" w:hAnsi="Arial" w:cs="Arial"/>
        </w:rPr>
        <w:t>their</w:t>
      </w:r>
      <w:r w:rsidRPr="00944DD6">
        <w:rPr>
          <w:rFonts w:ascii="Arial" w:hAnsi="Arial" w:cs="Arial"/>
          <w:spacing w:val="-7"/>
        </w:rPr>
        <w:t xml:space="preserve"> </w:t>
      </w:r>
      <w:r w:rsidRPr="00944DD6">
        <w:rPr>
          <w:rFonts w:ascii="Arial" w:hAnsi="Arial" w:cs="Arial"/>
        </w:rPr>
        <w:t>programme.</w:t>
      </w:r>
    </w:p>
    <w:p w14:paraId="7A719133" w14:textId="77777777" w:rsidR="00062286" w:rsidRPr="00944DD6" w:rsidRDefault="00062286" w:rsidP="003D621C">
      <w:pPr>
        <w:pStyle w:val="BodyText"/>
        <w:rPr>
          <w:rFonts w:ascii="Arial" w:hAnsi="Arial" w:cs="Arial"/>
        </w:rPr>
      </w:pPr>
    </w:p>
    <w:p w14:paraId="71DC4690" w14:textId="4DBFDCF5" w:rsidR="00062286" w:rsidRPr="00944DD6" w:rsidRDefault="00062286" w:rsidP="003D621C">
      <w:pPr>
        <w:pStyle w:val="Heading6"/>
        <w:ind w:right="249"/>
        <w:rPr>
          <w:rFonts w:ascii="Arial" w:hAnsi="Arial" w:cs="Arial"/>
        </w:rPr>
      </w:pPr>
      <w:r w:rsidRPr="00944DD6">
        <w:rPr>
          <w:rFonts w:ascii="Arial" w:hAnsi="Arial" w:cs="Arial"/>
        </w:rPr>
        <w:t>Specific</w:t>
      </w:r>
      <w:r w:rsidRPr="00944DD6">
        <w:rPr>
          <w:rFonts w:ascii="Arial" w:hAnsi="Arial" w:cs="Arial"/>
          <w:spacing w:val="-10"/>
        </w:rPr>
        <w:t xml:space="preserve"> </w:t>
      </w:r>
      <w:r w:rsidRPr="00944DD6">
        <w:rPr>
          <w:rFonts w:ascii="Arial" w:hAnsi="Arial" w:cs="Arial"/>
        </w:rPr>
        <w:t>details</w:t>
      </w:r>
      <w:r w:rsidRPr="00944DD6">
        <w:rPr>
          <w:rFonts w:ascii="Arial" w:hAnsi="Arial" w:cs="Arial"/>
          <w:spacing w:val="-6"/>
        </w:rPr>
        <w:t xml:space="preserve"> </w:t>
      </w:r>
      <w:r w:rsidRPr="00944DD6">
        <w:rPr>
          <w:rFonts w:ascii="Arial" w:hAnsi="Arial" w:cs="Arial"/>
        </w:rPr>
        <w:t>on</w:t>
      </w:r>
      <w:r w:rsidRPr="00944DD6">
        <w:rPr>
          <w:rFonts w:ascii="Arial" w:hAnsi="Arial" w:cs="Arial"/>
          <w:spacing w:val="-8"/>
        </w:rPr>
        <w:t xml:space="preserve"> </w:t>
      </w:r>
      <w:r w:rsidRPr="00944DD6">
        <w:rPr>
          <w:rFonts w:ascii="Arial" w:hAnsi="Arial" w:cs="Arial"/>
        </w:rPr>
        <w:t>assessment</w:t>
      </w:r>
      <w:r w:rsidRPr="00944DD6">
        <w:rPr>
          <w:rFonts w:ascii="Arial" w:hAnsi="Arial" w:cs="Arial"/>
          <w:spacing w:val="-9"/>
        </w:rPr>
        <w:t xml:space="preserve"> </w:t>
      </w:r>
      <w:r w:rsidRPr="00944DD6">
        <w:rPr>
          <w:rFonts w:ascii="Arial" w:hAnsi="Arial" w:cs="Arial"/>
        </w:rPr>
        <w:t>tasks</w:t>
      </w:r>
      <w:r w:rsidRPr="00944DD6">
        <w:rPr>
          <w:rFonts w:ascii="Arial" w:hAnsi="Arial" w:cs="Arial"/>
          <w:spacing w:val="-11"/>
        </w:rPr>
        <w:t xml:space="preserve"> </w:t>
      </w:r>
      <w:r w:rsidRPr="00944DD6">
        <w:rPr>
          <w:rFonts w:ascii="Arial" w:hAnsi="Arial" w:cs="Arial"/>
        </w:rPr>
        <w:t>and</w:t>
      </w:r>
      <w:r w:rsidRPr="00944DD6">
        <w:rPr>
          <w:rFonts w:ascii="Arial" w:hAnsi="Arial" w:cs="Arial"/>
          <w:spacing w:val="-13"/>
        </w:rPr>
        <w:t xml:space="preserve"> </w:t>
      </w:r>
      <w:r w:rsidRPr="00944DD6">
        <w:rPr>
          <w:rFonts w:ascii="Arial" w:hAnsi="Arial" w:cs="Arial"/>
        </w:rPr>
        <w:t>activities</w:t>
      </w:r>
      <w:r w:rsidRPr="00944DD6">
        <w:rPr>
          <w:rFonts w:ascii="Arial" w:hAnsi="Arial" w:cs="Arial"/>
          <w:spacing w:val="-6"/>
        </w:rPr>
        <w:t xml:space="preserve"> </w:t>
      </w:r>
      <w:r w:rsidRPr="00944DD6">
        <w:rPr>
          <w:rFonts w:ascii="Arial" w:hAnsi="Arial" w:cs="Arial"/>
        </w:rPr>
        <w:t>can</w:t>
      </w:r>
      <w:r w:rsidRPr="00944DD6">
        <w:rPr>
          <w:rFonts w:ascii="Arial" w:hAnsi="Arial" w:cs="Arial"/>
          <w:spacing w:val="-11"/>
        </w:rPr>
        <w:t xml:space="preserve"> </w:t>
      </w:r>
      <w:r w:rsidRPr="00944DD6">
        <w:rPr>
          <w:rFonts w:ascii="Arial" w:hAnsi="Arial" w:cs="Arial"/>
        </w:rPr>
        <w:t>be</w:t>
      </w:r>
      <w:r w:rsidRPr="00944DD6">
        <w:rPr>
          <w:rFonts w:ascii="Arial" w:hAnsi="Arial" w:cs="Arial"/>
          <w:spacing w:val="-14"/>
        </w:rPr>
        <w:t xml:space="preserve"> </w:t>
      </w:r>
      <w:r w:rsidRPr="00944DD6">
        <w:rPr>
          <w:rFonts w:ascii="Arial" w:hAnsi="Arial" w:cs="Arial"/>
        </w:rPr>
        <w:t>found</w:t>
      </w:r>
      <w:r w:rsidRPr="00944DD6">
        <w:rPr>
          <w:rFonts w:ascii="Arial" w:hAnsi="Arial" w:cs="Arial"/>
          <w:spacing w:val="-12"/>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the</w:t>
      </w:r>
      <w:r w:rsidRPr="00944DD6">
        <w:rPr>
          <w:rFonts w:ascii="Arial" w:hAnsi="Arial" w:cs="Arial"/>
          <w:spacing w:val="-9"/>
        </w:rPr>
        <w:t xml:space="preserve"> </w:t>
      </w:r>
      <w:r w:rsidR="00FC06A2" w:rsidRPr="00944DD6">
        <w:rPr>
          <w:rFonts w:ascii="Arial" w:hAnsi="Arial" w:cs="Arial"/>
          <w:spacing w:val="-9"/>
        </w:rPr>
        <w:t xml:space="preserve">placement </w:t>
      </w:r>
      <w:r w:rsidR="00FC06A2" w:rsidRPr="00944DD6">
        <w:rPr>
          <w:rFonts w:ascii="Arial" w:hAnsi="Arial" w:cs="Arial"/>
        </w:rPr>
        <w:t>thumbnails</w:t>
      </w:r>
      <w:r w:rsidR="00FC06A2" w:rsidRPr="00944DD6">
        <w:rPr>
          <w:rFonts w:ascii="Arial" w:hAnsi="Arial" w:cs="Arial"/>
          <w:color w:val="FF0000"/>
        </w:rPr>
        <w:t xml:space="preserve"> </w:t>
      </w:r>
      <w:r w:rsidR="00FC06A2" w:rsidRPr="00944DD6">
        <w:rPr>
          <w:rFonts w:ascii="Arial" w:hAnsi="Arial" w:cs="Arial"/>
        </w:rPr>
        <w:t xml:space="preserve">(summary) </w:t>
      </w:r>
      <w:r w:rsidRPr="00944DD6">
        <w:rPr>
          <w:rFonts w:ascii="Arial" w:hAnsi="Arial" w:cs="Arial"/>
        </w:rPr>
        <w:t>and students should take note of</w:t>
      </w:r>
      <w:r w:rsidRPr="00944DD6">
        <w:rPr>
          <w:rFonts w:ascii="Arial" w:hAnsi="Arial" w:cs="Arial"/>
          <w:spacing w:val="-10"/>
        </w:rPr>
        <w:t xml:space="preserve"> </w:t>
      </w:r>
      <w:r w:rsidRPr="00944DD6">
        <w:rPr>
          <w:rFonts w:ascii="Arial" w:hAnsi="Arial" w:cs="Arial"/>
        </w:rPr>
        <w:t>these.</w:t>
      </w:r>
    </w:p>
    <w:p w14:paraId="2A8BF807" w14:textId="77777777" w:rsidR="00062286" w:rsidRPr="00944DD6" w:rsidRDefault="00062286" w:rsidP="003D621C">
      <w:pPr>
        <w:pStyle w:val="BodyText"/>
        <w:rPr>
          <w:rFonts w:ascii="Arial" w:hAnsi="Arial" w:cs="Arial"/>
          <w:b/>
        </w:rPr>
      </w:pPr>
    </w:p>
    <w:p w14:paraId="56B6E5CE" w14:textId="7D20A21B" w:rsidR="00062286" w:rsidRPr="00944DD6" w:rsidRDefault="00062286" w:rsidP="003D621C">
      <w:pPr>
        <w:pStyle w:val="BodyText"/>
        <w:ind w:left="540" w:right="233"/>
        <w:jc w:val="both"/>
        <w:rPr>
          <w:rFonts w:ascii="Arial" w:hAnsi="Arial" w:cs="Arial"/>
        </w:rPr>
      </w:pPr>
      <w:r w:rsidRPr="00944DD6">
        <w:rPr>
          <w:rFonts w:ascii="Arial" w:hAnsi="Arial" w:cs="Arial"/>
        </w:rPr>
        <w:t xml:space="preserve">Formative assessment of learning on school experience may be by direct observation of teaching, informal and formal discussion, written evidence, feedback from </w:t>
      </w:r>
      <w:r w:rsidR="00916598" w:rsidRPr="00944DD6">
        <w:rPr>
          <w:rFonts w:ascii="Arial" w:hAnsi="Arial" w:cs="Arial"/>
        </w:rPr>
        <w:t>S</w:t>
      </w:r>
      <w:r w:rsidRPr="00944DD6">
        <w:rPr>
          <w:rFonts w:ascii="Arial" w:hAnsi="Arial" w:cs="Arial"/>
        </w:rPr>
        <w:t>chool</w:t>
      </w:r>
      <w:r w:rsidR="00803749">
        <w:rPr>
          <w:rFonts w:ascii="Arial" w:hAnsi="Arial" w:cs="Arial"/>
        </w:rPr>
        <w:t xml:space="preserve"> </w:t>
      </w:r>
      <w:r w:rsidR="00916598" w:rsidRPr="00944DD6">
        <w:rPr>
          <w:rFonts w:ascii="Arial" w:hAnsi="Arial" w:cs="Arial"/>
        </w:rPr>
        <w:t>B</w:t>
      </w:r>
      <w:r w:rsidRPr="00944DD6">
        <w:rPr>
          <w:rFonts w:ascii="Arial" w:hAnsi="Arial" w:cs="Arial"/>
        </w:rPr>
        <w:t xml:space="preserve">ased and </w:t>
      </w:r>
      <w:r w:rsidR="00803749">
        <w:rPr>
          <w:rFonts w:ascii="Arial" w:hAnsi="Arial" w:cs="Arial"/>
        </w:rPr>
        <w:t xml:space="preserve">University </w:t>
      </w:r>
      <w:r w:rsidR="00916598" w:rsidRPr="00944DD6">
        <w:rPr>
          <w:rFonts w:ascii="Arial" w:hAnsi="Arial" w:cs="Arial"/>
        </w:rPr>
        <w:t>Based Educators</w:t>
      </w:r>
      <w:r w:rsidRPr="00944DD6">
        <w:rPr>
          <w:rFonts w:ascii="Arial" w:hAnsi="Arial" w:cs="Arial"/>
        </w:rPr>
        <w:t xml:space="preserve"> and other suitably qualified professionals working within the placement setting, as well as </w:t>
      </w:r>
      <w:r w:rsidR="004129DD" w:rsidRPr="00944DD6">
        <w:rPr>
          <w:rFonts w:ascii="Arial" w:hAnsi="Arial" w:cs="Arial"/>
        </w:rPr>
        <w:t>their</w:t>
      </w:r>
      <w:r w:rsidRPr="00944DD6">
        <w:rPr>
          <w:rFonts w:ascii="Arial" w:hAnsi="Arial" w:cs="Arial"/>
        </w:rPr>
        <w:t xml:space="preserve"> own self- evaluation.</w:t>
      </w:r>
    </w:p>
    <w:p w14:paraId="419AF1B1" w14:textId="77777777" w:rsidR="00062286" w:rsidRPr="00944DD6" w:rsidRDefault="00062286" w:rsidP="003D621C">
      <w:pPr>
        <w:pStyle w:val="BodyText"/>
        <w:rPr>
          <w:rFonts w:ascii="Arial" w:hAnsi="Arial" w:cs="Arial"/>
        </w:rPr>
      </w:pPr>
    </w:p>
    <w:p w14:paraId="7036F5AE" w14:textId="5D6BCFDB" w:rsidR="00062286" w:rsidRPr="00944DD6" w:rsidRDefault="4EE71E43" w:rsidP="0072109F">
      <w:pPr>
        <w:pStyle w:val="Heading2"/>
        <w:numPr>
          <w:ilvl w:val="1"/>
          <w:numId w:val="22"/>
        </w:numPr>
        <w:rPr>
          <w:sz w:val="22"/>
          <w:szCs w:val="22"/>
        </w:rPr>
      </w:pPr>
      <w:bookmarkStart w:id="62" w:name="8.3_Mid-Way_Review_(Formative)"/>
      <w:bookmarkEnd w:id="62"/>
      <w:r w:rsidRPr="00944DD6">
        <w:rPr>
          <w:sz w:val="22"/>
          <w:szCs w:val="22"/>
        </w:rPr>
        <w:t xml:space="preserve"> </w:t>
      </w:r>
      <w:bookmarkStart w:id="63" w:name="_Toc58167116"/>
      <w:r w:rsidR="00803749">
        <w:rPr>
          <w:sz w:val="22"/>
          <w:szCs w:val="22"/>
        </w:rPr>
        <w:t>Mid</w:t>
      </w:r>
      <w:r w:rsidR="77A9DB3E">
        <w:rPr>
          <w:sz w:val="22"/>
          <w:szCs w:val="22"/>
        </w:rPr>
        <w:t xml:space="preserve"> W</w:t>
      </w:r>
      <w:r w:rsidR="77A91525" w:rsidRPr="00944DD6">
        <w:rPr>
          <w:sz w:val="22"/>
          <w:szCs w:val="22"/>
        </w:rPr>
        <w:t>ay Review</w:t>
      </w:r>
      <w:r w:rsidR="77A91525" w:rsidRPr="00944DD6">
        <w:rPr>
          <w:spacing w:val="1"/>
          <w:sz w:val="22"/>
          <w:szCs w:val="22"/>
        </w:rPr>
        <w:t xml:space="preserve"> </w:t>
      </w:r>
      <w:r w:rsidR="77A91525" w:rsidRPr="00944DD6">
        <w:rPr>
          <w:sz w:val="22"/>
          <w:szCs w:val="22"/>
        </w:rPr>
        <w:t>(Formative)</w:t>
      </w:r>
      <w:bookmarkEnd w:id="63"/>
    </w:p>
    <w:p w14:paraId="077C0103" w14:textId="77777777" w:rsidR="00062286" w:rsidRPr="00944DD6" w:rsidRDefault="00062286" w:rsidP="003D621C">
      <w:pPr>
        <w:pStyle w:val="BodyText"/>
        <w:rPr>
          <w:rFonts w:ascii="Arial" w:hAnsi="Arial" w:cs="Arial"/>
          <w:b/>
        </w:rPr>
      </w:pPr>
    </w:p>
    <w:p w14:paraId="3B3F79AD" w14:textId="0C2F8B1B" w:rsidR="00062286" w:rsidRPr="00944DD6" w:rsidRDefault="006D252E" w:rsidP="003D621C">
      <w:pPr>
        <w:pStyle w:val="BodyText"/>
        <w:ind w:left="540" w:right="228"/>
        <w:jc w:val="both"/>
        <w:rPr>
          <w:rFonts w:ascii="Arial" w:hAnsi="Arial" w:cs="Arial"/>
        </w:rPr>
      </w:pPr>
      <w:r>
        <w:rPr>
          <w:rFonts w:ascii="Arial" w:hAnsi="Arial" w:cs="Arial"/>
        </w:rPr>
        <w:t xml:space="preserve">The Mid </w:t>
      </w:r>
      <w:r w:rsidR="00062286" w:rsidRPr="00944DD6">
        <w:rPr>
          <w:rFonts w:ascii="Arial" w:hAnsi="Arial" w:cs="Arial"/>
        </w:rPr>
        <w:t xml:space="preserve">Way Review takes the form of a discussion between </w:t>
      </w:r>
      <w:r w:rsidR="005D1A7B" w:rsidRPr="00944DD6">
        <w:rPr>
          <w:rFonts w:ascii="Arial" w:hAnsi="Arial" w:cs="Arial"/>
        </w:rPr>
        <w:t>students</w:t>
      </w:r>
      <w:r w:rsidR="00062286" w:rsidRPr="00944DD6">
        <w:rPr>
          <w:rFonts w:ascii="Arial" w:hAnsi="Arial" w:cs="Arial"/>
        </w:rPr>
        <w:t xml:space="preserve"> and the </w:t>
      </w:r>
      <w:r>
        <w:rPr>
          <w:rFonts w:ascii="Arial" w:hAnsi="Arial" w:cs="Arial"/>
        </w:rPr>
        <w:t xml:space="preserve">School </w:t>
      </w:r>
      <w:r w:rsidR="00541DCF" w:rsidRPr="00944DD6">
        <w:rPr>
          <w:rFonts w:ascii="Arial" w:hAnsi="Arial" w:cs="Arial"/>
        </w:rPr>
        <w:t>Based Educator</w:t>
      </w:r>
      <w:r w:rsidR="00062286" w:rsidRPr="00944DD6">
        <w:rPr>
          <w:rFonts w:ascii="Arial" w:hAnsi="Arial" w:cs="Arial"/>
        </w:rPr>
        <w:t xml:space="preserve"> halfway through each placement, highlighting areas of progress across the specific SPR and University learning outcomes for each School Experience. It guides the professional actions to be taken by the </w:t>
      </w:r>
      <w:r>
        <w:rPr>
          <w:rFonts w:ascii="Arial" w:hAnsi="Arial" w:cs="Arial"/>
        </w:rPr>
        <w:t xml:space="preserve">School </w:t>
      </w:r>
      <w:r w:rsidR="00541DCF" w:rsidRPr="00944DD6">
        <w:rPr>
          <w:rFonts w:ascii="Arial" w:hAnsi="Arial" w:cs="Arial"/>
        </w:rPr>
        <w:t>Based Educator</w:t>
      </w:r>
      <w:r w:rsidR="00062286" w:rsidRPr="00944DD6">
        <w:rPr>
          <w:rFonts w:ascii="Arial" w:hAnsi="Arial" w:cs="Arial"/>
        </w:rPr>
        <w:t xml:space="preserve">, and </w:t>
      </w:r>
      <w:r w:rsidR="005D1A7B" w:rsidRPr="00944DD6">
        <w:rPr>
          <w:rFonts w:ascii="Arial" w:hAnsi="Arial" w:cs="Arial"/>
        </w:rPr>
        <w:t xml:space="preserve">the student </w:t>
      </w:r>
      <w:r w:rsidR="00062286" w:rsidRPr="00944DD6">
        <w:rPr>
          <w:rFonts w:ascii="Arial" w:hAnsi="Arial" w:cs="Arial"/>
        </w:rPr>
        <w:t>during the remainder of the placement. Areas requiring further development and priorities to be addressed in the second half of the placement should be highlighted, agreed and document</w:t>
      </w:r>
      <w:r>
        <w:rPr>
          <w:rFonts w:ascii="Arial" w:hAnsi="Arial" w:cs="Arial"/>
        </w:rPr>
        <w:t xml:space="preserve">ed in an action plan on the Mid </w:t>
      </w:r>
      <w:r w:rsidR="00062286" w:rsidRPr="00944DD6">
        <w:rPr>
          <w:rFonts w:ascii="Arial" w:hAnsi="Arial" w:cs="Arial"/>
        </w:rPr>
        <w:t>Way Review form.</w:t>
      </w:r>
    </w:p>
    <w:p w14:paraId="59BE9277" w14:textId="7F05C97A" w:rsidR="00062286" w:rsidRPr="00944DD6" w:rsidRDefault="00062286" w:rsidP="003D621C">
      <w:pPr>
        <w:pStyle w:val="BodyText"/>
        <w:ind w:left="540" w:right="228"/>
        <w:jc w:val="both"/>
        <w:rPr>
          <w:rFonts w:ascii="Arial" w:hAnsi="Arial" w:cs="Arial"/>
        </w:rPr>
      </w:pPr>
    </w:p>
    <w:p w14:paraId="0F9FBC24" w14:textId="084ED246" w:rsidR="00062286" w:rsidRPr="00944DD6" w:rsidRDefault="00062286" w:rsidP="003D621C">
      <w:pPr>
        <w:pStyle w:val="BodyText"/>
        <w:ind w:left="540" w:right="238"/>
        <w:jc w:val="both"/>
        <w:rPr>
          <w:rFonts w:ascii="Arial" w:hAnsi="Arial" w:cs="Arial"/>
        </w:rPr>
      </w:pPr>
      <w:r w:rsidRPr="00944DD6">
        <w:rPr>
          <w:rFonts w:ascii="Arial" w:hAnsi="Arial" w:cs="Arial"/>
        </w:rPr>
        <w:t xml:space="preserve">The purpose of the professional dialogue between </w:t>
      </w:r>
      <w:r w:rsidR="005D1A7B" w:rsidRPr="00944DD6">
        <w:rPr>
          <w:rFonts w:ascii="Arial" w:hAnsi="Arial" w:cs="Arial"/>
        </w:rPr>
        <w:t>students</w:t>
      </w:r>
      <w:r w:rsidRPr="00944DD6">
        <w:rPr>
          <w:rFonts w:ascii="Arial" w:hAnsi="Arial" w:cs="Arial"/>
        </w:rPr>
        <w:t xml:space="preserve"> and </w:t>
      </w:r>
      <w:r w:rsidR="006D252E">
        <w:rPr>
          <w:rFonts w:ascii="Arial" w:hAnsi="Arial" w:cs="Arial"/>
        </w:rPr>
        <w:t xml:space="preserve">School </w:t>
      </w:r>
      <w:r w:rsidR="00541DCF" w:rsidRPr="00944DD6">
        <w:rPr>
          <w:rFonts w:ascii="Arial" w:hAnsi="Arial" w:cs="Arial"/>
        </w:rPr>
        <w:t>Based Educators</w:t>
      </w:r>
      <w:r w:rsidRPr="00944DD6">
        <w:rPr>
          <w:rFonts w:ascii="Arial" w:hAnsi="Arial" w:cs="Arial"/>
        </w:rPr>
        <w:t xml:space="preserve"> is to identify strengths and areas of development in relation to the SPR giving them the opportunity to modify and/or further develop specific aspects of </w:t>
      </w:r>
      <w:r w:rsidR="004129DD" w:rsidRPr="00944DD6">
        <w:rPr>
          <w:rFonts w:ascii="Arial" w:hAnsi="Arial" w:cs="Arial"/>
        </w:rPr>
        <w:t>their</w:t>
      </w:r>
      <w:r w:rsidRPr="00944DD6">
        <w:rPr>
          <w:rFonts w:ascii="Arial" w:hAnsi="Arial" w:cs="Arial"/>
        </w:rPr>
        <w:t xml:space="preserve"> practice before completing the placement.</w:t>
      </w:r>
    </w:p>
    <w:p w14:paraId="5EF17CEA" w14:textId="63B9CD28" w:rsidR="04E3CCEC" w:rsidRPr="00944DD6" w:rsidRDefault="04E3CCEC" w:rsidP="003D621C">
      <w:pPr>
        <w:pStyle w:val="BodyText"/>
        <w:ind w:left="540" w:right="238"/>
        <w:jc w:val="both"/>
        <w:rPr>
          <w:rFonts w:ascii="Arial" w:hAnsi="Arial" w:cs="Arial"/>
        </w:rPr>
      </w:pPr>
    </w:p>
    <w:p w14:paraId="7E01653A" w14:textId="73555C88" w:rsidR="00062286" w:rsidRPr="00944DD6" w:rsidRDefault="00062286" w:rsidP="003D621C">
      <w:pPr>
        <w:pStyle w:val="BodyText"/>
        <w:ind w:left="540" w:right="233"/>
        <w:jc w:val="both"/>
        <w:rPr>
          <w:rFonts w:ascii="Arial" w:hAnsi="Arial" w:cs="Arial"/>
        </w:rPr>
      </w:pPr>
      <w:r w:rsidRPr="00944DD6">
        <w:rPr>
          <w:rFonts w:ascii="Arial" w:hAnsi="Arial" w:cs="Arial"/>
        </w:rPr>
        <w:t>It</w:t>
      </w:r>
      <w:r w:rsidRPr="00944DD6">
        <w:rPr>
          <w:rFonts w:ascii="Arial" w:hAnsi="Arial" w:cs="Arial"/>
          <w:spacing w:val="-3"/>
        </w:rPr>
        <w:t xml:space="preserve"> </w:t>
      </w:r>
      <w:r w:rsidRPr="00944DD6">
        <w:rPr>
          <w:rFonts w:ascii="Arial" w:hAnsi="Arial" w:cs="Arial"/>
        </w:rPr>
        <w:t>is</w:t>
      </w:r>
      <w:r w:rsidRPr="00944DD6">
        <w:rPr>
          <w:rFonts w:ascii="Arial" w:hAnsi="Arial" w:cs="Arial"/>
          <w:spacing w:val="-4"/>
        </w:rPr>
        <w:t xml:space="preserve"> </w:t>
      </w:r>
      <w:r w:rsidRPr="00944DD6">
        <w:rPr>
          <w:rFonts w:ascii="Arial" w:hAnsi="Arial" w:cs="Arial"/>
        </w:rPr>
        <w:t>expected</w:t>
      </w:r>
      <w:r w:rsidRPr="00944DD6">
        <w:rPr>
          <w:rFonts w:ascii="Arial" w:hAnsi="Arial" w:cs="Arial"/>
          <w:spacing w:val="-3"/>
        </w:rPr>
        <w:t xml:space="preserve"> </w:t>
      </w:r>
      <w:r w:rsidRPr="00944DD6">
        <w:rPr>
          <w:rFonts w:ascii="Arial" w:hAnsi="Arial" w:cs="Arial"/>
        </w:rPr>
        <w:t>that</w:t>
      </w:r>
      <w:r w:rsidRPr="00944DD6">
        <w:rPr>
          <w:rFonts w:ascii="Arial" w:hAnsi="Arial" w:cs="Arial"/>
          <w:spacing w:val="-5"/>
        </w:rPr>
        <w:t xml:space="preserve"> </w:t>
      </w:r>
      <w:r w:rsidR="005D1A7B" w:rsidRPr="00944DD6">
        <w:rPr>
          <w:rFonts w:ascii="Arial" w:hAnsi="Arial" w:cs="Arial"/>
        </w:rPr>
        <w:t>students</w:t>
      </w:r>
      <w:r w:rsidRPr="00944DD6">
        <w:rPr>
          <w:rFonts w:ascii="Arial" w:hAnsi="Arial" w:cs="Arial"/>
          <w:spacing w:val="-5"/>
        </w:rPr>
        <w:t xml:space="preserve"> </w:t>
      </w:r>
      <w:r w:rsidRPr="00944DD6">
        <w:rPr>
          <w:rFonts w:ascii="Arial" w:hAnsi="Arial" w:cs="Arial"/>
        </w:rPr>
        <w:t>will</w:t>
      </w:r>
      <w:r w:rsidRPr="00944DD6">
        <w:rPr>
          <w:rFonts w:ascii="Arial" w:hAnsi="Arial" w:cs="Arial"/>
          <w:spacing w:val="-2"/>
        </w:rPr>
        <w:t xml:space="preserve"> </w:t>
      </w:r>
      <w:r w:rsidRPr="00944DD6">
        <w:rPr>
          <w:rFonts w:ascii="Arial" w:hAnsi="Arial" w:cs="Arial"/>
        </w:rPr>
        <w:t>prepare</w:t>
      </w:r>
      <w:r w:rsidRPr="00944DD6">
        <w:rPr>
          <w:rFonts w:ascii="Arial" w:hAnsi="Arial" w:cs="Arial"/>
          <w:spacing w:val="-3"/>
        </w:rPr>
        <w:t xml:space="preserve"> </w:t>
      </w:r>
      <w:r w:rsidRPr="00944DD6">
        <w:rPr>
          <w:rFonts w:ascii="Arial" w:hAnsi="Arial" w:cs="Arial"/>
        </w:rPr>
        <w:t>for</w:t>
      </w:r>
      <w:r w:rsidRPr="00944DD6">
        <w:rPr>
          <w:rFonts w:ascii="Arial" w:hAnsi="Arial" w:cs="Arial"/>
          <w:spacing w:val="-4"/>
        </w:rPr>
        <w:t xml:space="preserve"> </w:t>
      </w:r>
      <w:r w:rsidRPr="00944DD6">
        <w:rPr>
          <w:rFonts w:ascii="Arial" w:hAnsi="Arial" w:cs="Arial"/>
        </w:rPr>
        <w:t>the</w:t>
      </w:r>
      <w:r w:rsidRPr="00944DD6">
        <w:rPr>
          <w:rFonts w:ascii="Arial" w:hAnsi="Arial" w:cs="Arial"/>
          <w:spacing w:val="-3"/>
        </w:rPr>
        <w:t xml:space="preserve"> </w:t>
      </w:r>
      <w:r w:rsidRPr="00944DD6">
        <w:rPr>
          <w:rFonts w:ascii="Arial" w:hAnsi="Arial" w:cs="Arial"/>
        </w:rPr>
        <w:t>Mi</w:t>
      </w:r>
      <w:r w:rsidR="006D252E">
        <w:rPr>
          <w:rFonts w:ascii="Arial" w:hAnsi="Arial" w:cs="Arial"/>
        </w:rPr>
        <w:t xml:space="preserve">d </w:t>
      </w:r>
      <w:r w:rsidRPr="00944DD6">
        <w:rPr>
          <w:rFonts w:ascii="Arial" w:hAnsi="Arial" w:cs="Arial"/>
        </w:rPr>
        <w:t>Way</w:t>
      </w:r>
      <w:r w:rsidRPr="00944DD6">
        <w:rPr>
          <w:rFonts w:ascii="Arial" w:hAnsi="Arial" w:cs="Arial"/>
          <w:spacing w:val="-3"/>
        </w:rPr>
        <w:t xml:space="preserve"> </w:t>
      </w:r>
      <w:r w:rsidRPr="00944DD6">
        <w:rPr>
          <w:rFonts w:ascii="Arial" w:hAnsi="Arial" w:cs="Arial"/>
        </w:rPr>
        <w:t>Review</w:t>
      </w:r>
      <w:r w:rsidRPr="00944DD6">
        <w:rPr>
          <w:rFonts w:ascii="Arial" w:hAnsi="Arial" w:cs="Arial"/>
          <w:spacing w:val="-4"/>
        </w:rPr>
        <w:t xml:space="preserve"> </w:t>
      </w:r>
      <w:r w:rsidRPr="00944DD6">
        <w:rPr>
          <w:rFonts w:ascii="Arial" w:hAnsi="Arial" w:cs="Arial"/>
        </w:rPr>
        <w:t>by</w:t>
      </w:r>
      <w:r w:rsidRPr="00944DD6">
        <w:rPr>
          <w:rFonts w:ascii="Arial" w:hAnsi="Arial" w:cs="Arial"/>
          <w:spacing w:val="-3"/>
        </w:rPr>
        <w:t xml:space="preserve"> </w:t>
      </w:r>
      <w:r w:rsidRPr="00944DD6">
        <w:rPr>
          <w:rFonts w:ascii="Arial" w:hAnsi="Arial" w:cs="Arial"/>
        </w:rPr>
        <w:t>completing</w:t>
      </w:r>
      <w:r w:rsidRPr="00944DD6">
        <w:rPr>
          <w:rFonts w:ascii="Arial" w:hAnsi="Arial" w:cs="Arial"/>
          <w:spacing w:val="-3"/>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“student’s</w:t>
      </w:r>
      <w:r w:rsidRPr="00944DD6">
        <w:rPr>
          <w:rFonts w:ascii="Arial" w:hAnsi="Arial" w:cs="Arial"/>
          <w:spacing w:val="-3"/>
        </w:rPr>
        <w:t xml:space="preserve"> </w:t>
      </w:r>
      <w:r w:rsidRPr="00944DD6">
        <w:rPr>
          <w:rFonts w:ascii="Arial" w:hAnsi="Arial" w:cs="Arial"/>
        </w:rPr>
        <w:t xml:space="preserve">comments” section. This self-assessment process contributes towards the development of </w:t>
      </w:r>
      <w:r w:rsidR="004129DD" w:rsidRPr="00944DD6">
        <w:rPr>
          <w:rFonts w:ascii="Arial" w:hAnsi="Arial" w:cs="Arial"/>
        </w:rPr>
        <w:t>their</w:t>
      </w:r>
      <w:r w:rsidRPr="00944DD6">
        <w:rPr>
          <w:rFonts w:ascii="Arial" w:hAnsi="Arial" w:cs="Arial"/>
        </w:rPr>
        <w:t xml:space="preserve"> professional judgement</w:t>
      </w:r>
      <w:r w:rsidRPr="00944DD6">
        <w:rPr>
          <w:rFonts w:ascii="Arial" w:hAnsi="Arial" w:cs="Arial"/>
          <w:spacing w:val="-12"/>
        </w:rPr>
        <w:t xml:space="preserve"> </w:t>
      </w:r>
      <w:r w:rsidRPr="00944DD6">
        <w:rPr>
          <w:rFonts w:ascii="Arial" w:hAnsi="Arial" w:cs="Arial"/>
        </w:rPr>
        <w:t>by</w:t>
      </w:r>
      <w:r w:rsidRPr="00944DD6">
        <w:rPr>
          <w:rFonts w:ascii="Arial" w:hAnsi="Arial" w:cs="Arial"/>
          <w:spacing w:val="-13"/>
        </w:rPr>
        <w:t xml:space="preserve"> </w:t>
      </w:r>
      <w:r w:rsidRPr="00944DD6">
        <w:rPr>
          <w:rFonts w:ascii="Arial" w:hAnsi="Arial" w:cs="Arial"/>
        </w:rPr>
        <w:t>encouraging</w:t>
      </w:r>
      <w:r w:rsidRPr="00944DD6">
        <w:rPr>
          <w:rFonts w:ascii="Arial" w:hAnsi="Arial" w:cs="Arial"/>
          <w:spacing w:val="-9"/>
        </w:rPr>
        <w:t xml:space="preserve"> </w:t>
      </w:r>
      <w:r w:rsidR="005D1A7B" w:rsidRPr="00944DD6">
        <w:rPr>
          <w:rFonts w:ascii="Arial" w:hAnsi="Arial" w:cs="Arial"/>
        </w:rPr>
        <w:t>students</w:t>
      </w:r>
      <w:r w:rsidRPr="00944DD6">
        <w:rPr>
          <w:rFonts w:ascii="Arial" w:hAnsi="Arial" w:cs="Arial"/>
          <w:spacing w:val="-13"/>
        </w:rPr>
        <w:t xml:space="preserve"> </w:t>
      </w:r>
      <w:r w:rsidRPr="00944DD6">
        <w:rPr>
          <w:rFonts w:ascii="Arial" w:hAnsi="Arial" w:cs="Arial"/>
        </w:rPr>
        <w:t>to</w:t>
      </w:r>
      <w:r w:rsidRPr="00944DD6">
        <w:rPr>
          <w:rFonts w:ascii="Arial" w:hAnsi="Arial" w:cs="Arial"/>
          <w:spacing w:val="-13"/>
        </w:rPr>
        <w:t xml:space="preserve"> </w:t>
      </w:r>
      <w:r w:rsidRPr="00944DD6">
        <w:rPr>
          <w:rFonts w:ascii="Arial" w:hAnsi="Arial" w:cs="Arial"/>
        </w:rPr>
        <w:t>reflect</w:t>
      </w:r>
      <w:r w:rsidRPr="00944DD6">
        <w:rPr>
          <w:rFonts w:ascii="Arial" w:hAnsi="Arial" w:cs="Arial"/>
          <w:spacing w:val="-11"/>
        </w:rPr>
        <w:t xml:space="preserve"> </w:t>
      </w:r>
      <w:r w:rsidRPr="00944DD6">
        <w:rPr>
          <w:rFonts w:ascii="Arial" w:hAnsi="Arial" w:cs="Arial"/>
        </w:rPr>
        <w:t>on</w:t>
      </w:r>
      <w:r w:rsidRPr="00944DD6">
        <w:rPr>
          <w:rFonts w:ascii="Arial" w:hAnsi="Arial" w:cs="Arial"/>
          <w:spacing w:val="-12"/>
        </w:rPr>
        <w:t xml:space="preserve"> </w:t>
      </w:r>
      <w:r w:rsidR="004129DD" w:rsidRPr="00944DD6">
        <w:rPr>
          <w:rFonts w:ascii="Arial" w:hAnsi="Arial" w:cs="Arial"/>
        </w:rPr>
        <w:t>their</w:t>
      </w:r>
      <w:r w:rsidRPr="00944DD6">
        <w:rPr>
          <w:rFonts w:ascii="Arial" w:hAnsi="Arial" w:cs="Arial"/>
          <w:spacing w:val="-14"/>
        </w:rPr>
        <w:t xml:space="preserve"> </w:t>
      </w:r>
      <w:r w:rsidRPr="00944DD6">
        <w:rPr>
          <w:rFonts w:ascii="Arial" w:hAnsi="Arial" w:cs="Arial"/>
        </w:rPr>
        <w:t>practice</w:t>
      </w:r>
      <w:r w:rsidRPr="00944DD6">
        <w:rPr>
          <w:rFonts w:ascii="Arial" w:hAnsi="Arial" w:cs="Arial"/>
          <w:spacing w:val="-22"/>
        </w:rPr>
        <w:t xml:space="preserve"> </w:t>
      </w:r>
      <w:r w:rsidRPr="00944DD6">
        <w:rPr>
          <w:rFonts w:ascii="Arial" w:hAnsi="Arial" w:cs="Arial"/>
        </w:rPr>
        <w:t>and</w:t>
      </w:r>
      <w:r w:rsidRPr="00944DD6">
        <w:rPr>
          <w:rFonts w:ascii="Arial" w:hAnsi="Arial" w:cs="Arial"/>
          <w:spacing w:val="-12"/>
        </w:rPr>
        <w:t xml:space="preserve"> </w:t>
      </w:r>
      <w:r w:rsidRPr="00944DD6">
        <w:rPr>
          <w:rFonts w:ascii="Arial" w:hAnsi="Arial" w:cs="Arial"/>
        </w:rPr>
        <w:t>identify</w:t>
      </w:r>
      <w:r w:rsidRPr="00944DD6">
        <w:rPr>
          <w:rFonts w:ascii="Arial" w:hAnsi="Arial" w:cs="Arial"/>
          <w:spacing w:val="-12"/>
        </w:rPr>
        <w:t xml:space="preserve"> </w:t>
      </w:r>
      <w:r w:rsidRPr="00944DD6">
        <w:rPr>
          <w:rFonts w:ascii="Arial" w:hAnsi="Arial" w:cs="Arial"/>
        </w:rPr>
        <w:t>evidence</w:t>
      </w:r>
      <w:r w:rsidRPr="00944DD6">
        <w:rPr>
          <w:rFonts w:ascii="Arial" w:hAnsi="Arial" w:cs="Arial"/>
          <w:spacing w:val="-12"/>
        </w:rPr>
        <w:t xml:space="preserve"> </w:t>
      </w:r>
      <w:r w:rsidRPr="00944DD6">
        <w:rPr>
          <w:rFonts w:ascii="Arial" w:hAnsi="Arial" w:cs="Arial"/>
        </w:rPr>
        <w:t>of</w:t>
      </w:r>
      <w:r w:rsidRPr="00944DD6">
        <w:rPr>
          <w:rFonts w:ascii="Arial" w:hAnsi="Arial" w:cs="Arial"/>
          <w:spacing w:val="-14"/>
        </w:rPr>
        <w:t xml:space="preserve"> </w:t>
      </w:r>
      <w:r w:rsidRPr="00944DD6">
        <w:rPr>
          <w:rFonts w:ascii="Arial" w:hAnsi="Arial" w:cs="Arial"/>
        </w:rPr>
        <w:t>meeting</w:t>
      </w:r>
      <w:r w:rsidRPr="00944DD6">
        <w:rPr>
          <w:rFonts w:ascii="Arial" w:hAnsi="Arial" w:cs="Arial"/>
          <w:spacing w:val="-11"/>
        </w:rPr>
        <w:t xml:space="preserve"> </w:t>
      </w:r>
      <w:r w:rsidRPr="00944DD6">
        <w:rPr>
          <w:rFonts w:ascii="Arial" w:hAnsi="Arial" w:cs="Arial"/>
        </w:rPr>
        <w:t>any</w:t>
      </w:r>
      <w:r w:rsidRPr="00944DD6">
        <w:rPr>
          <w:rFonts w:ascii="Arial" w:hAnsi="Arial" w:cs="Arial"/>
          <w:spacing w:val="-12"/>
        </w:rPr>
        <w:t xml:space="preserve"> </w:t>
      </w:r>
      <w:r w:rsidRPr="00944DD6">
        <w:rPr>
          <w:rFonts w:ascii="Arial" w:hAnsi="Arial" w:cs="Arial"/>
        </w:rPr>
        <w:t xml:space="preserve">further professional action goals identified in </w:t>
      </w:r>
      <w:r w:rsidR="004129DD" w:rsidRPr="00944DD6">
        <w:rPr>
          <w:rFonts w:ascii="Arial" w:hAnsi="Arial" w:cs="Arial"/>
        </w:rPr>
        <w:t>their</w:t>
      </w:r>
      <w:r w:rsidRPr="00944DD6">
        <w:rPr>
          <w:rFonts w:ascii="Arial" w:hAnsi="Arial" w:cs="Arial"/>
          <w:spacing w:val="-8"/>
        </w:rPr>
        <w:t xml:space="preserve"> </w:t>
      </w:r>
      <w:r w:rsidRPr="00944DD6">
        <w:rPr>
          <w:rFonts w:ascii="Arial" w:hAnsi="Arial" w:cs="Arial"/>
        </w:rPr>
        <w:t>Portfolio.</w:t>
      </w:r>
    </w:p>
    <w:p w14:paraId="1AD20960" w14:textId="77777777" w:rsidR="005D1A7B" w:rsidRPr="00944DD6" w:rsidRDefault="005D1A7B" w:rsidP="003D621C">
      <w:pPr>
        <w:pStyle w:val="BodyText"/>
        <w:ind w:left="540" w:right="233"/>
        <w:jc w:val="both"/>
        <w:rPr>
          <w:rFonts w:ascii="Arial" w:hAnsi="Arial" w:cs="Arial"/>
        </w:rPr>
      </w:pPr>
    </w:p>
    <w:p w14:paraId="16954C19" w14:textId="0D4B0337" w:rsidR="00062286" w:rsidRPr="00944DD6" w:rsidRDefault="006D252E" w:rsidP="003D621C">
      <w:pPr>
        <w:pStyle w:val="BodyText"/>
        <w:ind w:left="540" w:right="232"/>
        <w:jc w:val="both"/>
        <w:rPr>
          <w:rFonts w:ascii="Arial" w:hAnsi="Arial" w:cs="Arial"/>
        </w:rPr>
      </w:pPr>
      <w:r>
        <w:rPr>
          <w:rFonts w:ascii="Arial" w:hAnsi="Arial" w:cs="Arial"/>
        </w:rPr>
        <w:t xml:space="preserve">Mid </w:t>
      </w:r>
      <w:r w:rsidR="00062286" w:rsidRPr="00944DD6">
        <w:rPr>
          <w:rFonts w:ascii="Arial" w:hAnsi="Arial" w:cs="Arial"/>
        </w:rPr>
        <w:t xml:space="preserve">Way Review comments must be signed and dated by both </w:t>
      </w:r>
      <w:r>
        <w:rPr>
          <w:rFonts w:ascii="Arial" w:hAnsi="Arial" w:cs="Arial"/>
        </w:rPr>
        <w:t xml:space="preserve">School </w:t>
      </w:r>
      <w:r w:rsidR="00541DCF" w:rsidRPr="00944DD6">
        <w:rPr>
          <w:rFonts w:ascii="Arial" w:hAnsi="Arial" w:cs="Arial"/>
        </w:rPr>
        <w:t>Based Educators</w:t>
      </w:r>
      <w:r w:rsidR="00062286" w:rsidRPr="00944DD6">
        <w:rPr>
          <w:rFonts w:ascii="Arial" w:hAnsi="Arial" w:cs="Arial"/>
        </w:rPr>
        <w:t xml:space="preserve"> and </w:t>
      </w:r>
      <w:r w:rsidR="005D1A7B" w:rsidRPr="00944DD6">
        <w:rPr>
          <w:rFonts w:ascii="Arial" w:hAnsi="Arial" w:cs="Arial"/>
        </w:rPr>
        <w:t>students</w:t>
      </w:r>
      <w:r w:rsidR="00062286" w:rsidRPr="00944DD6">
        <w:rPr>
          <w:rFonts w:ascii="Arial" w:hAnsi="Arial" w:cs="Arial"/>
        </w:rPr>
        <w:t xml:space="preserve"> before being submitted to the university.</w:t>
      </w:r>
    </w:p>
    <w:p w14:paraId="78950F74" w14:textId="446F5C4F" w:rsidR="00062286" w:rsidRPr="00944DD6" w:rsidRDefault="00062286" w:rsidP="003D621C">
      <w:pPr>
        <w:pStyle w:val="BodyText"/>
        <w:rPr>
          <w:rFonts w:ascii="Arial" w:hAnsi="Arial" w:cs="Arial"/>
        </w:rPr>
      </w:pPr>
    </w:p>
    <w:p w14:paraId="097ED413" w14:textId="0C959DDA" w:rsidR="00062286" w:rsidRPr="00944DD6" w:rsidRDefault="00F65521" w:rsidP="0072109F">
      <w:pPr>
        <w:pStyle w:val="Heading2"/>
        <w:numPr>
          <w:ilvl w:val="1"/>
          <w:numId w:val="22"/>
        </w:numPr>
        <w:rPr>
          <w:sz w:val="22"/>
          <w:szCs w:val="22"/>
        </w:rPr>
      </w:pPr>
      <w:bookmarkStart w:id="64" w:name="8.4_Completing_the_Mid-Review_and/or_Cau"/>
      <w:bookmarkEnd w:id="64"/>
      <w:r w:rsidRPr="00944DD6">
        <w:rPr>
          <w:sz w:val="22"/>
          <w:szCs w:val="22"/>
        </w:rPr>
        <w:t xml:space="preserve"> </w:t>
      </w:r>
      <w:bookmarkStart w:id="65" w:name="_Toc58167117"/>
      <w:r w:rsidR="00062286" w:rsidRPr="00944DD6">
        <w:rPr>
          <w:sz w:val="22"/>
          <w:szCs w:val="22"/>
        </w:rPr>
        <w:t>Completing the Mid</w:t>
      </w:r>
      <w:r w:rsidR="006D252E">
        <w:rPr>
          <w:sz w:val="22"/>
          <w:szCs w:val="22"/>
        </w:rPr>
        <w:t xml:space="preserve"> Way </w:t>
      </w:r>
      <w:r w:rsidR="00062286" w:rsidRPr="00944DD6">
        <w:rPr>
          <w:sz w:val="22"/>
          <w:szCs w:val="22"/>
        </w:rPr>
        <w:t>Review and/or Cause for Concern</w:t>
      </w:r>
      <w:r w:rsidR="00062286" w:rsidRPr="00944DD6">
        <w:rPr>
          <w:spacing w:val="-3"/>
          <w:sz w:val="22"/>
          <w:szCs w:val="22"/>
        </w:rPr>
        <w:t xml:space="preserve"> </w:t>
      </w:r>
      <w:r w:rsidR="00062286" w:rsidRPr="00944DD6">
        <w:rPr>
          <w:sz w:val="22"/>
          <w:szCs w:val="22"/>
        </w:rPr>
        <w:t>Form</w:t>
      </w:r>
      <w:bookmarkEnd w:id="65"/>
    </w:p>
    <w:p w14:paraId="619A84FD" w14:textId="77777777" w:rsidR="00062286" w:rsidRPr="00944DD6" w:rsidRDefault="00062286" w:rsidP="003D621C">
      <w:pPr>
        <w:pStyle w:val="BodyText"/>
        <w:rPr>
          <w:rFonts w:ascii="Arial" w:hAnsi="Arial" w:cs="Arial"/>
          <w:b/>
        </w:rPr>
      </w:pPr>
    </w:p>
    <w:p w14:paraId="7FECBE90" w14:textId="33801747" w:rsidR="00062286" w:rsidRPr="00944DD6" w:rsidRDefault="00062286" w:rsidP="003D621C">
      <w:pPr>
        <w:pStyle w:val="Heading6"/>
        <w:ind w:right="233"/>
        <w:rPr>
          <w:rFonts w:ascii="Arial" w:hAnsi="Arial" w:cs="Arial"/>
          <w:b w:val="0"/>
        </w:rPr>
      </w:pPr>
      <w:r w:rsidRPr="00944DD6">
        <w:rPr>
          <w:rFonts w:ascii="Arial" w:hAnsi="Arial" w:cs="Arial"/>
        </w:rPr>
        <w:t xml:space="preserve">The following list of points is intended to assist </w:t>
      </w:r>
      <w:r w:rsidR="006D252E">
        <w:rPr>
          <w:rFonts w:ascii="Arial" w:hAnsi="Arial" w:cs="Arial"/>
        </w:rPr>
        <w:t xml:space="preserve">School </w:t>
      </w:r>
      <w:r w:rsidR="00541DCF" w:rsidRPr="00944DD6">
        <w:rPr>
          <w:rFonts w:ascii="Arial" w:hAnsi="Arial" w:cs="Arial"/>
        </w:rPr>
        <w:t>Based Educators</w:t>
      </w:r>
      <w:r w:rsidRPr="00944DD6">
        <w:rPr>
          <w:rFonts w:ascii="Arial" w:hAnsi="Arial" w:cs="Arial"/>
        </w:rPr>
        <w:t xml:space="preserve"> in the compilation of the above</w:t>
      </w:r>
      <w:r w:rsidRPr="00944DD6">
        <w:rPr>
          <w:rFonts w:ascii="Arial" w:hAnsi="Arial" w:cs="Arial"/>
          <w:b w:val="0"/>
        </w:rPr>
        <w:t>.</w:t>
      </w:r>
    </w:p>
    <w:p w14:paraId="2AB87200" w14:textId="77777777" w:rsidR="00FC06A2" w:rsidRPr="00944DD6" w:rsidRDefault="00FC06A2" w:rsidP="003D621C">
      <w:pPr>
        <w:pStyle w:val="Heading6"/>
        <w:ind w:right="233"/>
        <w:rPr>
          <w:rFonts w:ascii="Arial" w:hAnsi="Arial" w:cs="Arial"/>
          <w:b w:val="0"/>
        </w:rPr>
      </w:pPr>
    </w:p>
    <w:p w14:paraId="3857A6A7" w14:textId="39ED8684" w:rsidR="00062286" w:rsidRPr="00944DD6" w:rsidRDefault="00062286" w:rsidP="003D621C">
      <w:pPr>
        <w:pStyle w:val="BodyText"/>
        <w:ind w:left="540"/>
        <w:jc w:val="both"/>
        <w:rPr>
          <w:rFonts w:ascii="Arial" w:hAnsi="Arial" w:cs="Arial"/>
        </w:rPr>
      </w:pPr>
      <w:r w:rsidRPr="00944DD6">
        <w:rPr>
          <w:rFonts w:ascii="Arial" w:hAnsi="Arial" w:cs="Arial"/>
        </w:rPr>
        <w:t>Feedback should be:</w:t>
      </w:r>
    </w:p>
    <w:p w14:paraId="684E5316" w14:textId="77777777" w:rsidR="00005A6C" w:rsidRPr="00944DD6" w:rsidRDefault="00005A6C" w:rsidP="003D621C">
      <w:pPr>
        <w:pStyle w:val="BodyText"/>
        <w:ind w:left="540"/>
        <w:jc w:val="both"/>
        <w:rPr>
          <w:rFonts w:ascii="Arial" w:hAnsi="Arial" w:cs="Arial"/>
        </w:rPr>
      </w:pPr>
    </w:p>
    <w:p w14:paraId="15A136C1" w14:textId="77777777" w:rsidR="00062286" w:rsidRPr="00944DD6" w:rsidRDefault="00062286" w:rsidP="003D621C">
      <w:pPr>
        <w:pStyle w:val="ListParagraph"/>
        <w:numPr>
          <w:ilvl w:val="0"/>
          <w:numId w:val="8"/>
        </w:numPr>
        <w:tabs>
          <w:tab w:val="left" w:pos="1261"/>
        </w:tabs>
        <w:ind w:right="242"/>
        <w:jc w:val="both"/>
        <w:rPr>
          <w:rFonts w:ascii="Arial" w:hAnsi="Arial" w:cs="Arial"/>
        </w:rPr>
      </w:pPr>
      <w:r w:rsidRPr="00944DD6">
        <w:rPr>
          <w:rFonts w:ascii="Arial" w:hAnsi="Arial" w:cs="Arial"/>
          <w:b/>
        </w:rPr>
        <w:t>Individualised</w:t>
      </w:r>
      <w:r w:rsidRPr="00944DD6">
        <w:rPr>
          <w:rFonts w:ascii="Arial" w:hAnsi="Arial" w:cs="Arial"/>
          <w:b/>
          <w:spacing w:val="-7"/>
        </w:rPr>
        <w:t xml:space="preserve"> </w:t>
      </w:r>
      <w:r w:rsidRPr="00944DD6">
        <w:rPr>
          <w:rFonts w:ascii="Arial" w:hAnsi="Arial" w:cs="Arial"/>
          <w:b/>
        </w:rPr>
        <w:t>and</w:t>
      </w:r>
      <w:r w:rsidRPr="00944DD6">
        <w:rPr>
          <w:rFonts w:ascii="Arial" w:hAnsi="Arial" w:cs="Arial"/>
          <w:b/>
          <w:spacing w:val="-7"/>
        </w:rPr>
        <w:t xml:space="preserve"> </w:t>
      </w:r>
      <w:r w:rsidRPr="00944DD6">
        <w:rPr>
          <w:rFonts w:ascii="Arial" w:hAnsi="Arial" w:cs="Arial"/>
          <w:b/>
        </w:rPr>
        <w:t>relevant</w:t>
      </w:r>
      <w:r w:rsidRPr="00944DD6">
        <w:rPr>
          <w:rFonts w:ascii="Arial" w:hAnsi="Arial" w:cs="Arial"/>
          <w:i/>
        </w:rPr>
        <w:t>,</w:t>
      </w:r>
      <w:r w:rsidRPr="00944DD6">
        <w:rPr>
          <w:rFonts w:ascii="Arial" w:hAnsi="Arial" w:cs="Arial"/>
          <w:i/>
          <w:spacing w:val="-8"/>
        </w:rPr>
        <w:t xml:space="preserve"> </w:t>
      </w:r>
      <w:r w:rsidRPr="00944DD6">
        <w:rPr>
          <w:rFonts w:ascii="Arial" w:hAnsi="Arial" w:cs="Arial"/>
        </w:rPr>
        <w:t>demonstrating</w:t>
      </w:r>
      <w:r w:rsidRPr="00944DD6">
        <w:rPr>
          <w:rFonts w:ascii="Arial" w:hAnsi="Arial" w:cs="Arial"/>
          <w:spacing w:val="-7"/>
        </w:rPr>
        <w:t xml:space="preserve"> </w:t>
      </w:r>
      <w:r w:rsidRPr="00944DD6">
        <w:rPr>
          <w:rFonts w:ascii="Arial" w:hAnsi="Arial" w:cs="Arial"/>
        </w:rPr>
        <w:t>attention</w:t>
      </w:r>
      <w:r w:rsidRPr="00944DD6">
        <w:rPr>
          <w:rFonts w:ascii="Arial" w:hAnsi="Arial" w:cs="Arial"/>
          <w:spacing w:val="-9"/>
        </w:rPr>
        <w:t xml:space="preserve"> </w:t>
      </w:r>
      <w:r w:rsidRPr="00944DD6">
        <w:rPr>
          <w:rFonts w:ascii="Arial" w:hAnsi="Arial" w:cs="Arial"/>
        </w:rPr>
        <w:t>to</w:t>
      </w:r>
      <w:r w:rsidRPr="00944DD6">
        <w:rPr>
          <w:rFonts w:ascii="Arial" w:hAnsi="Arial" w:cs="Arial"/>
          <w:spacing w:val="-9"/>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particular</w:t>
      </w:r>
      <w:r w:rsidRPr="00944DD6">
        <w:rPr>
          <w:rFonts w:ascii="Arial" w:hAnsi="Arial" w:cs="Arial"/>
          <w:spacing w:val="-10"/>
        </w:rPr>
        <w:t xml:space="preserve"> </w:t>
      </w:r>
      <w:r w:rsidRPr="00944DD6">
        <w:rPr>
          <w:rFonts w:ascii="Arial" w:hAnsi="Arial" w:cs="Arial"/>
        </w:rPr>
        <w:t>development</w:t>
      </w:r>
      <w:r w:rsidRPr="00944DD6">
        <w:rPr>
          <w:rFonts w:ascii="Arial" w:hAnsi="Arial" w:cs="Arial"/>
          <w:spacing w:val="-7"/>
        </w:rPr>
        <w:t xml:space="preserve"> </w:t>
      </w:r>
      <w:r w:rsidRPr="00944DD6">
        <w:rPr>
          <w:rFonts w:ascii="Arial" w:hAnsi="Arial" w:cs="Arial"/>
        </w:rPr>
        <w:t>needs</w:t>
      </w:r>
      <w:r w:rsidRPr="00944DD6">
        <w:rPr>
          <w:rFonts w:ascii="Arial" w:hAnsi="Arial" w:cs="Arial"/>
          <w:spacing w:val="-9"/>
        </w:rPr>
        <w:t xml:space="preserve"> </w:t>
      </w:r>
      <w:r w:rsidRPr="00944DD6">
        <w:rPr>
          <w:rFonts w:ascii="Arial" w:hAnsi="Arial" w:cs="Arial"/>
        </w:rPr>
        <w:t>of the</w:t>
      </w:r>
      <w:r w:rsidRPr="00944DD6">
        <w:rPr>
          <w:rFonts w:ascii="Arial" w:hAnsi="Arial" w:cs="Arial"/>
          <w:spacing w:val="-2"/>
        </w:rPr>
        <w:t xml:space="preserve"> </w:t>
      </w:r>
      <w:r w:rsidRPr="00944DD6">
        <w:rPr>
          <w:rFonts w:ascii="Arial" w:hAnsi="Arial" w:cs="Arial"/>
        </w:rPr>
        <w:t>student</w:t>
      </w:r>
    </w:p>
    <w:p w14:paraId="64BE34AC" w14:textId="77777777" w:rsidR="00062286" w:rsidRPr="00944DD6" w:rsidRDefault="00062286" w:rsidP="003D621C">
      <w:pPr>
        <w:pStyle w:val="ListParagraph"/>
        <w:numPr>
          <w:ilvl w:val="0"/>
          <w:numId w:val="8"/>
        </w:numPr>
        <w:tabs>
          <w:tab w:val="left" w:pos="1261"/>
        </w:tabs>
        <w:ind w:right="233"/>
        <w:jc w:val="both"/>
        <w:rPr>
          <w:rFonts w:ascii="Arial" w:hAnsi="Arial" w:cs="Arial"/>
        </w:rPr>
      </w:pPr>
      <w:r w:rsidRPr="00944DD6">
        <w:rPr>
          <w:rFonts w:ascii="Arial" w:hAnsi="Arial" w:cs="Arial"/>
          <w:b/>
        </w:rPr>
        <w:t xml:space="preserve">Goal-directed, </w:t>
      </w:r>
      <w:r w:rsidRPr="00944DD6">
        <w:rPr>
          <w:rFonts w:ascii="Arial" w:hAnsi="Arial" w:cs="Arial"/>
        </w:rPr>
        <w:t>providing assistance and increased understanding of what is expected or required, with a focus on the needs of pupils and relationship to the learning goals of the student</w:t>
      </w:r>
    </w:p>
    <w:p w14:paraId="6EC97AFD" w14:textId="6D6A9DC8" w:rsidR="00307A75" w:rsidRPr="00944DD6" w:rsidRDefault="00062286" w:rsidP="003D621C">
      <w:pPr>
        <w:pStyle w:val="ListParagraph"/>
        <w:numPr>
          <w:ilvl w:val="0"/>
          <w:numId w:val="8"/>
        </w:numPr>
        <w:tabs>
          <w:tab w:val="left" w:pos="1261"/>
        </w:tabs>
        <w:jc w:val="both"/>
        <w:rPr>
          <w:rFonts w:ascii="Arial" w:hAnsi="Arial" w:cs="Arial"/>
          <w:b/>
        </w:rPr>
      </w:pPr>
      <w:r w:rsidRPr="00944DD6">
        <w:rPr>
          <w:rFonts w:ascii="Arial" w:hAnsi="Arial" w:cs="Arial"/>
        </w:rPr>
        <w:t xml:space="preserve">On the </w:t>
      </w:r>
      <w:r w:rsidR="00EA2AE6">
        <w:rPr>
          <w:rFonts w:ascii="Arial" w:hAnsi="Arial" w:cs="Arial"/>
        </w:rPr>
        <w:t>M</w:t>
      </w:r>
      <w:r w:rsidRPr="00944DD6">
        <w:rPr>
          <w:rFonts w:ascii="Arial" w:hAnsi="Arial" w:cs="Arial"/>
        </w:rPr>
        <w:t xml:space="preserve">id </w:t>
      </w:r>
      <w:r w:rsidR="00EA2AE6">
        <w:rPr>
          <w:rFonts w:ascii="Arial" w:hAnsi="Arial" w:cs="Arial"/>
        </w:rPr>
        <w:t>Way R</w:t>
      </w:r>
      <w:r w:rsidRPr="00944DD6">
        <w:rPr>
          <w:rFonts w:ascii="Arial" w:hAnsi="Arial" w:cs="Arial"/>
        </w:rPr>
        <w:t>eview and/or cause for concern forms it is helpful to</w:t>
      </w:r>
      <w:r w:rsidRPr="00944DD6">
        <w:rPr>
          <w:rFonts w:ascii="Arial" w:hAnsi="Arial" w:cs="Arial"/>
          <w:spacing w:val="21"/>
        </w:rPr>
        <w:t xml:space="preserve"> </w:t>
      </w:r>
      <w:r w:rsidRPr="00944DD6">
        <w:rPr>
          <w:rFonts w:ascii="Arial" w:hAnsi="Arial" w:cs="Arial"/>
          <w:b/>
        </w:rPr>
        <w:t xml:space="preserve">summarise the </w:t>
      </w:r>
    </w:p>
    <w:p w14:paraId="06992A73" w14:textId="75A24F4F" w:rsidR="00062286" w:rsidRPr="00944DD6" w:rsidRDefault="00062286" w:rsidP="00307A75">
      <w:pPr>
        <w:pStyle w:val="ListParagraph"/>
        <w:tabs>
          <w:tab w:val="left" w:pos="1261"/>
        </w:tabs>
        <w:ind w:firstLine="0"/>
        <w:jc w:val="both"/>
        <w:rPr>
          <w:rFonts w:ascii="Arial" w:hAnsi="Arial" w:cs="Arial"/>
          <w:b/>
        </w:rPr>
      </w:pPr>
      <w:r w:rsidRPr="00944DD6">
        <w:rPr>
          <w:rFonts w:ascii="Arial" w:hAnsi="Arial" w:cs="Arial"/>
          <w:b/>
        </w:rPr>
        <w:t>key points</w:t>
      </w:r>
      <w:r w:rsidR="00645F08" w:rsidRPr="00944DD6">
        <w:rPr>
          <w:rFonts w:ascii="Arial" w:hAnsi="Arial" w:cs="Arial"/>
          <w:b/>
        </w:rPr>
        <w:t xml:space="preserve"> </w:t>
      </w:r>
      <w:r w:rsidRPr="00944DD6">
        <w:rPr>
          <w:rFonts w:ascii="Arial" w:hAnsi="Arial" w:cs="Arial"/>
        </w:rPr>
        <w:t>in the form of a development/action plan</w:t>
      </w:r>
    </w:p>
    <w:p w14:paraId="3CFE1F92" w14:textId="77777777" w:rsidR="00062286" w:rsidRPr="00944DD6" w:rsidRDefault="00062286" w:rsidP="003D621C">
      <w:pPr>
        <w:pStyle w:val="ListParagraph"/>
        <w:numPr>
          <w:ilvl w:val="0"/>
          <w:numId w:val="8"/>
        </w:numPr>
        <w:tabs>
          <w:tab w:val="left" w:pos="1261"/>
        </w:tabs>
        <w:ind w:right="235"/>
        <w:jc w:val="both"/>
        <w:rPr>
          <w:rFonts w:ascii="Arial" w:hAnsi="Arial" w:cs="Arial"/>
        </w:rPr>
      </w:pPr>
      <w:r w:rsidRPr="00944DD6">
        <w:rPr>
          <w:rFonts w:ascii="Arial" w:hAnsi="Arial" w:cs="Arial"/>
          <w:b/>
        </w:rPr>
        <w:t>Behaviour-focused</w:t>
      </w:r>
      <w:r w:rsidRPr="00944DD6">
        <w:rPr>
          <w:rFonts w:ascii="Arial" w:hAnsi="Arial" w:cs="Arial"/>
        </w:rPr>
        <w:t>, rather than personality focused. Feedback that refers to what the student does, allows scope for</w:t>
      </w:r>
      <w:r w:rsidRPr="00944DD6">
        <w:rPr>
          <w:rFonts w:ascii="Arial" w:hAnsi="Arial" w:cs="Arial"/>
          <w:spacing w:val="-1"/>
        </w:rPr>
        <w:t xml:space="preserve"> </w:t>
      </w:r>
      <w:r w:rsidRPr="00944DD6">
        <w:rPr>
          <w:rFonts w:ascii="Arial" w:hAnsi="Arial" w:cs="Arial"/>
        </w:rPr>
        <w:t>change</w:t>
      </w:r>
    </w:p>
    <w:p w14:paraId="7C0DFACD" w14:textId="77777777" w:rsidR="00062286" w:rsidRPr="00944DD6" w:rsidRDefault="00062286" w:rsidP="003D621C">
      <w:pPr>
        <w:pStyle w:val="ListParagraph"/>
        <w:numPr>
          <w:ilvl w:val="0"/>
          <w:numId w:val="8"/>
        </w:numPr>
        <w:tabs>
          <w:tab w:val="left" w:pos="1261"/>
        </w:tabs>
        <w:ind w:right="245"/>
        <w:jc w:val="both"/>
        <w:rPr>
          <w:rFonts w:ascii="Arial" w:hAnsi="Arial" w:cs="Arial"/>
        </w:rPr>
      </w:pPr>
      <w:r w:rsidRPr="00944DD6">
        <w:rPr>
          <w:rFonts w:ascii="Arial" w:hAnsi="Arial" w:cs="Arial"/>
          <w:b/>
          <w:bCs/>
        </w:rPr>
        <w:t xml:space="preserve">Respectful, </w:t>
      </w:r>
      <w:r w:rsidRPr="00944DD6">
        <w:rPr>
          <w:rFonts w:ascii="Arial" w:hAnsi="Arial" w:cs="Arial"/>
        </w:rPr>
        <w:t>demonstrating mindfulness of acceptable boundaries, respecting confidentiality and using language that is</w:t>
      </w:r>
      <w:r w:rsidRPr="00944DD6">
        <w:rPr>
          <w:rFonts w:ascii="Arial" w:hAnsi="Arial" w:cs="Arial"/>
          <w:spacing w:val="-2"/>
        </w:rPr>
        <w:t xml:space="preserve"> </w:t>
      </w:r>
      <w:r w:rsidRPr="00944DD6">
        <w:rPr>
          <w:rFonts w:ascii="Arial" w:hAnsi="Arial" w:cs="Arial"/>
        </w:rPr>
        <w:t>non-judgmental</w:t>
      </w:r>
    </w:p>
    <w:p w14:paraId="3F5B97B6" w14:textId="77777777" w:rsidR="00062286" w:rsidRPr="00944DD6" w:rsidRDefault="00062286" w:rsidP="003D621C">
      <w:pPr>
        <w:pStyle w:val="ListParagraph"/>
        <w:numPr>
          <w:ilvl w:val="0"/>
          <w:numId w:val="8"/>
        </w:numPr>
        <w:tabs>
          <w:tab w:val="left" w:pos="1261"/>
        </w:tabs>
        <w:ind w:right="245"/>
        <w:jc w:val="both"/>
        <w:rPr>
          <w:rFonts w:ascii="Arial" w:hAnsi="Arial" w:cs="Arial"/>
        </w:rPr>
      </w:pPr>
      <w:r w:rsidRPr="00944DD6">
        <w:rPr>
          <w:rFonts w:ascii="Arial" w:hAnsi="Arial" w:cs="Arial"/>
          <w:b/>
        </w:rPr>
        <w:t>Balanced</w:t>
      </w:r>
      <w:r w:rsidRPr="00944DD6">
        <w:rPr>
          <w:rFonts w:ascii="Arial" w:hAnsi="Arial" w:cs="Arial"/>
        </w:rPr>
        <w:t>, comment on strengths and what the student did well with areas of further development</w:t>
      </w:r>
    </w:p>
    <w:p w14:paraId="37D80A18" w14:textId="77777777" w:rsidR="00062286" w:rsidRPr="00944DD6" w:rsidRDefault="00062286" w:rsidP="003D621C">
      <w:pPr>
        <w:pStyle w:val="ListParagraph"/>
        <w:numPr>
          <w:ilvl w:val="0"/>
          <w:numId w:val="8"/>
        </w:numPr>
        <w:tabs>
          <w:tab w:val="left" w:pos="1261"/>
        </w:tabs>
        <w:ind w:right="245"/>
        <w:jc w:val="both"/>
        <w:rPr>
          <w:rFonts w:ascii="Arial" w:hAnsi="Arial" w:cs="Arial"/>
        </w:rPr>
      </w:pPr>
      <w:r w:rsidRPr="00944DD6">
        <w:rPr>
          <w:rFonts w:ascii="Arial" w:hAnsi="Arial" w:cs="Arial"/>
          <w:b/>
        </w:rPr>
        <w:t xml:space="preserve">Written feedback </w:t>
      </w:r>
      <w:r w:rsidRPr="00944DD6">
        <w:rPr>
          <w:rFonts w:ascii="Arial" w:hAnsi="Arial" w:cs="Arial"/>
        </w:rPr>
        <w:t>should be constructive and structured so that students are clear about specific aspects of their practice requiring further</w:t>
      </w:r>
      <w:r w:rsidRPr="00944DD6">
        <w:rPr>
          <w:rFonts w:ascii="Arial" w:hAnsi="Arial" w:cs="Arial"/>
          <w:spacing w:val="-7"/>
        </w:rPr>
        <w:t xml:space="preserve"> </w:t>
      </w:r>
      <w:r w:rsidRPr="00944DD6">
        <w:rPr>
          <w:rFonts w:ascii="Arial" w:hAnsi="Arial" w:cs="Arial"/>
        </w:rPr>
        <w:t>development</w:t>
      </w:r>
    </w:p>
    <w:p w14:paraId="7608008D" w14:textId="77777777" w:rsidR="00062286" w:rsidRPr="00944DD6" w:rsidRDefault="00062286" w:rsidP="003D621C">
      <w:pPr>
        <w:pStyle w:val="ListParagraph"/>
        <w:numPr>
          <w:ilvl w:val="0"/>
          <w:numId w:val="8"/>
        </w:numPr>
        <w:tabs>
          <w:tab w:val="left" w:pos="1261"/>
        </w:tabs>
        <w:ind w:right="235"/>
        <w:jc w:val="both"/>
        <w:rPr>
          <w:rFonts w:ascii="Arial" w:hAnsi="Arial" w:cs="Arial"/>
        </w:rPr>
      </w:pPr>
      <w:r w:rsidRPr="00944DD6">
        <w:rPr>
          <w:rFonts w:ascii="Arial" w:hAnsi="Arial" w:cs="Arial"/>
          <w:b/>
        </w:rPr>
        <w:t>Collaborative</w:t>
      </w:r>
      <w:r w:rsidRPr="00944DD6">
        <w:rPr>
          <w:rFonts w:ascii="Arial" w:hAnsi="Arial" w:cs="Arial"/>
          <w:i/>
        </w:rPr>
        <w:t>,</w:t>
      </w:r>
      <w:r w:rsidRPr="00944DD6">
        <w:rPr>
          <w:rFonts w:ascii="Arial" w:hAnsi="Arial" w:cs="Arial"/>
          <w:i/>
          <w:spacing w:val="-8"/>
        </w:rPr>
        <w:t xml:space="preserve"> </w:t>
      </w:r>
      <w:r w:rsidRPr="00944DD6">
        <w:rPr>
          <w:rFonts w:ascii="Arial" w:hAnsi="Arial" w:cs="Arial"/>
        </w:rPr>
        <w:t>inviting</w:t>
      </w:r>
      <w:r w:rsidRPr="00944DD6">
        <w:rPr>
          <w:rFonts w:ascii="Arial" w:hAnsi="Arial" w:cs="Arial"/>
          <w:spacing w:val="-1"/>
        </w:rPr>
        <w:t xml:space="preserve"> </w:t>
      </w:r>
      <w:r w:rsidRPr="00944DD6">
        <w:rPr>
          <w:rFonts w:ascii="Arial" w:hAnsi="Arial" w:cs="Arial"/>
        </w:rPr>
        <w:t>student</w:t>
      </w:r>
      <w:r w:rsidRPr="00944DD6">
        <w:rPr>
          <w:rFonts w:ascii="Arial" w:hAnsi="Arial" w:cs="Arial"/>
          <w:spacing w:val="-6"/>
        </w:rPr>
        <w:t xml:space="preserve"> </w:t>
      </w:r>
      <w:r w:rsidRPr="00944DD6">
        <w:rPr>
          <w:rFonts w:ascii="Arial" w:hAnsi="Arial" w:cs="Arial"/>
        </w:rPr>
        <w:t>involvement</w:t>
      </w:r>
      <w:r w:rsidRPr="00944DD6">
        <w:rPr>
          <w:rFonts w:ascii="Arial" w:hAnsi="Arial" w:cs="Arial"/>
          <w:spacing w:val="-2"/>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agreement</w:t>
      </w:r>
      <w:r w:rsidRPr="00944DD6">
        <w:rPr>
          <w:rFonts w:ascii="Arial" w:hAnsi="Arial" w:cs="Arial"/>
          <w:spacing w:val="-2"/>
        </w:rPr>
        <w:t xml:space="preserve"> </w:t>
      </w:r>
      <w:r w:rsidRPr="00944DD6">
        <w:rPr>
          <w:rFonts w:ascii="Arial" w:hAnsi="Arial" w:cs="Arial"/>
        </w:rPr>
        <w:t>in</w:t>
      </w:r>
      <w:r w:rsidRPr="00944DD6">
        <w:rPr>
          <w:rFonts w:ascii="Arial" w:hAnsi="Arial" w:cs="Arial"/>
          <w:spacing w:val="-3"/>
        </w:rPr>
        <w:t xml:space="preserve"> </w:t>
      </w:r>
      <w:r w:rsidRPr="00944DD6">
        <w:rPr>
          <w:rFonts w:ascii="Arial" w:hAnsi="Arial" w:cs="Arial"/>
        </w:rPr>
        <w:t>identifying</w:t>
      </w:r>
      <w:r w:rsidRPr="00944DD6">
        <w:rPr>
          <w:rFonts w:ascii="Arial" w:hAnsi="Arial" w:cs="Arial"/>
          <w:spacing w:val="-2"/>
        </w:rPr>
        <w:t xml:space="preserve"> </w:t>
      </w:r>
      <w:r w:rsidRPr="00944DD6">
        <w:rPr>
          <w:rFonts w:ascii="Arial" w:hAnsi="Arial" w:cs="Arial"/>
        </w:rPr>
        <w:t>strengths</w:t>
      </w:r>
      <w:r w:rsidRPr="00944DD6">
        <w:rPr>
          <w:rFonts w:ascii="Arial" w:hAnsi="Arial" w:cs="Arial"/>
          <w:spacing w:val="-9"/>
        </w:rPr>
        <w:t xml:space="preserve"> </w:t>
      </w:r>
      <w:r w:rsidRPr="00944DD6">
        <w:rPr>
          <w:rFonts w:ascii="Arial" w:hAnsi="Arial" w:cs="Arial"/>
        </w:rPr>
        <w:t>and</w:t>
      </w:r>
      <w:r w:rsidRPr="00944DD6">
        <w:rPr>
          <w:rFonts w:ascii="Arial" w:hAnsi="Arial" w:cs="Arial"/>
          <w:spacing w:val="-4"/>
        </w:rPr>
        <w:t xml:space="preserve"> </w:t>
      </w:r>
      <w:r w:rsidRPr="00944DD6">
        <w:rPr>
          <w:rFonts w:ascii="Arial" w:hAnsi="Arial" w:cs="Arial"/>
        </w:rPr>
        <w:t>areas of development, in seeking solutions, reaching conclusions and formulating plans for future action, facilitating</w:t>
      </w:r>
      <w:r w:rsidRPr="00944DD6">
        <w:rPr>
          <w:rFonts w:ascii="Arial" w:hAnsi="Arial" w:cs="Arial"/>
          <w:spacing w:val="-1"/>
        </w:rPr>
        <w:t xml:space="preserve"> </w:t>
      </w:r>
      <w:r w:rsidRPr="00944DD6">
        <w:rPr>
          <w:rFonts w:ascii="Arial" w:hAnsi="Arial" w:cs="Arial"/>
        </w:rPr>
        <w:t>self-evaluation</w:t>
      </w:r>
    </w:p>
    <w:p w14:paraId="2C0A0627" w14:textId="77777777" w:rsidR="00062286" w:rsidRPr="00944DD6" w:rsidRDefault="00062286" w:rsidP="003D621C">
      <w:pPr>
        <w:pStyle w:val="ListParagraph"/>
        <w:numPr>
          <w:ilvl w:val="0"/>
          <w:numId w:val="8"/>
        </w:numPr>
        <w:tabs>
          <w:tab w:val="left" w:pos="1261"/>
        </w:tabs>
        <w:ind w:right="236"/>
        <w:jc w:val="both"/>
        <w:rPr>
          <w:rFonts w:ascii="Arial" w:hAnsi="Arial" w:cs="Arial"/>
        </w:rPr>
      </w:pPr>
      <w:r w:rsidRPr="00944DD6">
        <w:rPr>
          <w:rFonts w:ascii="Arial" w:hAnsi="Arial" w:cs="Arial"/>
          <w:b/>
        </w:rPr>
        <w:t>Change focused (non-evaluative</w:t>
      </w:r>
      <w:r w:rsidRPr="00944DD6">
        <w:rPr>
          <w:rFonts w:ascii="Arial" w:hAnsi="Arial" w:cs="Arial"/>
        </w:rPr>
        <w:t>), exploring specific strategies to maintain strengths and support areas of development and facilitating a problem-solving approach that highlights the consequences both positive and negative of particular behaviours or</w:t>
      </w:r>
      <w:r w:rsidRPr="00944DD6">
        <w:rPr>
          <w:rFonts w:ascii="Arial" w:hAnsi="Arial" w:cs="Arial"/>
          <w:spacing w:val="-16"/>
        </w:rPr>
        <w:t xml:space="preserve"> </w:t>
      </w:r>
      <w:r w:rsidRPr="00944DD6">
        <w:rPr>
          <w:rFonts w:ascii="Arial" w:hAnsi="Arial" w:cs="Arial"/>
        </w:rPr>
        <w:t>actions</w:t>
      </w:r>
    </w:p>
    <w:p w14:paraId="179AD36C" w14:textId="77777777" w:rsidR="00062286" w:rsidRPr="00944DD6" w:rsidRDefault="00062286" w:rsidP="003D621C">
      <w:pPr>
        <w:pStyle w:val="ListParagraph"/>
        <w:numPr>
          <w:ilvl w:val="0"/>
          <w:numId w:val="8"/>
        </w:numPr>
        <w:tabs>
          <w:tab w:val="left" w:pos="1261"/>
        </w:tabs>
        <w:ind w:right="242"/>
        <w:jc w:val="both"/>
        <w:rPr>
          <w:rFonts w:ascii="Arial" w:hAnsi="Arial" w:cs="Arial"/>
        </w:rPr>
      </w:pPr>
      <w:r w:rsidRPr="00944DD6">
        <w:rPr>
          <w:rFonts w:ascii="Arial" w:hAnsi="Arial" w:cs="Arial"/>
          <w:b/>
        </w:rPr>
        <w:t xml:space="preserve">Encourage improvement </w:t>
      </w:r>
      <w:r w:rsidRPr="00944DD6">
        <w:rPr>
          <w:rFonts w:ascii="Arial" w:hAnsi="Arial" w:cs="Arial"/>
        </w:rPr>
        <w:t>with practical and specific suggestions and evidence required from the student to demonstrate further</w:t>
      </w:r>
      <w:r w:rsidRPr="00944DD6">
        <w:rPr>
          <w:rFonts w:ascii="Arial" w:hAnsi="Arial" w:cs="Arial"/>
          <w:spacing w:val="-5"/>
        </w:rPr>
        <w:t xml:space="preserve"> </w:t>
      </w:r>
      <w:r w:rsidRPr="00944DD6">
        <w:rPr>
          <w:rFonts w:ascii="Arial" w:hAnsi="Arial" w:cs="Arial"/>
        </w:rPr>
        <w:t>achievement</w:t>
      </w:r>
    </w:p>
    <w:p w14:paraId="29AD9420" w14:textId="77777777" w:rsidR="00062286" w:rsidRPr="00944DD6" w:rsidRDefault="00062286" w:rsidP="003D621C">
      <w:pPr>
        <w:pStyle w:val="ListParagraph"/>
        <w:numPr>
          <w:ilvl w:val="0"/>
          <w:numId w:val="8"/>
        </w:numPr>
        <w:tabs>
          <w:tab w:val="left" w:pos="1261"/>
        </w:tabs>
        <w:ind w:right="233"/>
        <w:jc w:val="both"/>
        <w:rPr>
          <w:rFonts w:ascii="Arial" w:hAnsi="Arial" w:cs="Arial"/>
        </w:rPr>
      </w:pPr>
      <w:r w:rsidRPr="00944DD6">
        <w:rPr>
          <w:rFonts w:ascii="Arial" w:hAnsi="Arial" w:cs="Arial"/>
          <w:b/>
        </w:rPr>
        <w:t>Factual (not generalised</w:t>
      </w:r>
      <w:r w:rsidRPr="00944DD6">
        <w:rPr>
          <w:rFonts w:ascii="Arial" w:hAnsi="Arial" w:cs="Arial"/>
        </w:rPr>
        <w:t>), providing evidence-based examples based on observed practice that highlight actual strengths and weaknesses of modifiable behaviours that have been observed</w:t>
      </w:r>
    </w:p>
    <w:p w14:paraId="03186AD1" w14:textId="391415D0" w:rsidR="00062286" w:rsidRPr="00944DD6" w:rsidRDefault="00062286" w:rsidP="003D621C">
      <w:pPr>
        <w:pStyle w:val="ListParagraph"/>
        <w:numPr>
          <w:ilvl w:val="0"/>
          <w:numId w:val="8"/>
        </w:numPr>
        <w:tabs>
          <w:tab w:val="left" w:pos="1261"/>
        </w:tabs>
        <w:jc w:val="both"/>
        <w:rPr>
          <w:rFonts w:ascii="Arial" w:hAnsi="Arial" w:cs="Arial"/>
        </w:rPr>
      </w:pPr>
      <w:r w:rsidRPr="00944DD6">
        <w:rPr>
          <w:rFonts w:ascii="Arial" w:hAnsi="Arial" w:cs="Arial"/>
          <w:b/>
        </w:rPr>
        <w:t xml:space="preserve">Aligned </w:t>
      </w:r>
      <w:r w:rsidRPr="00944DD6">
        <w:rPr>
          <w:rFonts w:ascii="Arial" w:hAnsi="Arial" w:cs="Arial"/>
        </w:rPr>
        <w:t>to the</w:t>
      </w:r>
      <w:r w:rsidRPr="00944DD6">
        <w:rPr>
          <w:rFonts w:ascii="Arial" w:hAnsi="Arial" w:cs="Arial"/>
          <w:spacing w:val="-2"/>
        </w:rPr>
        <w:t xml:space="preserve"> </w:t>
      </w:r>
      <w:r w:rsidRPr="00944DD6">
        <w:rPr>
          <w:rFonts w:ascii="Arial" w:hAnsi="Arial" w:cs="Arial"/>
        </w:rPr>
        <w:t>SPR.</w:t>
      </w:r>
    </w:p>
    <w:p w14:paraId="529593AB" w14:textId="77777777" w:rsidR="00005A6C" w:rsidRPr="00944DD6" w:rsidRDefault="00005A6C" w:rsidP="003D621C">
      <w:pPr>
        <w:pStyle w:val="ListParagraph"/>
        <w:tabs>
          <w:tab w:val="left" w:pos="1261"/>
        </w:tabs>
        <w:ind w:firstLine="0"/>
        <w:jc w:val="both"/>
        <w:rPr>
          <w:rFonts w:ascii="Arial" w:hAnsi="Arial" w:cs="Arial"/>
        </w:rPr>
      </w:pPr>
    </w:p>
    <w:p w14:paraId="2243D615" w14:textId="57EBC27C" w:rsidR="00005A6C" w:rsidRPr="00944DD6" w:rsidRDefault="00005A6C" w:rsidP="003D621C">
      <w:pPr>
        <w:tabs>
          <w:tab w:val="left" w:pos="1261"/>
        </w:tabs>
        <w:ind w:left="1276" w:hanging="694"/>
        <w:jc w:val="both"/>
        <w:rPr>
          <w:rFonts w:ascii="Arial" w:hAnsi="Arial" w:cs="Arial"/>
        </w:rPr>
      </w:pPr>
      <w:r w:rsidRPr="00944DD6">
        <w:rPr>
          <w:rFonts w:ascii="Arial" w:hAnsi="Arial" w:cs="Arial"/>
        </w:rPr>
        <w:t>An exemplar with guidance will be placed on the SPS system for schools to download.</w:t>
      </w:r>
    </w:p>
    <w:p w14:paraId="38A2AE74" w14:textId="3ED2D09C" w:rsidR="04E3CCEC" w:rsidRPr="00944DD6" w:rsidRDefault="04E3CCEC" w:rsidP="003D621C">
      <w:pPr>
        <w:tabs>
          <w:tab w:val="left" w:pos="1261"/>
        </w:tabs>
        <w:ind w:left="1276" w:hanging="694"/>
        <w:jc w:val="both"/>
        <w:rPr>
          <w:rFonts w:ascii="Arial" w:hAnsi="Arial" w:cs="Arial"/>
        </w:rPr>
      </w:pPr>
    </w:p>
    <w:p w14:paraId="5AC68993" w14:textId="0A842C45" w:rsidR="00062286" w:rsidRPr="00944DD6" w:rsidRDefault="00F65521" w:rsidP="0072109F">
      <w:pPr>
        <w:pStyle w:val="Heading2"/>
        <w:numPr>
          <w:ilvl w:val="1"/>
          <w:numId w:val="22"/>
        </w:numPr>
        <w:rPr>
          <w:sz w:val="22"/>
          <w:szCs w:val="22"/>
        </w:rPr>
      </w:pPr>
      <w:bookmarkStart w:id="66" w:name="8.5_Supporting_Students_at_Risk_of_an_Un"/>
      <w:bookmarkEnd w:id="66"/>
      <w:r w:rsidRPr="00944DD6">
        <w:rPr>
          <w:sz w:val="22"/>
          <w:szCs w:val="22"/>
        </w:rPr>
        <w:t xml:space="preserve"> </w:t>
      </w:r>
      <w:bookmarkStart w:id="67" w:name="_Toc58167118"/>
      <w:r w:rsidR="00062286" w:rsidRPr="00944DD6">
        <w:rPr>
          <w:sz w:val="22"/>
          <w:szCs w:val="22"/>
        </w:rPr>
        <w:t>Supporting Students at Risk of an Unsatisfactory</w:t>
      </w:r>
      <w:r w:rsidR="00062286" w:rsidRPr="00944DD6">
        <w:rPr>
          <w:spacing w:val="-3"/>
          <w:sz w:val="22"/>
          <w:szCs w:val="22"/>
        </w:rPr>
        <w:t xml:space="preserve"> </w:t>
      </w:r>
      <w:r w:rsidR="00062286" w:rsidRPr="00944DD6">
        <w:rPr>
          <w:sz w:val="22"/>
          <w:szCs w:val="22"/>
        </w:rPr>
        <w:t>Placement</w:t>
      </w:r>
      <w:bookmarkEnd w:id="67"/>
    </w:p>
    <w:p w14:paraId="0D98A858" w14:textId="77777777" w:rsidR="00062286" w:rsidRPr="00944DD6" w:rsidRDefault="00062286" w:rsidP="003D621C">
      <w:pPr>
        <w:pStyle w:val="BodyText"/>
        <w:rPr>
          <w:rFonts w:ascii="Arial" w:hAnsi="Arial" w:cs="Arial"/>
          <w:b/>
        </w:rPr>
      </w:pPr>
    </w:p>
    <w:p w14:paraId="2F11CFAA" w14:textId="2F5C9C72" w:rsidR="00062286" w:rsidRPr="00944DD6" w:rsidRDefault="00062286" w:rsidP="003D621C">
      <w:pPr>
        <w:pStyle w:val="BodyText"/>
        <w:ind w:left="540" w:right="233"/>
        <w:jc w:val="both"/>
        <w:rPr>
          <w:rFonts w:ascii="Arial" w:hAnsi="Arial" w:cs="Arial"/>
        </w:rPr>
      </w:pPr>
      <w:r w:rsidRPr="00944DD6">
        <w:rPr>
          <w:rFonts w:ascii="Arial" w:hAnsi="Arial" w:cs="Arial"/>
        </w:rPr>
        <w:t>Whilst being relatively rare, an unsatisfactory outcome of school experience does happen and can be a very stressful situation for all concerned. These guidelines are aimed at reducing some of the stresses</w:t>
      </w:r>
      <w:r w:rsidRPr="00944DD6">
        <w:rPr>
          <w:rFonts w:ascii="Arial" w:hAnsi="Arial" w:cs="Arial"/>
          <w:spacing w:val="-7"/>
        </w:rPr>
        <w:t xml:space="preserve"> </w:t>
      </w:r>
      <w:r w:rsidRPr="00944DD6">
        <w:rPr>
          <w:rFonts w:ascii="Arial" w:hAnsi="Arial" w:cs="Arial"/>
        </w:rPr>
        <w:t>and</w:t>
      </w:r>
      <w:r w:rsidRPr="00944DD6">
        <w:rPr>
          <w:rFonts w:ascii="Arial" w:hAnsi="Arial" w:cs="Arial"/>
          <w:spacing w:val="-2"/>
        </w:rPr>
        <w:t xml:space="preserve"> </w:t>
      </w:r>
      <w:r w:rsidRPr="00944DD6">
        <w:rPr>
          <w:rFonts w:ascii="Arial" w:hAnsi="Arial" w:cs="Arial"/>
        </w:rPr>
        <w:t>ensuring</w:t>
      </w:r>
      <w:r w:rsidRPr="00944DD6">
        <w:rPr>
          <w:rFonts w:ascii="Arial" w:hAnsi="Arial" w:cs="Arial"/>
          <w:spacing w:val="-5"/>
        </w:rPr>
        <w:t xml:space="preserve"> </w:t>
      </w:r>
      <w:r w:rsidRPr="00944DD6">
        <w:rPr>
          <w:rFonts w:ascii="Arial" w:hAnsi="Arial" w:cs="Arial"/>
        </w:rPr>
        <w:t>that</w:t>
      </w:r>
      <w:r w:rsidRPr="00944DD6">
        <w:rPr>
          <w:rFonts w:ascii="Arial" w:hAnsi="Arial" w:cs="Arial"/>
          <w:spacing w:val="-5"/>
        </w:rPr>
        <w:t xml:space="preserve"> </w:t>
      </w:r>
      <w:r w:rsidRPr="00944DD6">
        <w:rPr>
          <w:rFonts w:ascii="Arial" w:hAnsi="Arial" w:cs="Arial"/>
        </w:rPr>
        <w:t>a</w:t>
      </w:r>
      <w:r w:rsidRPr="00944DD6">
        <w:rPr>
          <w:rFonts w:ascii="Arial" w:hAnsi="Arial" w:cs="Arial"/>
          <w:spacing w:val="-2"/>
        </w:rPr>
        <w:t xml:space="preserve"> </w:t>
      </w:r>
      <w:r w:rsidRPr="00944DD6">
        <w:rPr>
          <w:rFonts w:ascii="Arial" w:hAnsi="Arial" w:cs="Arial"/>
        </w:rPr>
        <w:t>fair</w:t>
      </w:r>
      <w:r w:rsidRPr="00944DD6">
        <w:rPr>
          <w:rFonts w:ascii="Arial" w:hAnsi="Arial" w:cs="Arial"/>
          <w:spacing w:val="-3"/>
        </w:rPr>
        <w:t xml:space="preserve"> </w:t>
      </w:r>
      <w:r w:rsidRPr="00944DD6">
        <w:rPr>
          <w:rFonts w:ascii="Arial" w:hAnsi="Arial" w:cs="Arial"/>
        </w:rPr>
        <w:t>process</w:t>
      </w:r>
      <w:r w:rsidRPr="00944DD6">
        <w:rPr>
          <w:rFonts w:ascii="Arial" w:hAnsi="Arial" w:cs="Arial"/>
          <w:spacing w:val="-2"/>
        </w:rPr>
        <w:t xml:space="preserve"> </w:t>
      </w:r>
      <w:r w:rsidRPr="00944DD6">
        <w:rPr>
          <w:rFonts w:ascii="Arial" w:hAnsi="Arial" w:cs="Arial"/>
        </w:rPr>
        <w:t>is</w:t>
      </w:r>
      <w:r w:rsidRPr="00944DD6">
        <w:rPr>
          <w:rFonts w:ascii="Arial" w:hAnsi="Arial" w:cs="Arial"/>
          <w:spacing w:val="-3"/>
        </w:rPr>
        <w:t xml:space="preserve"> </w:t>
      </w:r>
      <w:r w:rsidRPr="00944DD6">
        <w:rPr>
          <w:rFonts w:ascii="Arial" w:hAnsi="Arial" w:cs="Arial"/>
        </w:rPr>
        <w:t>in</w:t>
      </w:r>
      <w:r w:rsidRPr="00944DD6">
        <w:rPr>
          <w:rFonts w:ascii="Arial" w:hAnsi="Arial" w:cs="Arial"/>
          <w:spacing w:val="-7"/>
        </w:rPr>
        <w:t xml:space="preserve"> </w:t>
      </w:r>
      <w:r w:rsidRPr="00944DD6">
        <w:rPr>
          <w:rFonts w:ascii="Arial" w:hAnsi="Arial" w:cs="Arial"/>
        </w:rPr>
        <w:t>place</w:t>
      </w:r>
      <w:r w:rsidRPr="00944DD6">
        <w:rPr>
          <w:rFonts w:ascii="Arial" w:hAnsi="Arial" w:cs="Arial"/>
          <w:spacing w:val="-5"/>
        </w:rPr>
        <w:t xml:space="preserve"> </w:t>
      </w:r>
      <w:r w:rsidRPr="00944DD6">
        <w:rPr>
          <w:rFonts w:ascii="Arial" w:hAnsi="Arial" w:cs="Arial"/>
        </w:rPr>
        <w:t>to</w:t>
      </w:r>
      <w:r w:rsidRPr="00944DD6">
        <w:rPr>
          <w:rFonts w:ascii="Arial" w:hAnsi="Arial" w:cs="Arial"/>
          <w:spacing w:val="-2"/>
        </w:rPr>
        <w:t xml:space="preserve"> </w:t>
      </w:r>
      <w:r w:rsidRPr="00944DD6">
        <w:rPr>
          <w:rFonts w:ascii="Arial" w:hAnsi="Arial" w:cs="Arial"/>
        </w:rPr>
        <w:t>help</w:t>
      </w:r>
      <w:r w:rsidRPr="00944DD6">
        <w:rPr>
          <w:rFonts w:ascii="Arial" w:hAnsi="Arial" w:cs="Arial"/>
          <w:spacing w:val="-3"/>
        </w:rPr>
        <w:t xml:space="preserve"> </w:t>
      </w:r>
      <w:r w:rsidRPr="00944DD6">
        <w:rPr>
          <w:rFonts w:ascii="Arial" w:hAnsi="Arial" w:cs="Arial"/>
        </w:rPr>
        <w:t>support</w:t>
      </w:r>
      <w:r w:rsidRPr="00944DD6">
        <w:rPr>
          <w:rFonts w:ascii="Arial" w:hAnsi="Arial" w:cs="Arial"/>
          <w:spacing w:val="-5"/>
        </w:rPr>
        <w:t xml:space="preserve"> </w:t>
      </w:r>
      <w:r w:rsidRPr="00944DD6">
        <w:rPr>
          <w:rFonts w:ascii="Arial" w:hAnsi="Arial" w:cs="Arial"/>
        </w:rPr>
        <w:t>the</w:t>
      </w:r>
      <w:r w:rsidRPr="00944DD6">
        <w:rPr>
          <w:rFonts w:ascii="Arial" w:hAnsi="Arial" w:cs="Arial"/>
          <w:spacing w:val="-6"/>
        </w:rPr>
        <w:t xml:space="preserve"> </w:t>
      </w:r>
      <w:r w:rsidRPr="00944DD6">
        <w:rPr>
          <w:rFonts w:ascii="Arial" w:hAnsi="Arial" w:cs="Arial"/>
        </w:rPr>
        <w:t>student,</w:t>
      </w:r>
      <w:r w:rsidRPr="00944DD6">
        <w:rPr>
          <w:rFonts w:ascii="Arial" w:hAnsi="Arial" w:cs="Arial"/>
          <w:spacing w:val="-6"/>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the</w:t>
      </w:r>
      <w:r w:rsidRPr="00944DD6">
        <w:rPr>
          <w:rFonts w:ascii="Arial" w:hAnsi="Arial" w:cs="Arial"/>
          <w:spacing w:val="-7"/>
        </w:rPr>
        <w:t xml:space="preserve"> </w:t>
      </w:r>
      <w:r w:rsidR="0060036C">
        <w:rPr>
          <w:rFonts w:ascii="Arial" w:hAnsi="Arial" w:cs="Arial"/>
        </w:rPr>
        <w:t xml:space="preserve">School </w:t>
      </w:r>
      <w:r w:rsidR="00541DCF" w:rsidRPr="00944DD6">
        <w:rPr>
          <w:rFonts w:ascii="Arial" w:hAnsi="Arial" w:cs="Arial"/>
        </w:rPr>
        <w:t>Based Educator</w:t>
      </w:r>
      <w:r w:rsidRPr="00944DD6">
        <w:rPr>
          <w:rFonts w:ascii="Arial" w:hAnsi="Arial" w:cs="Arial"/>
        </w:rPr>
        <w:t>.</w:t>
      </w:r>
    </w:p>
    <w:p w14:paraId="659019B2" w14:textId="39382EE7" w:rsidR="04E3CCEC" w:rsidRPr="00944DD6" w:rsidRDefault="04E3CCEC" w:rsidP="003D621C">
      <w:pPr>
        <w:pStyle w:val="BodyText"/>
        <w:ind w:left="540" w:right="233"/>
        <w:jc w:val="both"/>
        <w:rPr>
          <w:rFonts w:ascii="Arial" w:hAnsi="Arial" w:cs="Arial"/>
        </w:rPr>
      </w:pPr>
    </w:p>
    <w:p w14:paraId="73722AA9" w14:textId="72C4C4B8" w:rsidR="0011593E" w:rsidRDefault="77A91525" w:rsidP="003D621C">
      <w:pPr>
        <w:pStyle w:val="BodyText"/>
        <w:ind w:left="540" w:right="237"/>
        <w:jc w:val="both"/>
        <w:rPr>
          <w:rFonts w:ascii="Arial" w:hAnsi="Arial" w:cs="Arial"/>
        </w:rPr>
      </w:pPr>
      <w:r w:rsidRPr="00944DD6">
        <w:rPr>
          <w:rFonts w:ascii="Arial" w:hAnsi="Arial" w:cs="Arial"/>
        </w:rPr>
        <w:t xml:space="preserve">One of the key aspects in managing this is early detection – the sooner a student’s performance can be identified as </w:t>
      </w:r>
      <w:r w:rsidRPr="00944DD6">
        <w:rPr>
          <w:rFonts w:ascii="Arial" w:hAnsi="Arial" w:cs="Arial"/>
          <w:b/>
          <w:bCs/>
        </w:rPr>
        <w:t xml:space="preserve">a cause for concern </w:t>
      </w:r>
      <w:r w:rsidRPr="00944DD6">
        <w:rPr>
          <w:rFonts w:ascii="Arial" w:hAnsi="Arial" w:cs="Arial"/>
        </w:rPr>
        <w:t>then the more opportunity avai</w:t>
      </w:r>
      <w:r w:rsidR="00D268DE">
        <w:rPr>
          <w:rFonts w:ascii="Arial" w:hAnsi="Arial" w:cs="Arial"/>
        </w:rPr>
        <w:t xml:space="preserve">lable to the student to attempt to </w:t>
      </w:r>
      <w:r w:rsidRPr="00944DD6">
        <w:rPr>
          <w:rFonts w:ascii="Arial" w:hAnsi="Arial" w:cs="Arial"/>
        </w:rPr>
        <w:t>redeem the situation (</w:t>
      </w:r>
      <w:r w:rsidR="4955CB5B" w:rsidRPr="00944DD6">
        <w:rPr>
          <w:rFonts w:ascii="Arial" w:hAnsi="Arial" w:cs="Arial"/>
        </w:rPr>
        <w:t>s</w:t>
      </w:r>
      <w:r w:rsidR="66427E56" w:rsidRPr="00944DD6">
        <w:rPr>
          <w:rFonts w:ascii="Arial" w:hAnsi="Arial" w:cs="Arial"/>
        </w:rPr>
        <w:t xml:space="preserve">ee </w:t>
      </w:r>
      <w:r w:rsidR="00D268DE">
        <w:rPr>
          <w:rFonts w:ascii="Arial" w:hAnsi="Arial" w:cs="Arial"/>
        </w:rPr>
        <w:t xml:space="preserve">Cause </w:t>
      </w:r>
      <w:r w:rsidR="66427E56" w:rsidRPr="00944DD6">
        <w:rPr>
          <w:rFonts w:ascii="Arial" w:hAnsi="Arial" w:cs="Arial"/>
        </w:rPr>
        <w:t>for Concern forms</w:t>
      </w:r>
      <w:r w:rsidR="00D268DE">
        <w:rPr>
          <w:rFonts w:ascii="Arial" w:hAnsi="Arial" w:cs="Arial"/>
        </w:rPr>
        <w:t xml:space="preserve">). </w:t>
      </w:r>
    </w:p>
    <w:p w14:paraId="01BBAAF4" w14:textId="77777777" w:rsidR="00D268DE" w:rsidRPr="00944DD6" w:rsidRDefault="00D268DE" w:rsidP="003D621C">
      <w:pPr>
        <w:pStyle w:val="BodyText"/>
        <w:ind w:left="540" w:right="237"/>
        <w:jc w:val="both"/>
        <w:rPr>
          <w:rFonts w:ascii="Arial" w:hAnsi="Arial" w:cs="Arial"/>
        </w:rPr>
      </w:pPr>
    </w:p>
    <w:p w14:paraId="311FB090" w14:textId="258FB766" w:rsidR="00062286" w:rsidRPr="00944DD6" w:rsidRDefault="44CB3408" w:rsidP="003D621C">
      <w:pPr>
        <w:pStyle w:val="BodyText"/>
        <w:ind w:left="540" w:right="240"/>
        <w:jc w:val="both"/>
        <w:rPr>
          <w:rFonts w:ascii="Arial" w:hAnsi="Arial" w:cs="Arial"/>
        </w:rPr>
      </w:pPr>
      <w:r w:rsidRPr="00944DD6">
        <w:rPr>
          <w:rFonts w:ascii="Arial" w:hAnsi="Arial" w:cs="Arial"/>
        </w:rPr>
        <w:t>T</w:t>
      </w:r>
      <w:r w:rsidR="00062286" w:rsidRPr="00944DD6">
        <w:rPr>
          <w:rFonts w:ascii="Arial" w:hAnsi="Arial" w:cs="Arial"/>
        </w:rPr>
        <w:t>he student needs to be informed whether their progression on school experience is a cause for concern</w:t>
      </w:r>
      <w:r w:rsidR="3C9DF770" w:rsidRPr="00944DD6">
        <w:rPr>
          <w:rFonts w:ascii="Arial" w:hAnsi="Arial" w:cs="Arial"/>
        </w:rPr>
        <w:t xml:space="preserve"> as soon as this has been identified</w:t>
      </w:r>
      <w:r w:rsidR="00062286" w:rsidRPr="00944DD6">
        <w:rPr>
          <w:rFonts w:ascii="Arial" w:hAnsi="Arial" w:cs="Arial"/>
        </w:rPr>
        <w:t>.</w:t>
      </w:r>
    </w:p>
    <w:p w14:paraId="27C543DA" w14:textId="77777777" w:rsidR="00062286" w:rsidRPr="00944DD6" w:rsidRDefault="00062286" w:rsidP="003D621C">
      <w:pPr>
        <w:pStyle w:val="BodyText"/>
        <w:rPr>
          <w:rFonts w:ascii="Arial" w:hAnsi="Arial" w:cs="Arial"/>
        </w:rPr>
      </w:pPr>
    </w:p>
    <w:p w14:paraId="55C8DD3B" w14:textId="57518B81" w:rsidR="00062286" w:rsidRPr="00944DD6" w:rsidRDefault="00062286" w:rsidP="003D621C">
      <w:pPr>
        <w:pStyle w:val="ListParagraph"/>
        <w:numPr>
          <w:ilvl w:val="0"/>
          <w:numId w:val="7"/>
        </w:numPr>
        <w:tabs>
          <w:tab w:val="left" w:pos="1261"/>
        </w:tabs>
        <w:ind w:right="233"/>
        <w:jc w:val="both"/>
        <w:rPr>
          <w:rFonts w:ascii="Arial" w:hAnsi="Arial" w:cs="Arial"/>
        </w:rPr>
      </w:pPr>
      <w:r w:rsidRPr="00944DD6">
        <w:rPr>
          <w:rFonts w:ascii="Arial" w:hAnsi="Arial" w:cs="Arial"/>
        </w:rPr>
        <w:t>The word unsatisfactory and</w:t>
      </w:r>
      <w:r w:rsidR="126F497D" w:rsidRPr="00944DD6">
        <w:rPr>
          <w:rFonts w:ascii="Arial" w:hAnsi="Arial" w:cs="Arial"/>
        </w:rPr>
        <w:t>/</w:t>
      </w:r>
      <w:r w:rsidRPr="00944DD6">
        <w:rPr>
          <w:rFonts w:ascii="Arial" w:hAnsi="Arial" w:cs="Arial"/>
        </w:rPr>
        <w:t>or cause for concern at this stage must be clearly used in this discussion</w:t>
      </w:r>
    </w:p>
    <w:p w14:paraId="15DC14E0" w14:textId="1090333C" w:rsidR="00062286" w:rsidRPr="00944DD6" w:rsidRDefault="00062286" w:rsidP="003D621C">
      <w:pPr>
        <w:pStyle w:val="ListParagraph"/>
        <w:numPr>
          <w:ilvl w:val="0"/>
          <w:numId w:val="7"/>
        </w:numPr>
        <w:tabs>
          <w:tab w:val="left" w:pos="1261"/>
        </w:tabs>
        <w:ind w:right="238"/>
        <w:jc w:val="both"/>
        <w:rPr>
          <w:rFonts w:ascii="Arial" w:hAnsi="Arial" w:cs="Arial"/>
        </w:rPr>
      </w:pPr>
      <w:r w:rsidRPr="00944DD6">
        <w:rPr>
          <w:rFonts w:ascii="Arial" w:hAnsi="Arial" w:cs="Arial"/>
        </w:rPr>
        <w:t>All attributes/knowledge gaps where the student is not satisfactory must be clearly indicated to</w:t>
      </w:r>
      <w:r w:rsidRPr="00944DD6">
        <w:rPr>
          <w:rFonts w:ascii="Arial" w:hAnsi="Arial" w:cs="Arial"/>
          <w:spacing w:val="-13"/>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student</w:t>
      </w:r>
      <w:r w:rsidRPr="00944DD6">
        <w:rPr>
          <w:rFonts w:ascii="Arial" w:hAnsi="Arial" w:cs="Arial"/>
          <w:spacing w:val="-10"/>
        </w:rPr>
        <w:t xml:space="preserve"> </w:t>
      </w:r>
      <w:r w:rsidRPr="00944DD6">
        <w:rPr>
          <w:rFonts w:ascii="Arial" w:hAnsi="Arial" w:cs="Arial"/>
        </w:rPr>
        <w:t>and</w:t>
      </w:r>
      <w:r w:rsidRPr="00944DD6">
        <w:rPr>
          <w:rFonts w:ascii="Arial" w:hAnsi="Arial" w:cs="Arial"/>
          <w:spacing w:val="-13"/>
        </w:rPr>
        <w:t xml:space="preserve"> </w:t>
      </w:r>
      <w:r w:rsidRPr="00944DD6">
        <w:rPr>
          <w:rFonts w:ascii="Arial" w:hAnsi="Arial" w:cs="Arial"/>
        </w:rPr>
        <w:t>examples</w:t>
      </w:r>
      <w:r w:rsidRPr="00944DD6">
        <w:rPr>
          <w:rFonts w:ascii="Arial" w:hAnsi="Arial" w:cs="Arial"/>
          <w:spacing w:val="-8"/>
        </w:rPr>
        <w:t xml:space="preserve"> </w:t>
      </w:r>
      <w:r w:rsidRPr="00944DD6">
        <w:rPr>
          <w:rFonts w:ascii="Arial" w:hAnsi="Arial" w:cs="Arial"/>
        </w:rPr>
        <w:t>must</w:t>
      </w:r>
      <w:r w:rsidRPr="00944DD6">
        <w:rPr>
          <w:rFonts w:ascii="Arial" w:hAnsi="Arial" w:cs="Arial"/>
          <w:spacing w:val="-10"/>
        </w:rPr>
        <w:t xml:space="preserve"> </w:t>
      </w:r>
      <w:r w:rsidRPr="00944DD6">
        <w:rPr>
          <w:rFonts w:ascii="Arial" w:hAnsi="Arial" w:cs="Arial"/>
        </w:rPr>
        <w:t>be</w:t>
      </w:r>
      <w:r w:rsidRPr="00944DD6">
        <w:rPr>
          <w:rFonts w:ascii="Arial" w:hAnsi="Arial" w:cs="Arial"/>
          <w:spacing w:val="-12"/>
        </w:rPr>
        <w:t xml:space="preserve"> </w:t>
      </w:r>
      <w:r w:rsidRPr="00944DD6">
        <w:rPr>
          <w:rFonts w:ascii="Arial" w:hAnsi="Arial" w:cs="Arial"/>
        </w:rPr>
        <w:t>given</w:t>
      </w:r>
      <w:r w:rsidRPr="00944DD6">
        <w:rPr>
          <w:rFonts w:ascii="Arial" w:hAnsi="Arial" w:cs="Arial"/>
          <w:spacing w:val="-12"/>
        </w:rPr>
        <w:t xml:space="preserve"> </w:t>
      </w:r>
      <w:r w:rsidRPr="00944DD6">
        <w:rPr>
          <w:rFonts w:ascii="Arial" w:hAnsi="Arial" w:cs="Arial"/>
        </w:rPr>
        <w:t>by</w:t>
      </w:r>
      <w:r w:rsidRPr="00944DD6">
        <w:rPr>
          <w:rFonts w:ascii="Arial" w:hAnsi="Arial" w:cs="Arial"/>
          <w:spacing w:val="-9"/>
        </w:rPr>
        <w:t xml:space="preserve"> </w:t>
      </w:r>
      <w:r w:rsidRPr="00944DD6">
        <w:rPr>
          <w:rFonts w:ascii="Arial" w:hAnsi="Arial" w:cs="Arial"/>
        </w:rPr>
        <w:t>the</w:t>
      </w:r>
      <w:r w:rsidRPr="00944DD6">
        <w:rPr>
          <w:rFonts w:ascii="Arial" w:hAnsi="Arial" w:cs="Arial"/>
          <w:spacing w:val="-8"/>
        </w:rPr>
        <w:t xml:space="preserve"> </w:t>
      </w:r>
      <w:r w:rsidR="00541DCF" w:rsidRPr="00944DD6">
        <w:rPr>
          <w:rFonts w:ascii="Arial" w:hAnsi="Arial" w:cs="Arial"/>
        </w:rPr>
        <w:t>School</w:t>
      </w:r>
      <w:r w:rsidR="26D3DC3E" w:rsidRPr="00944DD6">
        <w:rPr>
          <w:rFonts w:ascii="Arial" w:hAnsi="Arial" w:cs="Arial"/>
        </w:rPr>
        <w:t xml:space="preserve"> </w:t>
      </w:r>
      <w:r w:rsidR="00541DCF" w:rsidRPr="00944DD6">
        <w:rPr>
          <w:rFonts w:ascii="Arial" w:hAnsi="Arial" w:cs="Arial"/>
        </w:rPr>
        <w:t>Based Educator</w:t>
      </w:r>
      <w:r w:rsidRPr="00944DD6">
        <w:rPr>
          <w:rFonts w:ascii="Arial" w:hAnsi="Arial" w:cs="Arial"/>
          <w:spacing w:val="-12"/>
        </w:rPr>
        <w:t xml:space="preserve"> </w:t>
      </w:r>
      <w:r w:rsidRPr="00944DD6">
        <w:rPr>
          <w:rFonts w:ascii="Arial" w:hAnsi="Arial" w:cs="Arial"/>
        </w:rPr>
        <w:t>and</w:t>
      </w:r>
      <w:r w:rsidRPr="00944DD6">
        <w:rPr>
          <w:rFonts w:ascii="Arial" w:hAnsi="Arial" w:cs="Arial"/>
          <w:spacing w:val="-13"/>
        </w:rPr>
        <w:t xml:space="preserve"> </w:t>
      </w:r>
      <w:r w:rsidRPr="00944DD6">
        <w:rPr>
          <w:rFonts w:ascii="Arial" w:hAnsi="Arial" w:cs="Arial"/>
        </w:rPr>
        <w:t>related to the</w:t>
      </w:r>
      <w:r w:rsidRPr="00944DD6">
        <w:rPr>
          <w:rFonts w:ascii="Arial" w:hAnsi="Arial" w:cs="Arial"/>
          <w:spacing w:val="-1"/>
        </w:rPr>
        <w:t xml:space="preserve"> </w:t>
      </w:r>
      <w:r w:rsidRPr="00944DD6">
        <w:rPr>
          <w:rFonts w:ascii="Arial" w:hAnsi="Arial" w:cs="Arial"/>
        </w:rPr>
        <w:t>SPR</w:t>
      </w:r>
    </w:p>
    <w:p w14:paraId="37199331" w14:textId="73E8B380" w:rsidR="00062286" w:rsidRPr="00944DD6" w:rsidRDefault="00541DCF" w:rsidP="39F353F7">
      <w:pPr>
        <w:pStyle w:val="ListParagraph"/>
        <w:numPr>
          <w:ilvl w:val="0"/>
          <w:numId w:val="7"/>
        </w:numPr>
        <w:tabs>
          <w:tab w:val="left" w:pos="1261"/>
        </w:tabs>
        <w:ind w:right="233"/>
        <w:jc w:val="both"/>
        <w:rPr>
          <w:rFonts w:ascii="Arial" w:hAnsi="Arial" w:cs="Arial"/>
        </w:rPr>
      </w:pPr>
      <w:r w:rsidRPr="00944DD6">
        <w:rPr>
          <w:rFonts w:ascii="Arial" w:hAnsi="Arial" w:cs="Arial"/>
        </w:rPr>
        <w:t>School</w:t>
      </w:r>
      <w:r w:rsidR="38FF3B26" w:rsidRPr="00944DD6">
        <w:rPr>
          <w:rFonts w:ascii="Arial" w:hAnsi="Arial" w:cs="Arial"/>
        </w:rPr>
        <w:t xml:space="preserve"> </w:t>
      </w:r>
      <w:r w:rsidRPr="00944DD6">
        <w:rPr>
          <w:rFonts w:ascii="Arial" w:hAnsi="Arial" w:cs="Arial"/>
        </w:rPr>
        <w:t>Based Educators</w:t>
      </w:r>
      <w:r w:rsidR="00062286" w:rsidRPr="00944DD6">
        <w:rPr>
          <w:rFonts w:ascii="Arial" w:hAnsi="Arial" w:cs="Arial"/>
        </w:rPr>
        <w:t xml:space="preserve"> must complete a cause for concern </w:t>
      </w:r>
      <w:r w:rsidR="6F0B8678" w:rsidRPr="00944DD6">
        <w:rPr>
          <w:rFonts w:ascii="Arial" w:hAnsi="Arial" w:cs="Arial"/>
        </w:rPr>
        <w:t xml:space="preserve">notification </w:t>
      </w:r>
      <w:r w:rsidR="00D268DE">
        <w:rPr>
          <w:rFonts w:ascii="Arial" w:hAnsi="Arial" w:cs="Arial"/>
        </w:rPr>
        <w:t>form and the M</w:t>
      </w:r>
      <w:r w:rsidR="00062286" w:rsidRPr="00944DD6">
        <w:rPr>
          <w:rFonts w:ascii="Arial" w:hAnsi="Arial" w:cs="Arial"/>
        </w:rPr>
        <w:t>id</w:t>
      </w:r>
      <w:r w:rsidR="59BC3207" w:rsidRPr="00944DD6">
        <w:rPr>
          <w:rFonts w:ascii="Arial" w:hAnsi="Arial" w:cs="Arial"/>
        </w:rPr>
        <w:t xml:space="preserve"> </w:t>
      </w:r>
      <w:r w:rsidR="00D268DE">
        <w:rPr>
          <w:rFonts w:ascii="Arial" w:hAnsi="Arial" w:cs="Arial"/>
        </w:rPr>
        <w:t>W</w:t>
      </w:r>
      <w:r w:rsidR="59BC3207" w:rsidRPr="00944DD6">
        <w:rPr>
          <w:rFonts w:ascii="Arial" w:hAnsi="Arial" w:cs="Arial"/>
        </w:rPr>
        <w:t xml:space="preserve">ay </w:t>
      </w:r>
      <w:r w:rsidR="00D268DE">
        <w:rPr>
          <w:rFonts w:ascii="Arial" w:hAnsi="Arial" w:cs="Arial"/>
        </w:rPr>
        <w:t>R</w:t>
      </w:r>
      <w:r w:rsidR="59BC3207" w:rsidRPr="00944DD6">
        <w:rPr>
          <w:rFonts w:ascii="Arial" w:hAnsi="Arial" w:cs="Arial"/>
        </w:rPr>
        <w:t>eview</w:t>
      </w:r>
      <w:r w:rsidR="00062286" w:rsidRPr="00944DD6">
        <w:rPr>
          <w:rFonts w:ascii="Arial" w:hAnsi="Arial" w:cs="Arial"/>
        </w:rPr>
        <w:t xml:space="preserve"> should also list the areas causing</w:t>
      </w:r>
      <w:r w:rsidR="00062286" w:rsidRPr="00944DD6">
        <w:rPr>
          <w:rFonts w:ascii="Arial" w:hAnsi="Arial" w:cs="Arial"/>
          <w:spacing w:val="-4"/>
        </w:rPr>
        <w:t xml:space="preserve"> </w:t>
      </w:r>
      <w:r w:rsidR="00062286" w:rsidRPr="00944DD6">
        <w:rPr>
          <w:rFonts w:ascii="Arial" w:hAnsi="Arial" w:cs="Arial"/>
        </w:rPr>
        <w:t>concern</w:t>
      </w:r>
      <w:r w:rsidR="4DD9C6EF" w:rsidRPr="00944DD6">
        <w:rPr>
          <w:rFonts w:ascii="Arial" w:hAnsi="Arial" w:cs="Arial"/>
        </w:rPr>
        <w:t xml:space="preserve"> which can be found here: </w:t>
      </w:r>
      <w:hyperlink r:id="rId40">
        <w:r w:rsidR="5CE02790" w:rsidRPr="00944DD6">
          <w:rPr>
            <w:rStyle w:val="Hyperlink"/>
            <w:rFonts w:ascii="Arial" w:hAnsi="Arial" w:cs="Arial"/>
          </w:rPr>
          <w:t>https://www.qmu.ac.uk/current-students/practice-based-learning/initial-teacher-education/</w:t>
        </w:r>
      </w:hyperlink>
      <w:r w:rsidR="5CE02790" w:rsidRPr="00944DD6">
        <w:rPr>
          <w:rFonts w:ascii="Arial" w:hAnsi="Arial" w:cs="Arial"/>
        </w:rPr>
        <w:t xml:space="preserve"> </w:t>
      </w:r>
    </w:p>
    <w:p w14:paraId="6EFB648B" w14:textId="77777777" w:rsidR="00005A6C" w:rsidRPr="00944DD6" w:rsidRDefault="00005A6C" w:rsidP="003D621C">
      <w:pPr>
        <w:pStyle w:val="BodyText"/>
        <w:ind w:right="233"/>
        <w:jc w:val="both"/>
        <w:rPr>
          <w:rFonts w:ascii="Arial" w:hAnsi="Arial" w:cs="Arial"/>
        </w:rPr>
      </w:pPr>
    </w:p>
    <w:p w14:paraId="3D4D2BEC" w14:textId="0D744973" w:rsidR="00005A6C" w:rsidRPr="00944DD6" w:rsidRDefault="00005A6C" w:rsidP="003D621C">
      <w:pPr>
        <w:pStyle w:val="BodyText"/>
        <w:ind w:left="540" w:right="238"/>
        <w:jc w:val="both"/>
        <w:rPr>
          <w:rFonts w:ascii="Arial" w:hAnsi="Arial" w:cs="Arial"/>
        </w:rPr>
      </w:pPr>
      <w:r w:rsidRPr="00944DD6">
        <w:rPr>
          <w:rFonts w:ascii="Arial" w:hAnsi="Arial" w:cs="Arial"/>
        </w:rPr>
        <w:t>The</w:t>
      </w:r>
      <w:r w:rsidRPr="00944DD6">
        <w:rPr>
          <w:rFonts w:ascii="Arial" w:hAnsi="Arial" w:cs="Arial"/>
          <w:spacing w:val="-13"/>
        </w:rPr>
        <w:t xml:space="preserve"> </w:t>
      </w:r>
      <w:r w:rsidR="00541DCF" w:rsidRPr="00944DD6">
        <w:rPr>
          <w:rFonts w:ascii="Arial" w:hAnsi="Arial" w:cs="Arial"/>
        </w:rPr>
        <w:t>School</w:t>
      </w:r>
      <w:r w:rsidR="1BDCF0BD" w:rsidRPr="00944DD6">
        <w:rPr>
          <w:rFonts w:ascii="Arial" w:hAnsi="Arial" w:cs="Arial"/>
        </w:rPr>
        <w:t xml:space="preserve"> </w:t>
      </w:r>
      <w:r w:rsidR="00541DCF" w:rsidRPr="00944DD6">
        <w:rPr>
          <w:rFonts w:ascii="Arial" w:hAnsi="Arial" w:cs="Arial"/>
        </w:rPr>
        <w:t>Based Educator</w:t>
      </w:r>
      <w:r w:rsidRPr="00944DD6">
        <w:rPr>
          <w:rFonts w:ascii="Arial" w:hAnsi="Arial" w:cs="Arial"/>
          <w:spacing w:val="-14"/>
        </w:rPr>
        <w:t xml:space="preserve"> </w:t>
      </w:r>
      <w:r w:rsidRPr="00944DD6">
        <w:rPr>
          <w:rFonts w:ascii="Arial" w:hAnsi="Arial" w:cs="Arial"/>
        </w:rPr>
        <w:t>must</w:t>
      </w:r>
      <w:r w:rsidRPr="00944DD6">
        <w:rPr>
          <w:rFonts w:ascii="Arial" w:hAnsi="Arial" w:cs="Arial"/>
          <w:spacing w:val="-12"/>
        </w:rPr>
        <w:t xml:space="preserve"> </w:t>
      </w:r>
      <w:r w:rsidRPr="00944DD6">
        <w:rPr>
          <w:rFonts w:ascii="Arial" w:hAnsi="Arial" w:cs="Arial"/>
        </w:rPr>
        <w:t>contact</w:t>
      </w:r>
      <w:r w:rsidRPr="00944DD6">
        <w:rPr>
          <w:rFonts w:ascii="Arial" w:hAnsi="Arial" w:cs="Arial"/>
          <w:spacing w:val="-10"/>
        </w:rPr>
        <w:t xml:space="preserve"> </w:t>
      </w:r>
      <w:r w:rsidRPr="00944DD6">
        <w:rPr>
          <w:rFonts w:ascii="Arial" w:hAnsi="Arial" w:cs="Arial"/>
        </w:rPr>
        <w:t>the</w:t>
      </w:r>
      <w:r w:rsidRPr="00944DD6">
        <w:rPr>
          <w:rFonts w:ascii="Arial" w:hAnsi="Arial" w:cs="Arial"/>
          <w:spacing w:val="-13"/>
        </w:rPr>
        <w:t xml:space="preserve"> </w:t>
      </w:r>
      <w:r w:rsidR="00755B15">
        <w:rPr>
          <w:rFonts w:ascii="Arial" w:hAnsi="Arial" w:cs="Arial"/>
        </w:rPr>
        <w:t xml:space="preserve">University </w:t>
      </w:r>
      <w:r w:rsidRPr="00944DD6">
        <w:rPr>
          <w:rFonts w:ascii="Arial" w:hAnsi="Arial" w:cs="Arial"/>
        </w:rPr>
        <w:t>Based</w:t>
      </w:r>
      <w:r w:rsidRPr="00944DD6">
        <w:rPr>
          <w:rFonts w:ascii="Arial" w:hAnsi="Arial" w:cs="Arial"/>
          <w:spacing w:val="-13"/>
        </w:rPr>
        <w:t xml:space="preserve"> </w:t>
      </w:r>
      <w:r w:rsidRPr="00944DD6">
        <w:rPr>
          <w:rFonts w:ascii="Arial" w:hAnsi="Arial" w:cs="Arial"/>
        </w:rPr>
        <w:t>Educator</w:t>
      </w:r>
      <w:r w:rsidRPr="00944DD6">
        <w:rPr>
          <w:rFonts w:ascii="Arial" w:hAnsi="Arial" w:cs="Arial"/>
          <w:spacing w:val="-14"/>
        </w:rPr>
        <w:t xml:space="preserve"> </w:t>
      </w:r>
      <w:r w:rsidRPr="00944DD6">
        <w:rPr>
          <w:rFonts w:ascii="Arial" w:hAnsi="Arial" w:cs="Arial"/>
        </w:rPr>
        <w:t>at</w:t>
      </w:r>
      <w:r w:rsidRPr="00944DD6">
        <w:rPr>
          <w:rFonts w:ascii="Arial" w:hAnsi="Arial" w:cs="Arial"/>
          <w:spacing w:val="-13"/>
        </w:rPr>
        <w:t xml:space="preserve"> </w:t>
      </w:r>
      <w:r w:rsidRPr="00944DD6">
        <w:rPr>
          <w:rFonts w:ascii="Arial" w:hAnsi="Arial" w:cs="Arial"/>
        </w:rPr>
        <w:t>QMU.</w:t>
      </w:r>
      <w:r w:rsidRPr="00944DD6">
        <w:rPr>
          <w:rFonts w:ascii="Arial" w:hAnsi="Arial" w:cs="Arial"/>
          <w:spacing w:val="-13"/>
        </w:rPr>
        <w:t xml:space="preserve"> </w:t>
      </w:r>
      <w:r w:rsidRPr="00944DD6">
        <w:rPr>
          <w:rFonts w:ascii="Arial" w:hAnsi="Arial" w:cs="Arial"/>
        </w:rPr>
        <w:t>A</w:t>
      </w:r>
      <w:r w:rsidRPr="00944DD6">
        <w:rPr>
          <w:rFonts w:ascii="Arial" w:hAnsi="Arial" w:cs="Arial"/>
          <w:spacing w:val="-16"/>
        </w:rPr>
        <w:t xml:space="preserve"> </w:t>
      </w:r>
      <w:r w:rsidRPr="00944DD6">
        <w:rPr>
          <w:rFonts w:ascii="Arial" w:hAnsi="Arial" w:cs="Arial"/>
        </w:rPr>
        <w:t>discussion will</w:t>
      </w:r>
      <w:r w:rsidRPr="00944DD6">
        <w:rPr>
          <w:rFonts w:ascii="Arial" w:hAnsi="Arial" w:cs="Arial"/>
          <w:spacing w:val="-9"/>
        </w:rPr>
        <w:t xml:space="preserve"> </w:t>
      </w:r>
      <w:r w:rsidRPr="00944DD6">
        <w:rPr>
          <w:rFonts w:ascii="Arial" w:hAnsi="Arial" w:cs="Arial"/>
        </w:rPr>
        <w:t>then</w:t>
      </w:r>
      <w:r w:rsidRPr="00944DD6">
        <w:rPr>
          <w:rFonts w:ascii="Arial" w:hAnsi="Arial" w:cs="Arial"/>
          <w:spacing w:val="-9"/>
        </w:rPr>
        <w:t xml:space="preserve"> </w:t>
      </w:r>
      <w:r w:rsidRPr="00944DD6">
        <w:rPr>
          <w:rFonts w:ascii="Arial" w:hAnsi="Arial" w:cs="Arial"/>
        </w:rPr>
        <w:t>ensue</w:t>
      </w:r>
      <w:r w:rsidRPr="00944DD6">
        <w:rPr>
          <w:rFonts w:ascii="Arial" w:hAnsi="Arial" w:cs="Arial"/>
          <w:spacing w:val="-8"/>
        </w:rPr>
        <w:t xml:space="preserve"> </w:t>
      </w:r>
      <w:r w:rsidRPr="00944DD6">
        <w:rPr>
          <w:rFonts w:ascii="Arial" w:hAnsi="Arial" w:cs="Arial"/>
        </w:rPr>
        <w:t>to</w:t>
      </w:r>
      <w:r w:rsidRPr="00944DD6">
        <w:rPr>
          <w:rFonts w:ascii="Arial" w:hAnsi="Arial" w:cs="Arial"/>
          <w:spacing w:val="-9"/>
        </w:rPr>
        <w:t xml:space="preserve"> </w:t>
      </w:r>
      <w:r w:rsidRPr="00944DD6">
        <w:rPr>
          <w:rFonts w:ascii="Arial" w:hAnsi="Arial" w:cs="Arial"/>
        </w:rPr>
        <w:t>decide</w:t>
      </w:r>
      <w:r w:rsidRPr="00944DD6">
        <w:rPr>
          <w:rFonts w:ascii="Arial" w:hAnsi="Arial" w:cs="Arial"/>
          <w:spacing w:val="-7"/>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most</w:t>
      </w:r>
      <w:r w:rsidRPr="00944DD6">
        <w:rPr>
          <w:rFonts w:ascii="Arial" w:hAnsi="Arial" w:cs="Arial"/>
          <w:spacing w:val="-7"/>
        </w:rPr>
        <w:t xml:space="preserve"> </w:t>
      </w:r>
      <w:r w:rsidRPr="00944DD6">
        <w:rPr>
          <w:rFonts w:ascii="Arial" w:hAnsi="Arial" w:cs="Arial"/>
        </w:rPr>
        <w:t>appropriate</w:t>
      </w:r>
      <w:r w:rsidRPr="00944DD6">
        <w:rPr>
          <w:rFonts w:ascii="Arial" w:hAnsi="Arial" w:cs="Arial"/>
          <w:spacing w:val="-7"/>
        </w:rPr>
        <w:t xml:space="preserve"> </w:t>
      </w:r>
      <w:r w:rsidRPr="00944DD6">
        <w:rPr>
          <w:rFonts w:ascii="Arial" w:hAnsi="Arial" w:cs="Arial"/>
        </w:rPr>
        <w:t>form</w:t>
      </w:r>
      <w:r w:rsidRPr="00944DD6">
        <w:rPr>
          <w:rFonts w:ascii="Arial" w:hAnsi="Arial" w:cs="Arial"/>
          <w:spacing w:val="-9"/>
        </w:rPr>
        <w:t xml:space="preserve"> </w:t>
      </w:r>
      <w:r w:rsidRPr="00944DD6">
        <w:rPr>
          <w:rFonts w:ascii="Arial" w:hAnsi="Arial" w:cs="Arial"/>
        </w:rPr>
        <w:t>of</w:t>
      </w:r>
      <w:r w:rsidRPr="00944DD6">
        <w:rPr>
          <w:rFonts w:ascii="Arial" w:hAnsi="Arial" w:cs="Arial"/>
          <w:spacing w:val="-9"/>
        </w:rPr>
        <w:t xml:space="preserve"> </w:t>
      </w:r>
      <w:r w:rsidRPr="00944DD6">
        <w:rPr>
          <w:rFonts w:ascii="Arial" w:hAnsi="Arial" w:cs="Arial"/>
        </w:rPr>
        <w:t>action</w:t>
      </w:r>
      <w:r w:rsidRPr="00944DD6">
        <w:rPr>
          <w:rFonts w:ascii="Arial" w:hAnsi="Arial" w:cs="Arial"/>
          <w:spacing w:val="-9"/>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ensure</w:t>
      </w:r>
      <w:r w:rsidRPr="00944DD6">
        <w:rPr>
          <w:rFonts w:ascii="Arial" w:hAnsi="Arial" w:cs="Arial"/>
          <w:spacing w:val="-7"/>
        </w:rPr>
        <w:t xml:space="preserve"> </w:t>
      </w:r>
      <w:r w:rsidRPr="00944DD6">
        <w:rPr>
          <w:rFonts w:ascii="Arial" w:hAnsi="Arial" w:cs="Arial"/>
        </w:rPr>
        <w:t>support</w:t>
      </w:r>
      <w:r w:rsidRPr="00944DD6">
        <w:rPr>
          <w:rFonts w:ascii="Arial" w:hAnsi="Arial" w:cs="Arial"/>
          <w:spacing w:val="-7"/>
        </w:rPr>
        <w:t xml:space="preserve"> </w:t>
      </w:r>
      <w:r w:rsidRPr="00944DD6">
        <w:rPr>
          <w:rFonts w:ascii="Arial" w:hAnsi="Arial" w:cs="Arial"/>
        </w:rPr>
        <w:t>for</w:t>
      </w:r>
      <w:r w:rsidRPr="00944DD6">
        <w:rPr>
          <w:rFonts w:ascii="Arial" w:hAnsi="Arial" w:cs="Arial"/>
          <w:spacing w:val="-10"/>
        </w:rPr>
        <w:t xml:space="preserve"> </w:t>
      </w:r>
      <w:r w:rsidRPr="00944DD6">
        <w:rPr>
          <w:rFonts w:ascii="Arial" w:hAnsi="Arial" w:cs="Arial"/>
        </w:rPr>
        <w:t>both</w:t>
      </w:r>
      <w:r w:rsidRPr="00944DD6">
        <w:rPr>
          <w:rFonts w:ascii="Arial" w:hAnsi="Arial" w:cs="Arial"/>
          <w:spacing w:val="-8"/>
        </w:rPr>
        <w:t xml:space="preserve"> </w:t>
      </w:r>
      <w:r w:rsidRPr="00944DD6">
        <w:rPr>
          <w:rFonts w:ascii="Arial" w:hAnsi="Arial" w:cs="Arial"/>
        </w:rPr>
        <w:t>student,</w:t>
      </w:r>
      <w:r w:rsidRPr="00944DD6">
        <w:rPr>
          <w:rFonts w:ascii="Arial" w:hAnsi="Arial" w:cs="Arial"/>
          <w:spacing w:val="-8"/>
        </w:rPr>
        <w:t xml:space="preserve"> </w:t>
      </w:r>
      <w:r w:rsidRPr="00944DD6">
        <w:rPr>
          <w:rFonts w:ascii="Arial" w:hAnsi="Arial" w:cs="Arial"/>
        </w:rPr>
        <w:t xml:space="preserve">and the </w:t>
      </w:r>
      <w:r w:rsidR="00541DCF" w:rsidRPr="00944DD6">
        <w:rPr>
          <w:rFonts w:ascii="Arial" w:hAnsi="Arial" w:cs="Arial"/>
        </w:rPr>
        <w:t>School</w:t>
      </w:r>
      <w:r w:rsidR="598CDF96" w:rsidRPr="00944DD6">
        <w:rPr>
          <w:rFonts w:ascii="Arial" w:hAnsi="Arial" w:cs="Arial"/>
        </w:rPr>
        <w:t xml:space="preserve"> </w:t>
      </w:r>
      <w:r w:rsidR="00541DCF" w:rsidRPr="00944DD6">
        <w:rPr>
          <w:rFonts w:ascii="Arial" w:hAnsi="Arial" w:cs="Arial"/>
        </w:rPr>
        <w:t>Based Educator</w:t>
      </w:r>
      <w:r w:rsidRPr="00944DD6">
        <w:rPr>
          <w:rFonts w:ascii="Arial" w:hAnsi="Arial" w:cs="Arial"/>
        </w:rPr>
        <w:t>.</w:t>
      </w:r>
    </w:p>
    <w:p w14:paraId="1412F5AF" w14:textId="77777777" w:rsidR="00FC06A2" w:rsidRPr="00944DD6" w:rsidRDefault="00FC06A2" w:rsidP="003D621C">
      <w:pPr>
        <w:pStyle w:val="BodyText"/>
        <w:ind w:left="540" w:right="233"/>
        <w:jc w:val="both"/>
        <w:rPr>
          <w:rFonts w:ascii="Arial" w:hAnsi="Arial" w:cs="Arial"/>
        </w:rPr>
      </w:pPr>
    </w:p>
    <w:p w14:paraId="549AC749" w14:textId="7A8C19B3" w:rsidR="00005A6C" w:rsidRPr="00944DD6" w:rsidRDefault="04C17247" w:rsidP="1CBEBE9A">
      <w:pPr>
        <w:pStyle w:val="BodyText"/>
        <w:ind w:left="540" w:right="233"/>
        <w:jc w:val="both"/>
        <w:rPr>
          <w:rFonts w:ascii="Arial" w:hAnsi="Arial" w:cs="Arial"/>
          <w:b/>
          <w:bCs/>
        </w:rPr>
      </w:pPr>
      <w:r w:rsidRPr="00944DD6">
        <w:rPr>
          <w:rFonts w:ascii="Arial" w:hAnsi="Arial" w:cs="Arial"/>
        </w:rPr>
        <w:t>Whilst</w:t>
      </w:r>
      <w:r w:rsidRPr="00944DD6">
        <w:rPr>
          <w:rFonts w:ascii="Arial" w:hAnsi="Arial" w:cs="Arial"/>
          <w:spacing w:val="-6"/>
        </w:rPr>
        <w:t xml:space="preserve"> </w:t>
      </w:r>
      <w:r w:rsidRPr="00944DD6">
        <w:rPr>
          <w:rFonts w:ascii="Arial" w:hAnsi="Arial" w:cs="Arial"/>
        </w:rPr>
        <w:t>each</w:t>
      </w:r>
      <w:r w:rsidRPr="00944DD6">
        <w:rPr>
          <w:rFonts w:ascii="Arial" w:hAnsi="Arial" w:cs="Arial"/>
          <w:spacing w:val="-7"/>
        </w:rPr>
        <w:t xml:space="preserve"> </w:t>
      </w:r>
      <w:r w:rsidRPr="00944DD6">
        <w:rPr>
          <w:rFonts w:ascii="Arial" w:hAnsi="Arial" w:cs="Arial"/>
        </w:rPr>
        <w:t>situation</w:t>
      </w:r>
      <w:r w:rsidRPr="00944DD6">
        <w:rPr>
          <w:rFonts w:ascii="Arial" w:hAnsi="Arial" w:cs="Arial"/>
          <w:spacing w:val="-8"/>
        </w:rPr>
        <w:t xml:space="preserve"> </w:t>
      </w:r>
      <w:r w:rsidRPr="00944DD6">
        <w:rPr>
          <w:rFonts w:ascii="Arial" w:hAnsi="Arial" w:cs="Arial"/>
        </w:rPr>
        <w:t>will</w:t>
      </w:r>
      <w:r w:rsidRPr="00944DD6">
        <w:rPr>
          <w:rFonts w:ascii="Arial" w:hAnsi="Arial" w:cs="Arial"/>
          <w:spacing w:val="-7"/>
        </w:rPr>
        <w:t xml:space="preserve"> </w:t>
      </w:r>
      <w:r w:rsidRPr="00944DD6">
        <w:rPr>
          <w:rFonts w:ascii="Arial" w:hAnsi="Arial" w:cs="Arial"/>
        </w:rPr>
        <w:t>vary</w:t>
      </w:r>
      <w:r w:rsidRPr="00944DD6">
        <w:rPr>
          <w:rFonts w:ascii="Arial" w:hAnsi="Arial" w:cs="Arial"/>
          <w:spacing w:val="-7"/>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requires</w:t>
      </w:r>
      <w:r w:rsidRPr="00944DD6">
        <w:rPr>
          <w:rFonts w:ascii="Arial" w:hAnsi="Arial" w:cs="Arial"/>
          <w:spacing w:val="-8"/>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be</w:t>
      </w:r>
      <w:r w:rsidRPr="00944DD6">
        <w:rPr>
          <w:rFonts w:ascii="Arial" w:hAnsi="Arial" w:cs="Arial"/>
          <w:spacing w:val="-7"/>
        </w:rPr>
        <w:t xml:space="preserve"> </w:t>
      </w:r>
      <w:r w:rsidRPr="00944DD6">
        <w:rPr>
          <w:rFonts w:ascii="Arial" w:hAnsi="Arial" w:cs="Arial"/>
        </w:rPr>
        <w:t>handled</w:t>
      </w:r>
      <w:r w:rsidRPr="00944DD6">
        <w:rPr>
          <w:rFonts w:ascii="Arial" w:hAnsi="Arial" w:cs="Arial"/>
          <w:spacing w:val="-2"/>
        </w:rPr>
        <w:t xml:space="preserve"> </w:t>
      </w:r>
      <w:r w:rsidRPr="00944DD6">
        <w:rPr>
          <w:rFonts w:ascii="Arial" w:hAnsi="Arial" w:cs="Arial"/>
        </w:rPr>
        <w:t>appropriately,</w:t>
      </w:r>
      <w:r w:rsidRPr="00944DD6">
        <w:rPr>
          <w:rFonts w:ascii="Arial" w:hAnsi="Arial" w:cs="Arial"/>
          <w:spacing w:val="-6"/>
        </w:rPr>
        <w:t xml:space="preserve"> </w:t>
      </w:r>
      <w:r w:rsidRPr="00944DD6">
        <w:rPr>
          <w:rFonts w:ascii="Arial" w:hAnsi="Arial" w:cs="Arial"/>
        </w:rPr>
        <w:t>there</w:t>
      </w:r>
      <w:r w:rsidRPr="00944DD6">
        <w:rPr>
          <w:rFonts w:ascii="Arial" w:hAnsi="Arial" w:cs="Arial"/>
          <w:spacing w:val="-6"/>
        </w:rPr>
        <w:t xml:space="preserve"> </w:t>
      </w:r>
      <w:r w:rsidRPr="00944DD6">
        <w:rPr>
          <w:rFonts w:ascii="Arial" w:hAnsi="Arial" w:cs="Arial"/>
        </w:rPr>
        <w:t>are</w:t>
      </w:r>
      <w:r w:rsidRPr="00944DD6">
        <w:rPr>
          <w:rFonts w:ascii="Arial" w:hAnsi="Arial" w:cs="Arial"/>
          <w:spacing w:val="-5"/>
        </w:rPr>
        <w:t xml:space="preserve"> </w:t>
      </w:r>
      <w:r w:rsidRPr="00944DD6">
        <w:rPr>
          <w:rFonts w:ascii="Arial" w:hAnsi="Arial" w:cs="Arial"/>
        </w:rPr>
        <w:t>key</w:t>
      </w:r>
      <w:r w:rsidRPr="00944DD6">
        <w:rPr>
          <w:rFonts w:ascii="Arial" w:hAnsi="Arial" w:cs="Arial"/>
          <w:spacing w:val="-7"/>
        </w:rPr>
        <w:t xml:space="preserve"> </w:t>
      </w:r>
      <w:r w:rsidRPr="00944DD6">
        <w:rPr>
          <w:rFonts w:ascii="Arial" w:hAnsi="Arial" w:cs="Arial"/>
        </w:rPr>
        <w:t>aspects</w:t>
      </w:r>
      <w:r w:rsidRPr="00944DD6">
        <w:rPr>
          <w:rFonts w:ascii="Arial" w:hAnsi="Arial" w:cs="Arial"/>
          <w:spacing w:val="-7"/>
        </w:rPr>
        <w:t xml:space="preserve"> </w:t>
      </w:r>
      <w:r w:rsidRPr="00944DD6">
        <w:rPr>
          <w:rFonts w:ascii="Arial" w:hAnsi="Arial" w:cs="Arial"/>
        </w:rPr>
        <w:t>as</w:t>
      </w:r>
      <w:r w:rsidRPr="00944DD6">
        <w:rPr>
          <w:rFonts w:ascii="Arial" w:hAnsi="Arial" w:cs="Arial"/>
          <w:spacing w:val="-4"/>
        </w:rPr>
        <w:t xml:space="preserve"> </w:t>
      </w:r>
      <w:r w:rsidRPr="00944DD6">
        <w:rPr>
          <w:rFonts w:ascii="Arial" w:hAnsi="Arial" w:cs="Arial"/>
        </w:rPr>
        <w:t xml:space="preserve">how to best work forward. Honesty is paramount and requires both </w:t>
      </w:r>
      <w:r w:rsidR="00755B15">
        <w:rPr>
          <w:rFonts w:ascii="Arial" w:hAnsi="Arial" w:cs="Arial"/>
        </w:rPr>
        <w:t xml:space="preserve">School </w:t>
      </w:r>
      <w:r w:rsidR="0C082607" w:rsidRPr="00944DD6">
        <w:rPr>
          <w:rFonts w:ascii="Arial" w:hAnsi="Arial" w:cs="Arial"/>
        </w:rPr>
        <w:t>Based Educator</w:t>
      </w:r>
      <w:r w:rsidRPr="00944DD6">
        <w:rPr>
          <w:rFonts w:ascii="Arial" w:hAnsi="Arial" w:cs="Arial"/>
        </w:rPr>
        <w:t xml:space="preserve"> and student</w:t>
      </w:r>
      <w:r w:rsidRPr="00944DD6">
        <w:rPr>
          <w:rFonts w:ascii="Arial" w:hAnsi="Arial" w:cs="Arial"/>
          <w:spacing w:val="-8"/>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be</w:t>
      </w:r>
      <w:r w:rsidRPr="00944DD6">
        <w:rPr>
          <w:rFonts w:ascii="Arial" w:hAnsi="Arial" w:cs="Arial"/>
          <w:spacing w:val="-9"/>
        </w:rPr>
        <w:t xml:space="preserve"> </w:t>
      </w:r>
      <w:r w:rsidRPr="00944DD6">
        <w:rPr>
          <w:rFonts w:ascii="Arial" w:hAnsi="Arial" w:cs="Arial"/>
        </w:rPr>
        <w:t>open</w:t>
      </w:r>
      <w:r w:rsidRPr="00944DD6">
        <w:rPr>
          <w:rFonts w:ascii="Arial" w:hAnsi="Arial" w:cs="Arial"/>
          <w:spacing w:val="-9"/>
        </w:rPr>
        <w:t xml:space="preserve"> </w:t>
      </w:r>
      <w:r w:rsidRPr="00944DD6">
        <w:rPr>
          <w:rFonts w:ascii="Arial" w:hAnsi="Arial" w:cs="Arial"/>
        </w:rPr>
        <w:t>within</w:t>
      </w:r>
      <w:r w:rsidRPr="00944DD6">
        <w:rPr>
          <w:rFonts w:ascii="Arial" w:hAnsi="Arial" w:cs="Arial"/>
          <w:spacing w:val="-9"/>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learning</w:t>
      </w:r>
      <w:r w:rsidRPr="00944DD6">
        <w:rPr>
          <w:rFonts w:ascii="Arial" w:hAnsi="Arial" w:cs="Arial"/>
          <w:spacing w:val="-8"/>
        </w:rPr>
        <w:t xml:space="preserve"> </w:t>
      </w:r>
      <w:r w:rsidRPr="00944DD6">
        <w:rPr>
          <w:rFonts w:ascii="Arial" w:hAnsi="Arial" w:cs="Arial"/>
        </w:rPr>
        <w:t>relationship.</w:t>
      </w:r>
      <w:r w:rsidRPr="00944DD6">
        <w:rPr>
          <w:rFonts w:ascii="Arial" w:hAnsi="Arial" w:cs="Arial"/>
          <w:spacing w:val="-9"/>
        </w:rPr>
        <w:t xml:space="preserve"> </w:t>
      </w:r>
      <w:r w:rsidRPr="00944DD6">
        <w:rPr>
          <w:rFonts w:ascii="Arial" w:hAnsi="Arial" w:cs="Arial"/>
        </w:rPr>
        <w:t>Clarity</w:t>
      </w:r>
      <w:r w:rsidRPr="00944DD6">
        <w:rPr>
          <w:rFonts w:ascii="Arial" w:hAnsi="Arial" w:cs="Arial"/>
          <w:spacing w:val="-8"/>
        </w:rPr>
        <w:t xml:space="preserve"> </w:t>
      </w:r>
      <w:r w:rsidRPr="00944DD6">
        <w:rPr>
          <w:rFonts w:ascii="Arial" w:hAnsi="Arial" w:cs="Arial"/>
        </w:rPr>
        <w:t>is</w:t>
      </w:r>
      <w:r w:rsidRPr="00944DD6">
        <w:rPr>
          <w:rFonts w:ascii="Arial" w:hAnsi="Arial" w:cs="Arial"/>
          <w:spacing w:val="-10"/>
        </w:rPr>
        <w:t xml:space="preserve"> </w:t>
      </w:r>
      <w:r w:rsidRPr="00944DD6">
        <w:rPr>
          <w:rFonts w:ascii="Arial" w:hAnsi="Arial" w:cs="Arial"/>
        </w:rPr>
        <w:t>important,</w:t>
      </w:r>
      <w:r w:rsidRPr="00944DD6">
        <w:rPr>
          <w:rFonts w:ascii="Arial" w:hAnsi="Arial" w:cs="Arial"/>
          <w:spacing w:val="-8"/>
        </w:rPr>
        <w:t xml:space="preserve"> </w:t>
      </w:r>
      <w:r w:rsidRPr="00944DD6">
        <w:rPr>
          <w:rFonts w:ascii="Arial" w:hAnsi="Arial" w:cs="Arial"/>
        </w:rPr>
        <w:t>make</w:t>
      </w:r>
      <w:r w:rsidRPr="00944DD6">
        <w:rPr>
          <w:rFonts w:ascii="Arial" w:hAnsi="Arial" w:cs="Arial"/>
          <w:spacing w:val="-8"/>
        </w:rPr>
        <w:t xml:space="preserve"> </w:t>
      </w:r>
      <w:r w:rsidRPr="00944DD6">
        <w:rPr>
          <w:rFonts w:ascii="Arial" w:hAnsi="Arial" w:cs="Arial"/>
        </w:rPr>
        <w:t>sure</w:t>
      </w:r>
      <w:r w:rsidRPr="00944DD6">
        <w:rPr>
          <w:rFonts w:ascii="Arial" w:hAnsi="Arial" w:cs="Arial"/>
          <w:spacing w:val="-7"/>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student</w:t>
      </w:r>
      <w:r w:rsidRPr="00944DD6">
        <w:rPr>
          <w:rFonts w:ascii="Arial" w:hAnsi="Arial" w:cs="Arial"/>
          <w:spacing w:val="-7"/>
        </w:rPr>
        <w:t xml:space="preserve"> </w:t>
      </w:r>
      <w:r w:rsidRPr="00944DD6">
        <w:rPr>
          <w:rFonts w:ascii="Arial" w:hAnsi="Arial" w:cs="Arial"/>
        </w:rPr>
        <w:t>is</w:t>
      </w:r>
      <w:r w:rsidRPr="00944DD6">
        <w:rPr>
          <w:rFonts w:ascii="Arial" w:hAnsi="Arial" w:cs="Arial"/>
          <w:spacing w:val="-10"/>
        </w:rPr>
        <w:t xml:space="preserve"> </w:t>
      </w:r>
      <w:r w:rsidRPr="00944DD6">
        <w:rPr>
          <w:rFonts w:ascii="Arial" w:hAnsi="Arial" w:cs="Arial"/>
        </w:rPr>
        <w:t>very clear</w:t>
      </w:r>
      <w:r w:rsidRPr="00944DD6">
        <w:rPr>
          <w:rFonts w:ascii="Arial" w:hAnsi="Arial" w:cs="Arial"/>
          <w:spacing w:val="-14"/>
        </w:rPr>
        <w:t xml:space="preserve"> </w:t>
      </w:r>
      <w:r w:rsidRPr="00944DD6">
        <w:rPr>
          <w:rFonts w:ascii="Arial" w:hAnsi="Arial" w:cs="Arial"/>
        </w:rPr>
        <w:t>about</w:t>
      </w:r>
      <w:r w:rsidRPr="00944DD6">
        <w:rPr>
          <w:rFonts w:ascii="Arial" w:hAnsi="Arial" w:cs="Arial"/>
          <w:spacing w:val="-11"/>
        </w:rPr>
        <w:t xml:space="preserve"> </w:t>
      </w:r>
      <w:r w:rsidRPr="00944DD6">
        <w:rPr>
          <w:rFonts w:ascii="Arial" w:hAnsi="Arial" w:cs="Arial"/>
        </w:rPr>
        <w:t>areas</w:t>
      </w:r>
      <w:r w:rsidRPr="00944DD6">
        <w:rPr>
          <w:rFonts w:ascii="Arial" w:hAnsi="Arial" w:cs="Arial"/>
          <w:spacing w:val="-13"/>
        </w:rPr>
        <w:t xml:space="preserve"> </w:t>
      </w:r>
      <w:r w:rsidRPr="00944DD6">
        <w:rPr>
          <w:rFonts w:ascii="Arial" w:hAnsi="Arial" w:cs="Arial"/>
        </w:rPr>
        <w:t>of</w:t>
      </w:r>
      <w:r w:rsidRPr="00944DD6">
        <w:rPr>
          <w:rFonts w:ascii="Arial" w:hAnsi="Arial" w:cs="Arial"/>
          <w:spacing w:val="-13"/>
        </w:rPr>
        <w:t xml:space="preserve"> </w:t>
      </w:r>
      <w:r w:rsidRPr="00944DD6">
        <w:rPr>
          <w:rFonts w:ascii="Arial" w:hAnsi="Arial" w:cs="Arial"/>
        </w:rPr>
        <w:t>concern</w:t>
      </w:r>
      <w:r w:rsidRPr="00944DD6">
        <w:rPr>
          <w:rFonts w:ascii="Arial" w:hAnsi="Arial" w:cs="Arial"/>
          <w:spacing w:val="-13"/>
        </w:rPr>
        <w:t xml:space="preserve"> </w:t>
      </w:r>
      <w:r w:rsidRPr="00944DD6">
        <w:rPr>
          <w:rFonts w:ascii="Arial" w:hAnsi="Arial" w:cs="Arial"/>
        </w:rPr>
        <w:t>and</w:t>
      </w:r>
      <w:r w:rsidRPr="00944DD6">
        <w:rPr>
          <w:rFonts w:ascii="Arial" w:hAnsi="Arial" w:cs="Arial"/>
          <w:spacing w:val="-12"/>
        </w:rPr>
        <w:t xml:space="preserve"> </w:t>
      </w:r>
      <w:r w:rsidRPr="00944DD6">
        <w:rPr>
          <w:rFonts w:ascii="Arial" w:hAnsi="Arial" w:cs="Arial"/>
        </w:rPr>
        <w:t>they</w:t>
      </w:r>
      <w:r w:rsidRPr="00944DD6">
        <w:rPr>
          <w:rFonts w:ascii="Arial" w:hAnsi="Arial" w:cs="Arial"/>
          <w:spacing w:val="-12"/>
        </w:rPr>
        <w:t xml:space="preserve"> </w:t>
      </w:r>
      <w:r w:rsidRPr="00944DD6">
        <w:rPr>
          <w:rFonts w:ascii="Arial" w:hAnsi="Arial" w:cs="Arial"/>
        </w:rPr>
        <w:t>might</w:t>
      </w:r>
      <w:r w:rsidRPr="00944DD6">
        <w:rPr>
          <w:rFonts w:ascii="Arial" w:hAnsi="Arial" w:cs="Arial"/>
          <w:spacing w:val="-11"/>
        </w:rPr>
        <w:t xml:space="preserve"> </w:t>
      </w:r>
      <w:r w:rsidRPr="00944DD6">
        <w:rPr>
          <w:rFonts w:ascii="Arial" w:hAnsi="Arial" w:cs="Arial"/>
        </w:rPr>
        <w:t>best</w:t>
      </w:r>
      <w:r w:rsidRPr="00944DD6">
        <w:rPr>
          <w:rFonts w:ascii="Arial" w:hAnsi="Arial" w:cs="Arial"/>
          <w:spacing w:val="-6"/>
        </w:rPr>
        <w:t xml:space="preserve"> </w:t>
      </w:r>
      <w:r w:rsidRPr="00944DD6">
        <w:rPr>
          <w:rFonts w:ascii="Arial" w:hAnsi="Arial" w:cs="Arial"/>
        </w:rPr>
        <w:t>address</w:t>
      </w:r>
      <w:r w:rsidRPr="00944DD6">
        <w:rPr>
          <w:rFonts w:ascii="Arial" w:hAnsi="Arial" w:cs="Arial"/>
          <w:spacing w:val="1"/>
        </w:rPr>
        <w:t xml:space="preserve"> </w:t>
      </w:r>
      <w:r w:rsidRPr="00944DD6">
        <w:rPr>
          <w:rFonts w:ascii="Arial" w:hAnsi="Arial" w:cs="Arial"/>
        </w:rPr>
        <w:t>these.</w:t>
      </w:r>
      <w:r w:rsidRPr="00944DD6">
        <w:rPr>
          <w:rFonts w:ascii="Arial" w:hAnsi="Arial" w:cs="Arial"/>
          <w:spacing w:val="-11"/>
        </w:rPr>
        <w:t xml:space="preserve"> </w:t>
      </w:r>
      <w:r w:rsidRPr="00944DD6">
        <w:rPr>
          <w:rFonts w:ascii="Arial" w:hAnsi="Arial" w:cs="Arial"/>
        </w:rPr>
        <w:t>This</w:t>
      </w:r>
      <w:r w:rsidRPr="00944DD6">
        <w:rPr>
          <w:rFonts w:ascii="Arial" w:hAnsi="Arial" w:cs="Arial"/>
          <w:spacing w:val="-8"/>
        </w:rPr>
        <w:t xml:space="preserve"> </w:t>
      </w:r>
      <w:r w:rsidRPr="00944DD6">
        <w:rPr>
          <w:rFonts w:ascii="Arial" w:hAnsi="Arial" w:cs="Arial"/>
        </w:rPr>
        <w:t>will</w:t>
      </w:r>
      <w:r w:rsidRPr="00944DD6">
        <w:rPr>
          <w:rFonts w:ascii="Arial" w:hAnsi="Arial" w:cs="Arial"/>
          <w:spacing w:val="-7"/>
        </w:rPr>
        <w:t xml:space="preserve"> </w:t>
      </w:r>
      <w:r w:rsidRPr="00944DD6">
        <w:rPr>
          <w:rFonts w:ascii="Arial" w:hAnsi="Arial" w:cs="Arial"/>
        </w:rPr>
        <w:t>involve</w:t>
      </w:r>
      <w:r w:rsidRPr="00944DD6">
        <w:rPr>
          <w:rFonts w:ascii="Arial" w:hAnsi="Arial" w:cs="Arial"/>
          <w:spacing w:val="-11"/>
        </w:rPr>
        <w:t xml:space="preserve"> </w:t>
      </w:r>
      <w:r w:rsidRPr="00944DD6">
        <w:rPr>
          <w:rFonts w:ascii="Arial" w:hAnsi="Arial" w:cs="Arial"/>
        </w:rPr>
        <w:t>an</w:t>
      </w:r>
      <w:r w:rsidRPr="00944DD6">
        <w:rPr>
          <w:rFonts w:ascii="Arial" w:hAnsi="Arial" w:cs="Arial"/>
          <w:spacing w:val="-8"/>
        </w:rPr>
        <w:t xml:space="preserve"> </w:t>
      </w:r>
      <w:r w:rsidRPr="00944DD6">
        <w:rPr>
          <w:rFonts w:ascii="Arial" w:hAnsi="Arial" w:cs="Arial"/>
        </w:rPr>
        <w:t>action</w:t>
      </w:r>
      <w:r w:rsidRPr="00944DD6">
        <w:rPr>
          <w:rFonts w:ascii="Arial" w:hAnsi="Arial" w:cs="Arial"/>
          <w:spacing w:val="-12"/>
        </w:rPr>
        <w:t xml:space="preserve"> </w:t>
      </w:r>
      <w:r w:rsidRPr="00944DD6">
        <w:rPr>
          <w:rFonts w:ascii="Arial" w:hAnsi="Arial" w:cs="Arial"/>
        </w:rPr>
        <w:t>plan</w:t>
      </w:r>
      <w:r w:rsidRPr="00944DD6">
        <w:rPr>
          <w:rFonts w:ascii="Arial" w:hAnsi="Arial" w:cs="Arial"/>
          <w:spacing w:val="-8"/>
        </w:rPr>
        <w:t xml:space="preserve"> </w:t>
      </w:r>
      <w:r w:rsidRPr="00944DD6">
        <w:rPr>
          <w:rFonts w:ascii="Arial" w:hAnsi="Arial" w:cs="Arial"/>
        </w:rPr>
        <w:t>setting weekly goals/targets for the rest of the placement so that the student has an agreed plan to move</w:t>
      </w:r>
      <w:r w:rsidR="00755B15">
        <w:rPr>
          <w:rFonts w:ascii="Arial" w:hAnsi="Arial" w:cs="Arial"/>
        </w:rPr>
        <w:t xml:space="preserve"> things forward. The University </w:t>
      </w:r>
      <w:r w:rsidRPr="00944DD6">
        <w:rPr>
          <w:rFonts w:ascii="Arial" w:hAnsi="Arial" w:cs="Arial"/>
        </w:rPr>
        <w:t>Based Educator</w:t>
      </w:r>
      <w:r w:rsidR="7D91FC47" w:rsidRPr="00944DD6">
        <w:rPr>
          <w:rFonts w:ascii="Arial" w:hAnsi="Arial" w:cs="Arial"/>
        </w:rPr>
        <w:t xml:space="preserve"> should support in this process</w:t>
      </w:r>
      <w:r w:rsidRPr="00944DD6">
        <w:rPr>
          <w:rFonts w:ascii="Arial" w:hAnsi="Arial" w:cs="Arial"/>
        </w:rPr>
        <w:t xml:space="preserve"> and receive a copy of the agreed actions taken. In some cases, this might trigger an add</w:t>
      </w:r>
      <w:r w:rsidR="00755B15">
        <w:rPr>
          <w:rFonts w:ascii="Arial" w:hAnsi="Arial" w:cs="Arial"/>
        </w:rPr>
        <w:t xml:space="preserve">itional visit by the University </w:t>
      </w:r>
      <w:r w:rsidRPr="00944DD6">
        <w:rPr>
          <w:rFonts w:ascii="Arial" w:hAnsi="Arial" w:cs="Arial"/>
        </w:rPr>
        <w:t xml:space="preserve">Based Educator. A copy of this report will be held in the student‘s school experience placement file at the University. </w:t>
      </w:r>
      <w:r w:rsidRPr="00944DD6">
        <w:rPr>
          <w:rFonts w:ascii="Arial" w:hAnsi="Arial" w:cs="Arial"/>
          <w:b/>
          <w:bCs/>
        </w:rPr>
        <w:t>Guiding</w:t>
      </w:r>
      <w:r w:rsidRPr="00944DD6">
        <w:rPr>
          <w:rFonts w:ascii="Arial" w:hAnsi="Arial" w:cs="Arial"/>
          <w:b/>
          <w:bCs/>
          <w:spacing w:val="-5"/>
        </w:rPr>
        <w:t xml:space="preserve"> </w:t>
      </w:r>
      <w:r w:rsidRPr="00944DD6">
        <w:rPr>
          <w:rFonts w:ascii="Arial" w:hAnsi="Arial" w:cs="Arial"/>
          <w:b/>
          <w:bCs/>
        </w:rPr>
        <w:t>principles:</w:t>
      </w:r>
    </w:p>
    <w:p w14:paraId="00AAABAF" w14:textId="77777777" w:rsidR="00005A6C" w:rsidRPr="00944DD6" w:rsidRDefault="00005A6C" w:rsidP="003D621C">
      <w:pPr>
        <w:pStyle w:val="BodyText"/>
        <w:ind w:left="540" w:right="233"/>
        <w:jc w:val="both"/>
        <w:rPr>
          <w:rFonts w:ascii="Arial" w:hAnsi="Arial" w:cs="Arial"/>
        </w:rPr>
      </w:pPr>
    </w:p>
    <w:p w14:paraId="2E89029C" w14:textId="77777777" w:rsidR="00005A6C" w:rsidRPr="00944DD6" w:rsidRDefault="00005A6C" w:rsidP="003D621C">
      <w:pPr>
        <w:pStyle w:val="ListParagraph"/>
        <w:numPr>
          <w:ilvl w:val="0"/>
          <w:numId w:val="7"/>
        </w:numPr>
        <w:tabs>
          <w:tab w:val="left" w:pos="1260"/>
          <w:tab w:val="left" w:pos="1261"/>
        </w:tabs>
        <w:rPr>
          <w:rFonts w:ascii="Arial" w:hAnsi="Arial" w:cs="Arial"/>
        </w:rPr>
      </w:pPr>
      <w:r w:rsidRPr="00944DD6">
        <w:rPr>
          <w:rFonts w:ascii="Arial" w:hAnsi="Arial" w:cs="Arial"/>
        </w:rPr>
        <w:t>Inform the student as soon as possible if their practice is a cause for</w:t>
      </w:r>
      <w:r w:rsidRPr="00944DD6">
        <w:rPr>
          <w:rFonts w:ascii="Arial" w:hAnsi="Arial" w:cs="Arial"/>
          <w:spacing w:val="-17"/>
        </w:rPr>
        <w:t xml:space="preserve"> </w:t>
      </w:r>
      <w:r w:rsidRPr="00944DD6">
        <w:rPr>
          <w:rFonts w:ascii="Arial" w:hAnsi="Arial" w:cs="Arial"/>
        </w:rPr>
        <w:t>concern</w:t>
      </w:r>
    </w:p>
    <w:p w14:paraId="5935F0B1" w14:textId="70C932AE" w:rsidR="00005A6C" w:rsidRPr="00944DD6" w:rsidRDefault="00005A6C" w:rsidP="003D621C">
      <w:pPr>
        <w:pStyle w:val="ListParagraph"/>
        <w:numPr>
          <w:ilvl w:val="0"/>
          <w:numId w:val="7"/>
        </w:numPr>
        <w:tabs>
          <w:tab w:val="left" w:pos="1260"/>
          <w:tab w:val="left" w:pos="1261"/>
        </w:tabs>
        <w:ind w:right="233"/>
        <w:rPr>
          <w:rFonts w:ascii="Arial" w:hAnsi="Arial" w:cs="Arial"/>
        </w:rPr>
      </w:pPr>
      <w:r w:rsidRPr="00944DD6">
        <w:rPr>
          <w:rFonts w:ascii="Arial" w:hAnsi="Arial" w:cs="Arial"/>
        </w:rPr>
        <w:t>Inform QMU as soon as possible if their performance is causing concern – pr</w:t>
      </w:r>
      <w:r w:rsidR="00755B15">
        <w:rPr>
          <w:rFonts w:ascii="Arial" w:hAnsi="Arial" w:cs="Arial"/>
        </w:rPr>
        <w:t>eferably no later than the mid-t</w:t>
      </w:r>
      <w:r w:rsidRPr="00944DD6">
        <w:rPr>
          <w:rFonts w:ascii="Arial" w:hAnsi="Arial" w:cs="Arial"/>
        </w:rPr>
        <w:t>erm</w:t>
      </w:r>
      <w:r w:rsidRPr="00944DD6">
        <w:rPr>
          <w:rFonts w:ascii="Arial" w:hAnsi="Arial" w:cs="Arial"/>
          <w:spacing w:val="-2"/>
        </w:rPr>
        <w:t xml:space="preserve"> </w:t>
      </w:r>
      <w:r w:rsidRPr="00944DD6">
        <w:rPr>
          <w:rFonts w:ascii="Arial" w:hAnsi="Arial" w:cs="Arial"/>
        </w:rPr>
        <w:t>review</w:t>
      </w:r>
    </w:p>
    <w:p w14:paraId="055F895D" w14:textId="293B3E58" w:rsidR="00005A6C" w:rsidRPr="00944DD6" w:rsidRDefault="00005A6C" w:rsidP="003D621C">
      <w:pPr>
        <w:pStyle w:val="ListParagraph"/>
        <w:numPr>
          <w:ilvl w:val="0"/>
          <w:numId w:val="7"/>
        </w:numPr>
        <w:tabs>
          <w:tab w:val="left" w:pos="1260"/>
          <w:tab w:val="left" w:pos="1261"/>
        </w:tabs>
        <w:rPr>
          <w:rFonts w:ascii="Arial" w:hAnsi="Arial" w:cs="Arial"/>
        </w:rPr>
      </w:pPr>
      <w:r w:rsidRPr="00944DD6">
        <w:rPr>
          <w:rFonts w:ascii="Arial" w:hAnsi="Arial" w:cs="Arial"/>
        </w:rPr>
        <w:t>Encourage</w:t>
      </w:r>
      <w:r w:rsidRPr="00944DD6">
        <w:rPr>
          <w:rFonts w:ascii="Arial" w:hAnsi="Arial" w:cs="Arial"/>
          <w:spacing w:val="-6"/>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student</w:t>
      </w:r>
      <w:r w:rsidRPr="00944DD6">
        <w:rPr>
          <w:rFonts w:ascii="Arial" w:hAnsi="Arial" w:cs="Arial"/>
          <w:spacing w:val="-6"/>
        </w:rPr>
        <w:t xml:space="preserve"> </w:t>
      </w:r>
      <w:r w:rsidRPr="00944DD6">
        <w:rPr>
          <w:rFonts w:ascii="Arial" w:hAnsi="Arial" w:cs="Arial"/>
        </w:rPr>
        <w:t>to</w:t>
      </w:r>
      <w:r w:rsidRPr="00944DD6">
        <w:rPr>
          <w:rFonts w:ascii="Arial" w:hAnsi="Arial" w:cs="Arial"/>
          <w:spacing w:val="-12"/>
        </w:rPr>
        <w:t xml:space="preserve"> </w:t>
      </w:r>
      <w:r w:rsidRPr="00944DD6">
        <w:rPr>
          <w:rFonts w:ascii="Arial" w:hAnsi="Arial" w:cs="Arial"/>
        </w:rPr>
        <w:t>talk</w:t>
      </w:r>
      <w:r w:rsidRPr="00944DD6">
        <w:rPr>
          <w:rFonts w:ascii="Arial" w:hAnsi="Arial" w:cs="Arial"/>
          <w:spacing w:val="-7"/>
        </w:rPr>
        <w:t xml:space="preserve"> </w:t>
      </w:r>
      <w:r w:rsidRPr="00944DD6">
        <w:rPr>
          <w:rFonts w:ascii="Arial" w:hAnsi="Arial" w:cs="Arial"/>
        </w:rPr>
        <w:t>with</w:t>
      </w:r>
      <w:r w:rsidRPr="00944DD6">
        <w:rPr>
          <w:rFonts w:ascii="Arial" w:hAnsi="Arial" w:cs="Arial"/>
          <w:spacing w:val="-8"/>
        </w:rPr>
        <w:t xml:space="preserve"> </w:t>
      </w:r>
      <w:r w:rsidRPr="00944DD6">
        <w:rPr>
          <w:rFonts w:ascii="Arial" w:hAnsi="Arial" w:cs="Arial"/>
        </w:rPr>
        <w:t>their</w:t>
      </w:r>
      <w:r w:rsidRPr="00944DD6">
        <w:rPr>
          <w:rFonts w:ascii="Arial" w:hAnsi="Arial" w:cs="Arial"/>
          <w:spacing w:val="-5"/>
        </w:rPr>
        <w:t xml:space="preserve"> </w:t>
      </w:r>
      <w:r w:rsidRPr="00944DD6">
        <w:rPr>
          <w:rFonts w:ascii="Arial" w:hAnsi="Arial" w:cs="Arial"/>
        </w:rPr>
        <w:t>University</w:t>
      </w:r>
      <w:r w:rsidR="00755B15">
        <w:rPr>
          <w:rFonts w:ascii="Arial" w:hAnsi="Arial" w:cs="Arial"/>
        </w:rPr>
        <w:t xml:space="preserve"> </w:t>
      </w:r>
      <w:r w:rsidRPr="00944DD6">
        <w:rPr>
          <w:rFonts w:ascii="Arial" w:hAnsi="Arial" w:cs="Arial"/>
        </w:rPr>
        <w:t>Based</w:t>
      </w:r>
      <w:r w:rsidRPr="00944DD6">
        <w:rPr>
          <w:rFonts w:ascii="Arial" w:hAnsi="Arial" w:cs="Arial"/>
          <w:spacing w:val="-11"/>
        </w:rPr>
        <w:t xml:space="preserve"> </w:t>
      </w:r>
      <w:r w:rsidRPr="00944DD6">
        <w:rPr>
          <w:rFonts w:ascii="Arial" w:hAnsi="Arial" w:cs="Arial"/>
        </w:rPr>
        <w:t>Educator</w:t>
      </w:r>
      <w:r w:rsidRPr="00944DD6">
        <w:rPr>
          <w:rFonts w:ascii="Arial" w:hAnsi="Arial" w:cs="Arial"/>
          <w:spacing w:val="-8"/>
        </w:rPr>
        <w:t xml:space="preserve"> </w:t>
      </w:r>
      <w:r w:rsidRPr="00944DD6">
        <w:rPr>
          <w:rFonts w:ascii="Arial" w:hAnsi="Arial" w:cs="Arial"/>
        </w:rPr>
        <w:t>at</w:t>
      </w:r>
      <w:r w:rsidRPr="00944DD6">
        <w:rPr>
          <w:rFonts w:ascii="Arial" w:hAnsi="Arial" w:cs="Arial"/>
          <w:spacing w:val="-11"/>
        </w:rPr>
        <w:t xml:space="preserve"> </w:t>
      </w:r>
      <w:r w:rsidRPr="00944DD6">
        <w:rPr>
          <w:rFonts w:ascii="Arial" w:hAnsi="Arial" w:cs="Arial"/>
        </w:rPr>
        <w:t>the</w:t>
      </w:r>
      <w:r w:rsidRPr="00944DD6">
        <w:rPr>
          <w:rFonts w:ascii="Arial" w:hAnsi="Arial" w:cs="Arial"/>
          <w:spacing w:val="-11"/>
        </w:rPr>
        <w:t xml:space="preserve"> </w:t>
      </w:r>
      <w:r w:rsidRPr="00944DD6">
        <w:rPr>
          <w:rFonts w:ascii="Arial" w:hAnsi="Arial" w:cs="Arial"/>
        </w:rPr>
        <w:t>earliest</w:t>
      </w:r>
      <w:r w:rsidRPr="00944DD6">
        <w:rPr>
          <w:rFonts w:ascii="Arial" w:hAnsi="Arial" w:cs="Arial"/>
          <w:spacing w:val="-7"/>
        </w:rPr>
        <w:t xml:space="preserve"> </w:t>
      </w:r>
      <w:r w:rsidRPr="00944DD6">
        <w:rPr>
          <w:rFonts w:ascii="Arial" w:hAnsi="Arial" w:cs="Arial"/>
        </w:rPr>
        <w:t>opportunity</w:t>
      </w:r>
    </w:p>
    <w:p w14:paraId="3D25627E" w14:textId="06F79631" w:rsidR="00005A6C" w:rsidRPr="00944DD6" w:rsidRDefault="04C17247" w:rsidP="003D621C">
      <w:pPr>
        <w:pStyle w:val="ListParagraph"/>
        <w:numPr>
          <w:ilvl w:val="0"/>
          <w:numId w:val="7"/>
        </w:numPr>
        <w:tabs>
          <w:tab w:val="left" w:pos="1261"/>
        </w:tabs>
        <w:ind w:right="238"/>
        <w:jc w:val="both"/>
        <w:rPr>
          <w:rFonts w:ascii="Arial" w:hAnsi="Arial" w:cs="Arial"/>
        </w:rPr>
      </w:pPr>
      <w:r w:rsidRPr="00944DD6">
        <w:rPr>
          <w:rFonts w:ascii="Arial" w:hAnsi="Arial" w:cs="Arial"/>
        </w:rPr>
        <w:t>Ensure</w:t>
      </w:r>
      <w:r w:rsidRPr="00944DD6">
        <w:rPr>
          <w:rFonts w:ascii="Arial" w:hAnsi="Arial" w:cs="Arial"/>
          <w:spacing w:val="-13"/>
        </w:rPr>
        <w:t xml:space="preserve"> </w:t>
      </w:r>
      <w:r w:rsidRPr="00944DD6">
        <w:rPr>
          <w:rFonts w:ascii="Arial" w:hAnsi="Arial" w:cs="Arial"/>
        </w:rPr>
        <w:t>that</w:t>
      </w:r>
      <w:r w:rsidRPr="00944DD6">
        <w:rPr>
          <w:rFonts w:ascii="Arial" w:hAnsi="Arial" w:cs="Arial"/>
          <w:spacing w:val="-11"/>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student</w:t>
      </w:r>
      <w:r w:rsidRPr="00944DD6">
        <w:rPr>
          <w:rFonts w:ascii="Arial" w:hAnsi="Arial" w:cs="Arial"/>
          <w:spacing w:val="-12"/>
        </w:rPr>
        <w:t xml:space="preserve"> </w:t>
      </w:r>
      <w:r w:rsidRPr="00944DD6">
        <w:rPr>
          <w:rFonts w:ascii="Arial" w:hAnsi="Arial" w:cs="Arial"/>
        </w:rPr>
        <w:t>receives</w:t>
      </w:r>
      <w:r w:rsidRPr="00944DD6">
        <w:rPr>
          <w:rFonts w:ascii="Arial" w:hAnsi="Arial" w:cs="Arial"/>
          <w:spacing w:val="-13"/>
        </w:rPr>
        <w:t xml:space="preserve"> </w:t>
      </w:r>
      <w:r w:rsidRPr="00944DD6">
        <w:rPr>
          <w:rFonts w:ascii="Arial" w:hAnsi="Arial" w:cs="Arial"/>
        </w:rPr>
        <w:t>honest,</w:t>
      </w:r>
      <w:r w:rsidRPr="00944DD6">
        <w:rPr>
          <w:rFonts w:ascii="Arial" w:hAnsi="Arial" w:cs="Arial"/>
          <w:spacing w:val="-12"/>
        </w:rPr>
        <w:t xml:space="preserve"> </w:t>
      </w:r>
      <w:r w:rsidRPr="00944DD6">
        <w:rPr>
          <w:rFonts w:ascii="Arial" w:hAnsi="Arial" w:cs="Arial"/>
        </w:rPr>
        <w:t>non-judgmental</w:t>
      </w:r>
      <w:r w:rsidRPr="00944DD6">
        <w:rPr>
          <w:rFonts w:ascii="Arial" w:hAnsi="Arial" w:cs="Arial"/>
          <w:spacing w:val="-13"/>
        </w:rPr>
        <w:t xml:space="preserve"> </w:t>
      </w:r>
      <w:r w:rsidRPr="00944DD6">
        <w:rPr>
          <w:rFonts w:ascii="Arial" w:hAnsi="Arial" w:cs="Arial"/>
        </w:rPr>
        <w:t>feedback</w:t>
      </w:r>
      <w:r w:rsidRPr="00944DD6">
        <w:rPr>
          <w:rFonts w:ascii="Arial" w:hAnsi="Arial" w:cs="Arial"/>
          <w:spacing w:val="-12"/>
        </w:rPr>
        <w:t xml:space="preserve"> </w:t>
      </w:r>
      <w:r w:rsidRPr="00944DD6">
        <w:rPr>
          <w:rFonts w:ascii="Arial" w:hAnsi="Arial" w:cs="Arial"/>
        </w:rPr>
        <w:t>which</w:t>
      </w:r>
      <w:r w:rsidRPr="00944DD6">
        <w:rPr>
          <w:rFonts w:ascii="Arial" w:hAnsi="Arial" w:cs="Arial"/>
          <w:spacing w:val="-9"/>
        </w:rPr>
        <w:t xml:space="preserve"> </w:t>
      </w:r>
      <w:r w:rsidRPr="00944DD6">
        <w:rPr>
          <w:rFonts w:ascii="Arial" w:hAnsi="Arial" w:cs="Arial"/>
        </w:rPr>
        <w:t>focuses</w:t>
      </w:r>
      <w:r w:rsidRPr="00944DD6">
        <w:rPr>
          <w:rFonts w:ascii="Arial" w:hAnsi="Arial" w:cs="Arial"/>
          <w:spacing w:val="-13"/>
        </w:rPr>
        <w:t xml:space="preserve"> </w:t>
      </w:r>
      <w:r w:rsidRPr="00944DD6">
        <w:rPr>
          <w:rFonts w:ascii="Arial" w:hAnsi="Arial" w:cs="Arial"/>
        </w:rPr>
        <w:t>on</w:t>
      </w:r>
      <w:r w:rsidRPr="00944DD6">
        <w:rPr>
          <w:rFonts w:ascii="Arial" w:hAnsi="Arial" w:cs="Arial"/>
          <w:spacing w:val="-9"/>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key areas causing</w:t>
      </w:r>
      <w:r w:rsidRPr="00944DD6">
        <w:rPr>
          <w:rFonts w:ascii="Arial" w:hAnsi="Arial" w:cs="Arial"/>
          <w:spacing w:val="-1"/>
        </w:rPr>
        <w:t xml:space="preserve"> </w:t>
      </w:r>
      <w:r w:rsidRPr="00944DD6">
        <w:rPr>
          <w:rFonts w:ascii="Arial" w:hAnsi="Arial" w:cs="Arial"/>
        </w:rPr>
        <w:t>concern</w:t>
      </w:r>
    </w:p>
    <w:p w14:paraId="5E404DF8" w14:textId="6E5E1807" w:rsidR="00005A6C" w:rsidRPr="00944DD6" w:rsidRDefault="00005A6C" w:rsidP="003D621C">
      <w:pPr>
        <w:pStyle w:val="ListParagraph"/>
        <w:numPr>
          <w:ilvl w:val="0"/>
          <w:numId w:val="7"/>
        </w:numPr>
        <w:tabs>
          <w:tab w:val="left" w:pos="1261"/>
        </w:tabs>
        <w:ind w:right="236"/>
        <w:jc w:val="both"/>
        <w:rPr>
          <w:rFonts w:ascii="Arial" w:hAnsi="Arial" w:cs="Arial"/>
        </w:rPr>
      </w:pPr>
      <w:r w:rsidRPr="00944DD6">
        <w:rPr>
          <w:rFonts w:ascii="Arial" w:hAnsi="Arial" w:cs="Arial"/>
        </w:rPr>
        <w:t>Document these discussions have taken place on the weekly</w:t>
      </w:r>
      <w:r w:rsidR="00755B15">
        <w:rPr>
          <w:rFonts w:ascii="Arial" w:hAnsi="Arial" w:cs="Arial"/>
        </w:rPr>
        <w:t xml:space="preserve"> reflection record. Both School </w:t>
      </w:r>
      <w:r w:rsidRPr="00944DD6">
        <w:rPr>
          <w:rFonts w:ascii="Arial" w:hAnsi="Arial" w:cs="Arial"/>
        </w:rPr>
        <w:t>Based Educator and student should sign</w:t>
      </w:r>
      <w:r w:rsidRPr="00944DD6">
        <w:rPr>
          <w:rFonts w:ascii="Arial" w:hAnsi="Arial" w:cs="Arial"/>
          <w:spacing w:val="-5"/>
        </w:rPr>
        <w:t xml:space="preserve"> </w:t>
      </w:r>
      <w:r w:rsidRPr="00944DD6">
        <w:rPr>
          <w:rFonts w:ascii="Arial" w:hAnsi="Arial" w:cs="Arial"/>
        </w:rPr>
        <w:t>this</w:t>
      </w:r>
    </w:p>
    <w:p w14:paraId="63FC06E5" w14:textId="584C2CAC" w:rsidR="00005A6C" w:rsidRPr="00944DD6" w:rsidRDefault="00005A6C" w:rsidP="003D621C">
      <w:pPr>
        <w:pStyle w:val="ListParagraph"/>
        <w:numPr>
          <w:ilvl w:val="0"/>
          <w:numId w:val="7"/>
        </w:numPr>
        <w:tabs>
          <w:tab w:val="left" w:pos="1261"/>
        </w:tabs>
        <w:ind w:right="235"/>
        <w:jc w:val="both"/>
        <w:rPr>
          <w:rFonts w:ascii="Arial" w:hAnsi="Arial" w:cs="Arial"/>
        </w:rPr>
      </w:pPr>
      <w:r w:rsidRPr="00944DD6">
        <w:rPr>
          <w:rFonts w:ascii="Arial" w:hAnsi="Arial" w:cs="Arial"/>
        </w:rPr>
        <w:t>Set</w:t>
      </w:r>
      <w:r w:rsidRPr="00944DD6">
        <w:rPr>
          <w:rFonts w:ascii="Arial" w:hAnsi="Arial" w:cs="Arial"/>
          <w:spacing w:val="-5"/>
        </w:rPr>
        <w:t xml:space="preserve"> </w:t>
      </w:r>
      <w:r w:rsidRPr="00944DD6">
        <w:rPr>
          <w:rFonts w:ascii="Arial" w:hAnsi="Arial" w:cs="Arial"/>
        </w:rPr>
        <w:t>weekly</w:t>
      </w:r>
      <w:r w:rsidRPr="00944DD6">
        <w:rPr>
          <w:rFonts w:ascii="Arial" w:hAnsi="Arial" w:cs="Arial"/>
          <w:spacing w:val="-6"/>
        </w:rPr>
        <w:t xml:space="preserve"> </w:t>
      </w:r>
      <w:r w:rsidRPr="00944DD6">
        <w:rPr>
          <w:rFonts w:ascii="Arial" w:hAnsi="Arial" w:cs="Arial"/>
        </w:rPr>
        <w:t>goals/targets</w:t>
      </w:r>
      <w:r w:rsidRPr="00944DD6">
        <w:rPr>
          <w:rFonts w:ascii="Arial" w:hAnsi="Arial" w:cs="Arial"/>
          <w:spacing w:val="-3"/>
        </w:rPr>
        <w:t xml:space="preserve"> </w:t>
      </w:r>
      <w:r w:rsidRPr="00944DD6">
        <w:rPr>
          <w:rFonts w:ascii="Arial" w:hAnsi="Arial" w:cs="Arial"/>
        </w:rPr>
        <w:t>with</w:t>
      </w:r>
      <w:r w:rsidRPr="00944DD6">
        <w:rPr>
          <w:rFonts w:ascii="Arial" w:hAnsi="Arial" w:cs="Arial"/>
          <w:spacing w:val="-8"/>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student for</w:t>
      </w:r>
      <w:r w:rsidRPr="00944DD6">
        <w:rPr>
          <w:rFonts w:ascii="Arial" w:hAnsi="Arial" w:cs="Arial"/>
          <w:spacing w:val="-4"/>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remainder</w:t>
      </w:r>
      <w:r w:rsidRPr="00944DD6">
        <w:rPr>
          <w:rFonts w:ascii="Arial" w:hAnsi="Arial" w:cs="Arial"/>
          <w:spacing w:val="-8"/>
        </w:rPr>
        <w:t xml:space="preserve"> </w:t>
      </w:r>
      <w:r w:rsidRPr="00944DD6">
        <w:rPr>
          <w:rFonts w:ascii="Arial" w:hAnsi="Arial" w:cs="Arial"/>
        </w:rPr>
        <w:t>of</w:t>
      </w:r>
      <w:r w:rsidRPr="00944DD6">
        <w:rPr>
          <w:rFonts w:ascii="Arial" w:hAnsi="Arial" w:cs="Arial"/>
          <w:spacing w:val="-4"/>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placement</w:t>
      </w:r>
      <w:r w:rsidRPr="00944DD6">
        <w:rPr>
          <w:rFonts w:ascii="Arial" w:hAnsi="Arial" w:cs="Arial"/>
          <w:spacing w:val="1"/>
        </w:rPr>
        <w:t xml:space="preserve"> </w:t>
      </w:r>
      <w:r w:rsidRPr="00944DD6">
        <w:rPr>
          <w:rFonts w:ascii="Arial" w:hAnsi="Arial" w:cs="Arial"/>
        </w:rPr>
        <w:t>–</w:t>
      </w:r>
      <w:r w:rsidRPr="00944DD6">
        <w:rPr>
          <w:rFonts w:ascii="Arial" w:hAnsi="Arial" w:cs="Arial"/>
          <w:spacing w:val="-6"/>
        </w:rPr>
        <w:t xml:space="preserve"> </w:t>
      </w:r>
      <w:r w:rsidRPr="00944DD6">
        <w:rPr>
          <w:rFonts w:ascii="Arial" w:hAnsi="Arial" w:cs="Arial"/>
        </w:rPr>
        <w:t>making</w:t>
      </w:r>
      <w:r w:rsidRPr="00944DD6">
        <w:rPr>
          <w:rFonts w:ascii="Arial" w:hAnsi="Arial" w:cs="Arial"/>
          <w:spacing w:val="-5"/>
        </w:rPr>
        <w:t xml:space="preserve"> </w:t>
      </w:r>
      <w:r w:rsidRPr="00944DD6">
        <w:rPr>
          <w:rFonts w:ascii="Arial" w:hAnsi="Arial" w:cs="Arial"/>
        </w:rPr>
        <w:t xml:space="preserve">these realistic and achievable. Both </w:t>
      </w:r>
      <w:r w:rsidR="00541DCF" w:rsidRPr="00944DD6">
        <w:rPr>
          <w:rFonts w:ascii="Arial" w:hAnsi="Arial" w:cs="Arial"/>
        </w:rPr>
        <w:t>Schoo</w:t>
      </w:r>
      <w:r w:rsidR="00B64204">
        <w:rPr>
          <w:rFonts w:ascii="Arial" w:hAnsi="Arial" w:cs="Arial"/>
        </w:rPr>
        <w:t xml:space="preserve">l </w:t>
      </w:r>
      <w:r w:rsidR="00541DCF" w:rsidRPr="00944DD6">
        <w:rPr>
          <w:rFonts w:ascii="Arial" w:hAnsi="Arial" w:cs="Arial"/>
        </w:rPr>
        <w:t>Based Educator</w:t>
      </w:r>
      <w:r w:rsidRPr="00944DD6">
        <w:rPr>
          <w:rFonts w:ascii="Arial" w:hAnsi="Arial" w:cs="Arial"/>
        </w:rPr>
        <w:t xml:space="preserve"> and student should sign</w:t>
      </w:r>
      <w:r w:rsidRPr="00944DD6">
        <w:rPr>
          <w:rFonts w:ascii="Arial" w:hAnsi="Arial" w:cs="Arial"/>
          <w:spacing w:val="-31"/>
        </w:rPr>
        <w:t xml:space="preserve"> </w:t>
      </w:r>
      <w:r w:rsidRPr="00944DD6">
        <w:rPr>
          <w:rFonts w:ascii="Arial" w:hAnsi="Arial" w:cs="Arial"/>
        </w:rPr>
        <w:t>this</w:t>
      </w:r>
    </w:p>
    <w:p w14:paraId="56A17D4B" w14:textId="77777777" w:rsidR="00005A6C" w:rsidRPr="00944DD6" w:rsidRDefault="00005A6C" w:rsidP="003D621C">
      <w:pPr>
        <w:pStyle w:val="ListParagraph"/>
        <w:numPr>
          <w:ilvl w:val="0"/>
          <w:numId w:val="7"/>
        </w:numPr>
        <w:tabs>
          <w:tab w:val="left" w:pos="1261"/>
        </w:tabs>
        <w:ind w:right="237"/>
        <w:jc w:val="both"/>
        <w:rPr>
          <w:rFonts w:ascii="Arial" w:hAnsi="Arial" w:cs="Arial"/>
        </w:rPr>
      </w:pPr>
      <w:r w:rsidRPr="00944DD6">
        <w:rPr>
          <w:rFonts w:ascii="Arial" w:hAnsi="Arial" w:cs="Arial"/>
        </w:rPr>
        <w:t>Schedule</w:t>
      </w:r>
      <w:r w:rsidRPr="00944DD6">
        <w:rPr>
          <w:rFonts w:ascii="Arial" w:hAnsi="Arial" w:cs="Arial"/>
          <w:spacing w:val="-13"/>
        </w:rPr>
        <w:t xml:space="preserve"> </w:t>
      </w:r>
      <w:r w:rsidRPr="00944DD6">
        <w:rPr>
          <w:rFonts w:ascii="Arial" w:hAnsi="Arial" w:cs="Arial"/>
        </w:rPr>
        <w:t>weekly</w:t>
      </w:r>
      <w:r w:rsidRPr="00944DD6">
        <w:rPr>
          <w:rFonts w:ascii="Arial" w:hAnsi="Arial" w:cs="Arial"/>
          <w:spacing w:val="-13"/>
        </w:rPr>
        <w:t xml:space="preserve"> </w:t>
      </w:r>
      <w:r w:rsidRPr="00944DD6">
        <w:rPr>
          <w:rFonts w:ascii="Arial" w:hAnsi="Arial" w:cs="Arial"/>
        </w:rPr>
        <w:t>feedback</w:t>
      </w:r>
      <w:r w:rsidRPr="00944DD6">
        <w:rPr>
          <w:rFonts w:ascii="Arial" w:hAnsi="Arial" w:cs="Arial"/>
          <w:spacing w:val="-12"/>
        </w:rPr>
        <w:t xml:space="preserve"> </w:t>
      </w:r>
      <w:r w:rsidRPr="00944DD6">
        <w:rPr>
          <w:rFonts w:ascii="Arial" w:hAnsi="Arial" w:cs="Arial"/>
        </w:rPr>
        <w:t>sessions</w:t>
      </w:r>
      <w:r w:rsidRPr="00944DD6">
        <w:rPr>
          <w:rFonts w:ascii="Arial" w:hAnsi="Arial" w:cs="Arial"/>
          <w:spacing w:val="-15"/>
        </w:rPr>
        <w:t xml:space="preserve"> </w:t>
      </w:r>
      <w:r w:rsidRPr="00944DD6">
        <w:rPr>
          <w:rFonts w:ascii="Arial" w:hAnsi="Arial" w:cs="Arial"/>
        </w:rPr>
        <w:t>indicating</w:t>
      </w:r>
      <w:r w:rsidRPr="00944DD6">
        <w:rPr>
          <w:rFonts w:ascii="Arial" w:hAnsi="Arial" w:cs="Arial"/>
          <w:spacing w:val="-11"/>
        </w:rPr>
        <w:t xml:space="preserve"> </w:t>
      </w:r>
      <w:r w:rsidRPr="00944DD6">
        <w:rPr>
          <w:rFonts w:ascii="Arial" w:hAnsi="Arial" w:cs="Arial"/>
        </w:rPr>
        <w:t>progress</w:t>
      </w:r>
      <w:r w:rsidRPr="00944DD6">
        <w:rPr>
          <w:rFonts w:ascii="Arial" w:hAnsi="Arial" w:cs="Arial"/>
          <w:spacing w:val="-15"/>
        </w:rPr>
        <w:t xml:space="preserve"> </w:t>
      </w:r>
      <w:r w:rsidRPr="00944DD6">
        <w:rPr>
          <w:rFonts w:ascii="Arial" w:hAnsi="Arial" w:cs="Arial"/>
        </w:rPr>
        <w:t>on</w:t>
      </w:r>
      <w:r w:rsidRPr="00944DD6">
        <w:rPr>
          <w:rFonts w:ascii="Arial" w:hAnsi="Arial" w:cs="Arial"/>
          <w:spacing w:val="-8"/>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set</w:t>
      </w:r>
      <w:r w:rsidRPr="00944DD6">
        <w:rPr>
          <w:rFonts w:ascii="Arial" w:hAnsi="Arial" w:cs="Arial"/>
          <w:spacing w:val="-6"/>
        </w:rPr>
        <w:t xml:space="preserve"> </w:t>
      </w:r>
      <w:r w:rsidRPr="00944DD6">
        <w:rPr>
          <w:rFonts w:ascii="Arial" w:hAnsi="Arial" w:cs="Arial"/>
        </w:rPr>
        <w:t>goals/targets</w:t>
      </w:r>
      <w:r w:rsidRPr="00944DD6">
        <w:rPr>
          <w:rFonts w:ascii="Arial" w:hAnsi="Arial" w:cs="Arial"/>
          <w:spacing w:val="-13"/>
        </w:rPr>
        <w:t xml:space="preserve"> </w:t>
      </w:r>
      <w:r w:rsidRPr="00944DD6">
        <w:rPr>
          <w:rFonts w:ascii="Arial" w:hAnsi="Arial" w:cs="Arial"/>
        </w:rPr>
        <w:t>and</w:t>
      </w:r>
      <w:r w:rsidRPr="00944DD6">
        <w:rPr>
          <w:rFonts w:ascii="Arial" w:hAnsi="Arial" w:cs="Arial"/>
          <w:spacing w:val="-14"/>
        </w:rPr>
        <w:t xml:space="preserve"> </w:t>
      </w:r>
      <w:r w:rsidRPr="00944DD6">
        <w:rPr>
          <w:rFonts w:ascii="Arial" w:hAnsi="Arial" w:cs="Arial"/>
        </w:rPr>
        <w:t>document discussions on the weekly reflection</w:t>
      </w:r>
      <w:r w:rsidRPr="00944DD6">
        <w:rPr>
          <w:rFonts w:ascii="Arial" w:hAnsi="Arial" w:cs="Arial"/>
          <w:spacing w:val="-2"/>
        </w:rPr>
        <w:t xml:space="preserve"> </w:t>
      </w:r>
      <w:r w:rsidRPr="00944DD6">
        <w:rPr>
          <w:rFonts w:ascii="Arial" w:hAnsi="Arial" w:cs="Arial"/>
        </w:rPr>
        <w:t>record</w:t>
      </w:r>
    </w:p>
    <w:p w14:paraId="0C509AFD" w14:textId="77777777" w:rsidR="00005A6C" w:rsidRPr="00944DD6" w:rsidRDefault="00005A6C" w:rsidP="003D621C">
      <w:pPr>
        <w:pStyle w:val="ListParagraph"/>
        <w:numPr>
          <w:ilvl w:val="0"/>
          <w:numId w:val="7"/>
        </w:numPr>
        <w:tabs>
          <w:tab w:val="left" w:pos="1261"/>
        </w:tabs>
        <w:ind w:right="237"/>
        <w:jc w:val="both"/>
        <w:rPr>
          <w:rFonts w:ascii="Arial" w:hAnsi="Arial" w:cs="Arial"/>
        </w:rPr>
      </w:pPr>
      <w:r w:rsidRPr="00944DD6">
        <w:rPr>
          <w:rFonts w:ascii="Arial" w:hAnsi="Arial" w:cs="Arial"/>
        </w:rPr>
        <w:t>Encourage</w:t>
      </w:r>
      <w:r w:rsidRPr="00944DD6">
        <w:rPr>
          <w:rFonts w:ascii="Arial" w:hAnsi="Arial" w:cs="Arial"/>
          <w:spacing w:val="-7"/>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student</w:t>
      </w:r>
      <w:r w:rsidRPr="00944DD6">
        <w:rPr>
          <w:rFonts w:ascii="Arial" w:hAnsi="Arial" w:cs="Arial"/>
          <w:spacing w:val="-11"/>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use</w:t>
      </w:r>
      <w:r w:rsidRPr="00944DD6">
        <w:rPr>
          <w:rFonts w:ascii="Arial" w:hAnsi="Arial" w:cs="Arial"/>
          <w:spacing w:val="-6"/>
        </w:rPr>
        <w:t xml:space="preserve"> </w:t>
      </w:r>
      <w:r w:rsidRPr="00944DD6">
        <w:rPr>
          <w:rFonts w:ascii="Arial" w:hAnsi="Arial" w:cs="Arial"/>
        </w:rPr>
        <w:t>reflection</w:t>
      </w:r>
      <w:r w:rsidRPr="00944DD6">
        <w:rPr>
          <w:rFonts w:ascii="Arial" w:hAnsi="Arial" w:cs="Arial"/>
          <w:spacing w:val="-8"/>
        </w:rPr>
        <w:t xml:space="preserve"> </w:t>
      </w:r>
      <w:r w:rsidRPr="00944DD6">
        <w:rPr>
          <w:rFonts w:ascii="Arial" w:hAnsi="Arial" w:cs="Arial"/>
        </w:rPr>
        <w:t>as</w:t>
      </w:r>
      <w:r w:rsidRPr="00944DD6">
        <w:rPr>
          <w:rFonts w:ascii="Arial" w:hAnsi="Arial" w:cs="Arial"/>
          <w:spacing w:val="-8"/>
        </w:rPr>
        <w:t xml:space="preserve"> </w:t>
      </w:r>
      <w:r w:rsidRPr="00944DD6">
        <w:rPr>
          <w:rFonts w:ascii="Arial" w:hAnsi="Arial" w:cs="Arial"/>
        </w:rPr>
        <w:t>much</w:t>
      </w:r>
      <w:r w:rsidRPr="00944DD6">
        <w:rPr>
          <w:rFonts w:ascii="Arial" w:hAnsi="Arial" w:cs="Arial"/>
          <w:spacing w:val="-13"/>
        </w:rPr>
        <w:t xml:space="preserve"> </w:t>
      </w:r>
      <w:r w:rsidRPr="00944DD6">
        <w:rPr>
          <w:rFonts w:ascii="Arial" w:hAnsi="Arial" w:cs="Arial"/>
        </w:rPr>
        <w:t>as</w:t>
      </w:r>
      <w:r w:rsidRPr="00944DD6">
        <w:rPr>
          <w:rFonts w:ascii="Arial" w:hAnsi="Arial" w:cs="Arial"/>
          <w:spacing w:val="-8"/>
        </w:rPr>
        <w:t xml:space="preserve"> </w:t>
      </w:r>
      <w:r w:rsidRPr="00944DD6">
        <w:rPr>
          <w:rFonts w:ascii="Arial" w:hAnsi="Arial" w:cs="Arial"/>
        </w:rPr>
        <w:t>possible</w:t>
      </w:r>
      <w:r w:rsidRPr="00944DD6">
        <w:rPr>
          <w:rFonts w:ascii="Arial" w:hAnsi="Arial" w:cs="Arial"/>
          <w:spacing w:val="-7"/>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allow</w:t>
      </w:r>
      <w:r w:rsidRPr="00944DD6">
        <w:rPr>
          <w:rFonts w:ascii="Arial" w:hAnsi="Arial" w:cs="Arial"/>
          <w:spacing w:val="-9"/>
        </w:rPr>
        <w:t xml:space="preserve"> </w:t>
      </w:r>
      <w:r w:rsidRPr="00944DD6">
        <w:rPr>
          <w:rFonts w:ascii="Arial" w:hAnsi="Arial" w:cs="Arial"/>
        </w:rPr>
        <w:t>them</w:t>
      </w:r>
      <w:r w:rsidRPr="00944DD6">
        <w:rPr>
          <w:rFonts w:ascii="Arial" w:hAnsi="Arial" w:cs="Arial"/>
          <w:spacing w:val="-8"/>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assess</w:t>
      </w:r>
      <w:r w:rsidRPr="00944DD6">
        <w:rPr>
          <w:rFonts w:ascii="Arial" w:hAnsi="Arial" w:cs="Arial"/>
          <w:spacing w:val="-9"/>
        </w:rPr>
        <w:t xml:space="preserve"> </w:t>
      </w:r>
      <w:r w:rsidRPr="00944DD6">
        <w:rPr>
          <w:rFonts w:ascii="Arial" w:hAnsi="Arial" w:cs="Arial"/>
        </w:rPr>
        <w:t>their</w:t>
      </w:r>
      <w:r w:rsidRPr="00944DD6">
        <w:rPr>
          <w:rFonts w:ascii="Arial" w:hAnsi="Arial" w:cs="Arial"/>
          <w:spacing w:val="-9"/>
        </w:rPr>
        <w:t xml:space="preserve"> </w:t>
      </w:r>
      <w:r w:rsidRPr="00944DD6">
        <w:rPr>
          <w:rFonts w:ascii="Arial" w:hAnsi="Arial" w:cs="Arial"/>
        </w:rPr>
        <w:t>own practice – giving some focus to where things go well as well as those where practice has not been so</w:t>
      </w:r>
      <w:r w:rsidRPr="00944DD6">
        <w:rPr>
          <w:rFonts w:ascii="Arial" w:hAnsi="Arial" w:cs="Arial"/>
          <w:spacing w:val="-3"/>
        </w:rPr>
        <w:t xml:space="preserve"> </w:t>
      </w:r>
      <w:r w:rsidRPr="00944DD6">
        <w:rPr>
          <w:rFonts w:ascii="Arial" w:hAnsi="Arial" w:cs="Arial"/>
        </w:rPr>
        <w:t>good</w:t>
      </w:r>
    </w:p>
    <w:p w14:paraId="0B568F3D" w14:textId="4083BD0E" w:rsidR="00005A6C" w:rsidRPr="00944DD6" w:rsidRDefault="00005A6C" w:rsidP="003D621C">
      <w:pPr>
        <w:pStyle w:val="ListParagraph"/>
        <w:numPr>
          <w:ilvl w:val="0"/>
          <w:numId w:val="7"/>
        </w:numPr>
        <w:tabs>
          <w:tab w:val="left" w:pos="1261"/>
        </w:tabs>
        <w:jc w:val="both"/>
        <w:rPr>
          <w:rFonts w:ascii="Arial" w:hAnsi="Arial" w:cs="Arial"/>
        </w:rPr>
      </w:pPr>
      <w:r w:rsidRPr="00944DD6">
        <w:rPr>
          <w:rFonts w:ascii="Arial" w:hAnsi="Arial" w:cs="Arial"/>
        </w:rPr>
        <w:t>Keep in touc</w:t>
      </w:r>
      <w:r w:rsidR="00B64204">
        <w:rPr>
          <w:rFonts w:ascii="Arial" w:hAnsi="Arial" w:cs="Arial"/>
        </w:rPr>
        <w:t xml:space="preserve">h with the student‘s University </w:t>
      </w:r>
      <w:r w:rsidRPr="00944DD6">
        <w:rPr>
          <w:rFonts w:ascii="Arial" w:hAnsi="Arial" w:cs="Arial"/>
        </w:rPr>
        <w:t>Based Educator to feedback on</w:t>
      </w:r>
      <w:r w:rsidRPr="00944DD6">
        <w:rPr>
          <w:rFonts w:ascii="Arial" w:hAnsi="Arial" w:cs="Arial"/>
          <w:spacing w:val="-16"/>
        </w:rPr>
        <w:t xml:space="preserve"> </w:t>
      </w:r>
      <w:r w:rsidRPr="00944DD6">
        <w:rPr>
          <w:rFonts w:ascii="Arial" w:hAnsi="Arial" w:cs="Arial"/>
        </w:rPr>
        <w:t>progress</w:t>
      </w:r>
    </w:p>
    <w:p w14:paraId="42D29B26" w14:textId="77777777" w:rsidR="00C3348E" w:rsidRPr="00944DD6" w:rsidRDefault="00C3348E" w:rsidP="003D621C">
      <w:pPr>
        <w:pStyle w:val="ListParagraph"/>
        <w:tabs>
          <w:tab w:val="left" w:pos="1261"/>
        </w:tabs>
        <w:ind w:firstLine="0"/>
        <w:jc w:val="both"/>
        <w:rPr>
          <w:rFonts w:ascii="Arial" w:hAnsi="Arial" w:cs="Arial"/>
        </w:rPr>
      </w:pPr>
    </w:p>
    <w:p w14:paraId="39DC694D" w14:textId="77777777" w:rsidR="00FC06A2" w:rsidRPr="00944DD6" w:rsidRDefault="00005A6C" w:rsidP="003D621C">
      <w:pPr>
        <w:pStyle w:val="BodyText"/>
        <w:ind w:left="567" w:right="236"/>
        <w:jc w:val="both"/>
        <w:rPr>
          <w:rFonts w:ascii="Arial" w:hAnsi="Arial" w:cs="Arial"/>
        </w:rPr>
      </w:pPr>
      <w:r w:rsidRPr="00944DD6">
        <w:rPr>
          <w:rFonts w:ascii="Arial" w:hAnsi="Arial" w:cs="Arial"/>
        </w:rPr>
        <w:t xml:space="preserve">If the student has not been able to retrieve their practice by the final evaluation then ensure that all verbal, and written comments are in line with the SPR so that the student is left with a clear picture of where their practice did not meet expected levels. </w:t>
      </w:r>
    </w:p>
    <w:p w14:paraId="59E979C8" w14:textId="0D9A009C" w:rsidR="04E3CCEC" w:rsidRPr="00944DD6" w:rsidRDefault="04E3CCEC" w:rsidP="003D621C">
      <w:pPr>
        <w:pStyle w:val="BodyText"/>
        <w:ind w:left="567" w:right="236"/>
        <w:jc w:val="both"/>
        <w:rPr>
          <w:rFonts w:ascii="Arial" w:hAnsi="Arial" w:cs="Arial"/>
        </w:rPr>
      </w:pPr>
    </w:p>
    <w:p w14:paraId="31F764D3" w14:textId="0F2AEF83" w:rsidR="00005A6C" w:rsidRPr="00944DD6" w:rsidRDefault="04C17247" w:rsidP="003D621C">
      <w:pPr>
        <w:pStyle w:val="BodyText"/>
        <w:ind w:left="567" w:right="236"/>
        <w:jc w:val="both"/>
        <w:rPr>
          <w:rFonts w:ascii="Arial" w:hAnsi="Arial" w:cs="Arial"/>
        </w:rPr>
      </w:pPr>
      <w:r w:rsidRPr="00B64204">
        <w:rPr>
          <w:rFonts w:ascii="Arial" w:hAnsi="Arial" w:cs="Arial"/>
        </w:rPr>
        <w:t>All relevant</w:t>
      </w:r>
      <w:r w:rsidRPr="00B64204">
        <w:rPr>
          <w:rFonts w:ascii="Arial" w:hAnsi="Arial" w:cs="Arial"/>
          <w:spacing w:val="-30"/>
        </w:rPr>
        <w:t xml:space="preserve"> </w:t>
      </w:r>
      <w:r w:rsidRPr="00B64204">
        <w:rPr>
          <w:rFonts w:ascii="Arial" w:hAnsi="Arial" w:cs="Arial"/>
        </w:rPr>
        <w:t xml:space="preserve">documented evidence will then feed into a </w:t>
      </w:r>
      <w:r w:rsidR="1198D654" w:rsidRPr="00B64204">
        <w:rPr>
          <w:rFonts w:ascii="Arial" w:hAnsi="Arial" w:cs="Arial"/>
        </w:rPr>
        <w:t>grading</w:t>
      </w:r>
      <w:r w:rsidRPr="00B64204">
        <w:rPr>
          <w:rFonts w:ascii="Arial" w:hAnsi="Arial" w:cs="Arial"/>
        </w:rPr>
        <w:t xml:space="preserve"> meeting with the University</w:t>
      </w:r>
      <w:r w:rsidR="00B64204">
        <w:rPr>
          <w:rFonts w:ascii="Arial" w:hAnsi="Arial" w:cs="Arial"/>
        </w:rPr>
        <w:t xml:space="preserve"> </w:t>
      </w:r>
      <w:r w:rsidRPr="00B64204">
        <w:rPr>
          <w:rFonts w:ascii="Arial" w:hAnsi="Arial" w:cs="Arial"/>
        </w:rPr>
        <w:t>Based Educator at the end of the placement</w:t>
      </w:r>
      <w:r w:rsidR="00B64204">
        <w:rPr>
          <w:rFonts w:ascii="Arial" w:hAnsi="Arial" w:cs="Arial"/>
        </w:rPr>
        <w:t xml:space="preserve"> </w:t>
      </w:r>
      <w:r w:rsidRPr="00B64204">
        <w:rPr>
          <w:rFonts w:ascii="Arial" w:hAnsi="Arial" w:cs="Arial"/>
        </w:rPr>
        <w:t xml:space="preserve">at </w:t>
      </w:r>
      <w:r w:rsidR="00B64204">
        <w:rPr>
          <w:rFonts w:ascii="Arial" w:hAnsi="Arial" w:cs="Arial"/>
        </w:rPr>
        <w:t xml:space="preserve">QMU, </w:t>
      </w:r>
      <w:r w:rsidRPr="00B64204">
        <w:rPr>
          <w:rFonts w:ascii="Arial" w:hAnsi="Arial" w:cs="Arial"/>
        </w:rPr>
        <w:t xml:space="preserve">where a decision will be made regarding </w:t>
      </w:r>
      <w:r w:rsidR="00B64204">
        <w:rPr>
          <w:rFonts w:ascii="Arial" w:hAnsi="Arial" w:cs="Arial"/>
        </w:rPr>
        <w:t xml:space="preserve">the final grade for submission to the Board of Examiners.  Ultimately, the Board of Examiners will determine whether the student may progress or whether they may be offered a retrieval placement.  </w:t>
      </w:r>
    </w:p>
    <w:p w14:paraId="0FC3BE2A" w14:textId="636307A7" w:rsidR="00914208" w:rsidRPr="00944DD6" w:rsidRDefault="00914208" w:rsidP="003D621C">
      <w:pPr>
        <w:pStyle w:val="BodyText"/>
        <w:ind w:left="567" w:right="236"/>
        <w:jc w:val="both"/>
        <w:rPr>
          <w:rFonts w:ascii="Arial" w:hAnsi="Arial" w:cs="Arial"/>
        </w:rPr>
      </w:pPr>
    </w:p>
    <w:p w14:paraId="6C5697BD" w14:textId="22AC389C" w:rsidR="00914208" w:rsidRPr="00944DD6" w:rsidRDefault="00914208" w:rsidP="0072109F">
      <w:pPr>
        <w:pStyle w:val="Heading2"/>
        <w:rPr>
          <w:sz w:val="22"/>
          <w:szCs w:val="22"/>
        </w:rPr>
      </w:pPr>
      <w:bookmarkStart w:id="68" w:name="_Toc58167119"/>
      <w:r w:rsidRPr="00944DD6">
        <w:rPr>
          <w:sz w:val="22"/>
          <w:szCs w:val="22"/>
        </w:rPr>
        <w:t>6.6 Discontinuation of School Experience</w:t>
      </w:r>
      <w:bookmarkEnd w:id="68"/>
    </w:p>
    <w:p w14:paraId="510827CB" w14:textId="77777777" w:rsidR="00914208" w:rsidRPr="00944DD6" w:rsidRDefault="00914208" w:rsidP="003D621C">
      <w:pPr>
        <w:pStyle w:val="BodyText"/>
        <w:rPr>
          <w:rFonts w:ascii="Arial" w:hAnsi="Arial" w:cs="Arial"/>
          <w:b/>
        </w:rPr>
      </w:pPr>
    </w:p>
    <w:p w14:paraId="40EB7395" w14:textId="730DB659" w:rsidR="00914208" w:rsidRPr="00944DD6" w:rsidRDefault="00914208" w:rsidP="003D621C">
      <w:pPr>
        <w:pStyle w:val="BodyText"/>
        <w:ind w:left="540" w:right="239"/>
        <w:jc w:val="both"/>
        <w:rPr>
          <w:rFonts w:ascii="Arial" w:hAnsi="Arial" w:cs="Arial"/>
        </w:rPr>
      </w:pPr>
      <w:r w:rsidRPr="00944DD6">
        <w:rPr>
          <w:rFonts w:ascii="Arial" w:hAnsi="Arial" w:cs="Arial"/>
        </w:rPr>
        <w:t>It</w:t>
      </w:r>
      <w:r w:rsidRPr="00944DD6">
        <w:rPr>
          <w:rFonts w:ascii="Arial" w:hAnsi="Arial" w:cs="Arial"/>
          <w:spacing w:val="-7"/>
        </w:rPr>
        <w:t xml:space="preserve"> </w:t>
      </w:r>
      <w:r w:rsidRPr="00944DD6">
        <w:rPr>
          <w:rFonts w:ascii="Arial" w:hAnsi="Arial" w:cs="Arial"/>
        </w:rPr>
        <w:t>is</w:t>
      </w:r>
      <w:r w:rsidRPr="00944DD6">
        <w:rPr>
          <w:rFonts w:ascii="Arial" w:hAnsi="Arial" w:cs="Arial"/>
          <w:spacing w:val="-9"/>
        </w:rPr>
        <w:t xml:space="preserve"> </w:t>
      </w:r>
      <w:r w:rsidRPr="00944DD6">
        <w:rPr>
          <w:rFonts w:ascii="Arial" w:hAnsi="Arial" w:cs="Arial"/>
        </w:rPr>
        <w:t>important</w:t>
      </w:r>
      <w:r w:rsidRPr="00944DD6">
        <w:rPr>
          <w:rFonts w:ascii="Arial" w:hAnsi="Arial" w:cs="Arial"/>
          <w:spacing w:val="-6"/>
        </w:rPr>
        <w:t xml:space="preserve"> </w:t>
      </w:r>
      <w:r w:rsidRPr="00944DD6">
        <w:rPr>
          <w:rFonts w:ascii="Arial" w:hAnsi="Arial" w:cs="Arial"/>
        </w:rPr>
        <w:t>that</w:t>
      </w:r>
      <w:r w:rsidRPr="00944DD6">
        <w:rPr>
          <w:rFonts w:ascii="Arial" w:hAnsi="Arial" w:cs="Arial"/>
          <w:spacing w:val="-6"/>
        </w:rPr>
        <w:t xml:space="preserve"> </w:t>
      </w:r>
      <w:r w:rsidRPr="00944DD6">
        <w:rPr>
          <w:rFonts w:ascii="Arial" w:hAnsi="Arial" w:cs="Arial"/>
        </w:rPr>
        <w:t>all</w:t>
      </w:r>
      <w:r w:rsidRPr="00944DD6">
        <w:rPr>
          <w:rFonts w:ascii="Arial" w:hAnsi="Arial" w:cs="Arial"/>
          <w:spacing w:val="-8"/>
        </w:rPr>
        <w:t xml:space="preserve"> </w:t>
      </w:r>
      <w:r w:rsidRPr="00944DD6">
        <w:rPr>
          <w:rFonts w:ascii="Arial" w:hAnsi="Arial" w:cs="Arial"/>
        </w:rPr>
        <w:t>involved</w:t>
      </w:r>
      <w:r w:rsidRPr="00944DD6">
        <w:rPr>
          <w:rFonts w:ascii="Arial" w:hAnsi="Arial" w:cs="Arial"/>
          <w:spacing w:val="-8"/>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this</w:t>
      </w:r>
      <w:r w:rsidRPr="00944DD6">
        <w:rPr>
          <w:rFonts w:ascii="Arial" w:hAnsi="Arial" w:cs="Arial"/>
          <w:spacing w:val="-8"/>
        </w:rPr>
        <w:t xml:space="preserve"> </w:t>
      </w:r>
      <w:r w:rsidRPr="00944DD6">
        <w:rPr>
          <w:rFonts w:ascii="Arial" w:hAnsi="Arial" w:cs="Arial"/>
        </w:rPr>
        <w:t>decision</w:t>
      </w:r>
      <w:r w:rsidRPr="00944DD6">
        <w:rPr>
          <w:rFonts w:ascii="Arial" w:hAnsi="Arial" w:cs="Arial"/>
          <w:spacing w:val="-8"/>
        </w:rPr>
        <w:t xml:space="preserve"> </w:t>
      </w:r>
      <w:r w:rsidRPr="00944DD6">
        <w:rPr>
          <w:rFonts w:ascii="Arial" w:hAnsi="Arial" w:cs="Arial"/>
        </w:rPr>
        <w:t>be</w:t>
      </w:r>
      <w:r w:rsidRPr="00944DD6">
        <w:rPr>
          <w:rFonts w:ascii="Arial" w:hAnsi="Arial" w:cs="Arial"/>
          <w:spacing w:val="-8"/>
        </w:rPr>
        <w:t xml:space="preserve"> </w:t>
      </w:r>
      <w:r w:rsidRPr="00944DD6">
        <w:rPr>
          <w:rFonts w:ascii="Arial" w:hAnsi="Arial" w:cs="Arial"/>
        </w:rPr>
        <w:t>as</w:t>
      </w:r>
      <w:r w:rsidRPr="00944DD6">
        <w:rPr>
          <w:rFonts w:ascii="Arial" w:hAnsi="Arial" w:cs="Arial"/>
          <w:spacing w:val="-8"/>
        </w:rPr>
        <w:t xml:space="preserve"> </w:t>
      </w:r>
      <w:r w:rsidRPr="00944DD6">
        <w:rPr>
          <w:rFonts w:ascii="Arial" w:hAnsi="Arial" w:cs="Arial"/>
        </w:rPr>
        <w:t>objective</w:t>
      </w:r>
      <w:r w:rsidRPr="00944DD6">
        <w:rPr>
          <w:rFonts w:ascii="Arial" w:hAnsi="Arial" w:cs="Arial"/>
          <w:spacing w:val="-7"/>
        </w:rPr>
        <w:t xml:space="preserve"> </w:t>
      </w:r>
      <w:r w:rsidRPr="00944DD6">
        <w:rPr>
          <w:rFonts w:ascii="Arial" w:hAnsi="Arial" w:cs="Arial"/>
        </w:rPr>
        <w:t>as</w:t>
      </w:r>
      <w:r w:rsidRPr="00944DD6">
        <w:rPr>
          <w:rFonts w:ascii="Arial" w:hAnsi="Arial" w:cs="Arial"/>
          <w:spacing w:val="-8"/>
        </w:rPr>
        <w:t xml:space="preserve"> </w:t>
      </w:r>
      <w:r w:rsidRPr="00944DD6">
        <w:rPr>
          <w:rFonts w:ascii="Arial" w:hAnsi="Arial" w:cs="Arial"/>
        </w:rPr>
        <w:t>possible,</w:t>
      </w:r>
      <w:r w:rsidRPr="00944DD6">
        <w:rPr>
          <w:rFonts w:ascii="Arial" w:hAnsi="Arial" w:cs="Arial"/>
          <w:spacing w:val="-7"/>
        </w:rPr>
        <w:t xml:space="preserve"> </w:t>
      </w:r>
      <w:r w:rsidRPr="00944DD6">
        <w:rPr>
          <w:rFonts w:ascii="Arial" w:hAnsi="Arial" w:cs="Arial"/>
        </w:rPr>
        <w:t>are</w:t>
      </w:r>
      <w:r w:rsidRPr="00944DD6">
        <w:rPr>
          <w:rFonts w:ascii="Arial" w:hAnsi="Arial" w:cs="Arial"/>
          <w:spacing w:val="-6"/>
        </w:rPr>
        <w:t xml:space="preserve"> </w:t>
      </w:r>
      <w:r w:rsidRPr="00944DD6">
        <w:rPr>
          <w:rFonts w:ascii="Arial" w:hAnsi="Arial" w:cs="Arial"/>
        </w:rPr>
        <w:t>clear</w:t>
      </w:r>
      <w:r w:rsidRPr="00944DD6">
        <w:rPr>
          <w:rFonts w:ascii="Arial" w:hAnsi="Arial" w:cs="Arial"/>
          <w:spacing w:val="-9"/>
        </w:rPr>
        <w:t xml:space="preserve"> </w:t>
      </w:r>
      <w:r w:rsidRPr="00944DD6">
        <w:rPr>
          <w:rFonts w:ascii="Arial" w:hAnsi="Arial" w:cs="Arial"/>
        </w:rPr>
        <w:t>about</w:t>
      </w:r>
      <w:r w:rsidRPr="00944DD6">
        <w:rPr>
          <w:rFonts w:ascii="Arial" w:hAnsi="Arial" w:cs="Arial"/>
          <w:spacing w:val="-7"/>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 xml:space="preserve">relevant evidence that they have, </w:t>
      </w:r>
      <w:r w:rsidR="00084BDE">
        <w:rPr>
          <w:rFonts w:ascii="Arial" w:hAnsi="Arial" w:cs="Arial"/>
        </w:rPr>
        <w:t xml:space="preserve">follow the relevant procedures, </w:t>
      </w:r>
      <w:r w:rsidRPr="00944DD6">
        <w:rPr>
          <w:rFonts w:ascii="Arial" w:hAnsi="Arial" w:cs="Arial"/>
        </w:rPr>
        <w:t>seek advice and record decisions and outcomes.</w:t>
      </w:r>
    </w:p>
    <w:p w14:paraId="1A6AAEB5" w14:textId="09BD0A22" w:rsidR="00914208" w:rsidRPr="00944DD6" w:rsidRDefault="00914208" w:rsidP="003D621C">
      <w:pPr>
        <w:pStyle w:val="BodyText"/>
        <w:ind w:left="540" w:right="239"/>
        <w:jc w:val="both"/>
        <w:rPr>
          <w:rFonts w:ascii="Arial" w:hAnsi="Arial" w:cs="Arial"/>
        </w:rPr>
      </w:pPr>
    </w:p>
    <w:p w14:paraId="23BDF6FE" w14:textId="77777777" w:rsidR="00914208" w:rsidRPr="00944DD6" w:rsidRDefault="00914208" w:rsidP="003D621C">
      <w:pPr>
        <w:pStyle w:val="BodyText"/>
        <w:ind w:left="540"/>
        <w:jc w:val="both"/>
        <w:rPr>
          <w:rFonts w:ascii="Arial" w:hAnsi="Arial" w:cs="Arial"/>
        </w:rPr>
      </w:pPr>
      <w:r w:rsidRPr="00944DD6">
        <w:rPr>
          <w:rFonts w:ascii="Arial" w:hAnsi="Arial" w:cs="Arial"/>
        </w:rPr>
        <w:t>A placement may be terminated for the following reasons.</w:t>
      </w:r>
    </w:p>
    <w:p w14:paraId="49B93C46" w14:textId="77777777" w:rsidR="00914208" w:rsidRPr="00944DD6" w:rsidRDefault="00914208" w:rsidP="003D621C">
      <w:pPr>
        <w:pStyle w:val="BodyText"/>
        <w:rPr>
          <w:rFonts w:ascii="Arial" w:hAnsi="Arial" w:cs="Arial"/>
        </w:rPr>
      </w:pPr>
    </w:p>
    <w:p w14:paraId="624A26A4" w14:textId="5EB5136F" w:rsidR="00914208" w:rsidRPr="00944DD6" w:rsidRDefault="00914208" w:rsidP="00CE6E60">
      <w:pPr>
        <w:pStyle w:val="Heading5"/>
      </w:pPr>
      <w:bookmarkStart w:id="69" w:name="8.6.1_Reasons_related_to_the_student"/>
      <w:bookmarkStart w:id="70" w:name="_bookmark75"/>
      <w:bookmarkEnd w:id="69"/>
      <w:bookmarkEnd w:id="70"/>
      <w:r w:rsidRPr="00944DD6">
        <w:t>6.6.1 Reasons related to the</w:t>
      </w:r>
      <w:r w:rsidRPr="00944DD6">
        <w:rPr>
          <w:spacing w:val="-2"/>
        </w:rPr>
        <w:t xml:space="preserve"> </w:t>
      </w:r>
      <w:r w:rsidRPr="00944DD6">
        <w:t>student</w:t>
      </w:r>
    </w:p>
    <w:p w14:paraId="51B939EB" w14:textId="77777777" w:rsidR="00914208" w:rsidRPr="00944DD6" w:rsidRDefault="00914208" w:rsidP="003D621C">
      <w:pPr>
        <w:pStyle w:val="BodyText"/>
        <w:rPr>
          <w:rFonts w:ascii="Arial" w:hAnsi="Arial" w:cs="Arial"/>
          <w:b/>
          <w:i/>
        </w:rPr>
      </w:pPr>
    </w:p>
    <w:p w14:paraId="49EFCC21" w14:textId="48093937" w:rsidR="00914208" w:rsidRPr="00944DD6" w:rsidRDefault="593E4A4F" w:rsidP="003D621C">
      <w:pPr>
        <w:pStyle w:val="ListParagraph"/>
        <w:numPr>
          <w:ilvl w:val="0"/>
          <w:numId w:val="35"/>
        </w:numPr>
        <w:tabs>
          <w:tab w:val="left" w:pos="1260"/>
          <w:tab w:val="left" w:pos="1261"/>
        </w:tabs>
        <w:rPr>
          <w:rFonts w:ascii="Arial" w:hAnsi="Arial" w:cs="Arial"/>
        </w:rPr>
      </w:pPr>
      <w:r w:rsidRPr="00944DD6">
        <w:rPr>
          <w:rFonts w:ascii="Arial" w:hAnsi="Arial" w:cs="Arial"/>
        </w:rPr>
        <w:t>Professional</w:t>
      </w:r>
      <w:r w:rsidRPr="00944DD6">
        <w:rPr>
          <w:rFonts w:ascii="Arial" w:hAnsi="Arial" w:cs="Arial"/>
          <w:spacing w:val="-2"/>
        </w:rPr>
        <w:t xml:space="preserve"> </w:t>
      </w:r>
      <w:r w:rsidR="00084BDE">
        <w:rPr>
          <w:rFonts w:ascii="Arial" w:hAnsi="Arial" w:cs="Arial"/>
          <w:spacing w:val="-2"/>
        </w:rPr>
        <w:t>mis</w:t>
      </w:r>
      <w:r w:rsidRPr="00944DD6">
        <w:rPr>
          <w:rFonts w:ascii="Arial" w:hAnsi="Arial" w:cs="Arial"/>
        </w:rPr>
        <w:t>conduct</w:t>
      </w:r>
    </w:p>
    <w:p w14:paraId="0F76ED13" w14:textId="77777777" w:rsidR="00914208" w:rsidRPr="00944DD6" w:rsidRDefault="00914208" w:rsidP="003D621C">
      <w:pPr>
        <w:pStyle w:val="ListParagraph"/>
        <w:numPr>
          <w:ilvl w:val="0"/>
          <w:numId w:val="35"/>
        </w:numPr>
        <w:tabs>
          <w:tab w:val="left" w:pos="1260"/>
          <w:tab w:val="left" w:pos="1261"/>
        </w:tabs>
        <w:rPr>
          <w:rFonts w:ascii="Arial" w:hAnsi="Arial" w:cs="Arial"/>
        </w:rPr>
      </w:pPr>
      <w:r w:rsidRPr="00944DD6">
        <w:rPr>
          <w:rFonts w:ascii="Arial" w:hAnsi="Arial" w:cs="Arial"/>
        </w:rPr>
        <w:t>Issues related to competency and/or fitness to</w:t>
      </w:r>
      <w:r w:rsidRPr="00944DD6">
        <w:rPr>
          <w:rFonts w:ascii="Arial" w:hAnsi="Arial" w:cs="Arial"/>
          <w:spacing w:val="-10"/>
        </w:rPr>
        <w:t xml:space="preserve"> </w:t>
      </w:r>
      <w:r w:rsidRPr="00944DD6">
        <w:rPr>
          <w:rFonts w:ascii="Arial" w:hAnsi="Arial" w:cs="Arial"/>
        </w:rPr>
        <w:t>practise</w:t>
      </w:r>
    </w:p>
    <w:p w14:paraId="6071B8A2" w14:textId="6A838907" w:rsidR="00914208" w:rsidRPr="00944DD6" w:rsidRDefault="593E4A4F" w:rsidP="003D621C">
      <w:pPr>
        <w:pStyle w:val="ListParagraph"/>
        <w:numPr>
          <w:ilvl w:val="0"/>
          <w:numId w:val="35"/>
        </w:numPr>
        <w:tabs>
          <w:tab w:val="left" w:pos="1260"/>
          <w:tab w:val="left" w:pos="1261"/>
        </w:tabs>
        <w:rPr>
          <w:rFonts w:ascii="Arial" w:hAnsi="Arial" w:cs="Arial"/>
        </w:rPr>
      </w:pPr>
      <w:r w:rsidRPr="00944DD6">
        <w:rPr>
          <w:rFonts w:ascii="Arial" w:hAnsi="Arial" w:cs="Arial"/>
        </w:rPr>
        <w:t>Health and safety issues</w:t>
      </w:r>
      <w:r w:rsidR="00084BDE">
        <w:rPr>
          <w:rFonts w:ascii="Arial" w:hAnsi="Arial" w:cs="Arial"/>
        </w:rPr>
        <w:t xml:space="preserve"> and mandatory programme requirements </w:t>
      </w:r>
    </w:p>
    <w:p w14:paraId="05C50AAD" w14:textId="77777777" w:rsidR="00914208" w:rsidRPr="00944DD6" w:rsidRDefault="00914208" w:rsidP="003D621C">
      <w:pPr>
        <w:pStyle w:val="ListParagraph"/>
        <w:numPr>
          <w:ilvl w:val="0"/>
          <w:numId w:val="35"/>
        </w:numPr>
        <w:tabs>
          <w:tab w:val="left" w:pos="1260"/>
          <w:tab w:val="left" w:pos="1261"/>
        </w:tabs>
        <w:rPr>
          <w:rFonts w:ascii="Arial" w:hAnsi="Arial" w:cs="Arial"/>
        </w:rPr>
      </w:pPr>
      <w:r w:rsidRPr="00944DD6">
        <w:rPr>
          <w:rFonts w:ascii="Arial" w:hAnsi="Arial" w:cs="Arial"/>
        </w:rPr>
        <w:t>Personal</w:t>
      </w:r>
      <w:r w:rsidRPr="00944DD6">
        <w:rPr>
          <w:rFonts w:ascii="Arial" w:hAnsi="Arial" w:cs="Arial"/>
          <w:spacing w:val="-1"/>
        </w:rPr>
        <w:t xml:space="preserve"> </w:t>
      </w:r>
      <w:r w:rsidRPr="00944DD6">
        <w:rPr>
          <w:rFonts w:ascii="Arial" w:hAnsi="Arial" w:cs="Arial"/>
        </w:rPr>
        <w:t>issues</w:t>
      </w:r>
    </w:p>
    <w:p w14:paraId="60BA5D08" w14:textId="3F711E85" w:rsidR="002740F2" w:rsidRDefault="002740F2" w:rsidP="78BBB78A">
      <w:pPr>
        <w:pStyle w:val="Heading5"/>
        <w:ind w:left="567" w:right="236"/>
        <w:jc w:val="both"/>
        <w:rPr>
          <w:iCs/>
        </w:rPr>
      </w:pPr>
    </w:p>
    <w:p w14:paraId="7AE3C020" w14:textId="6225D71D" w:rsidR="00005A6C" w:rsidRPr="00944DD6" w:rsidRDefault="00914208" w:rsidP="00CE6E60">
      <w:pPr>
        <w:pStyle w:val="Heading5"/>
      </w:pPr>
      <w:r w:rsidRPr="00944DD6">
        <w:t xml:space="preserve">6.6.2 </w:t>
      </w:r>
      <w:r w:rsidR="00005A6C" w:rsidRPr="00944DD6">
        <w:t xml:space="preserve">Reasons related to the </w:t>
      </w:r>
      <w:r w:rsidR="00541DCF" w:rsidRPr="00944DD6">
        <w:t>School-Based Educator</w:t>
      </w:r>
    </w:p>
    <w:p w14:paraId="0E4E84CA" w14:textId="77777777" w:rsidR="00005A6C" w:rsidRPr="00944DD6" w:rsidRDefault="00005A6C" w:rsidP="003D621C">
      <w:pPr>
        <w:pStyle w:val="BodyText"/>
        <w:rPr>
          <w:rFonts w:ascii="Arial" w:hAnsi="Arial" w:cs="Arial"/>
          <w:b/>
          <w:i/>
        </w:rPr>
      </w:pPr>
    </w:p>
    <w:p w14:paraId="7548E1EB" w14:textId="2F9793FB" w:rsidR="00005A6C" w:rsidRPr="00944DD6" w:rsidRDefault="002740F2" w:rsidP="003D621C">
      <w:pPr>
        <w:pStyle w:val="ListParagraph"/>
        <w:numPr>
          <w:ilvl w:val="0"/>
          <w:numId w:val="6"/>
        </w:numPr>
        <w:tabs>
          <w:tab w:val="left" w:pos="1260"/>
          <w:tab w:val="left" w:pos="1261"/>
        </w:tabs>
        <w:rPr>
          <w:rFonts w:ascii="Arial" w:hAnsi="Arial" w:cs="Arial"/>
        </w:rPr>
      </w:pPr>
      <w:r>
        <w:rPr>
          <w:rFonts w:ascii="Arial" w:hAnsi="Arial" w:cs="Arial"/>
        </w:rPr>
        <w:t xml:space="preserve">School </w:t>
      </w:r>
      <w:r w:rsidR="0C082607" w:rsidRPr="00944DD6">
        <w:rPr>
          <w:rFonts w:ascii="Arial" w:hAnsi="Arial" w:cs="Arial"/>
        </w:rPr>
        <w:t>Based Educator</w:t>
      </w:r>
      <w:r w:rsidR="04C17247" w:rsidRPr="00944DD6">
        <w:rPr>
          <w:rFonts w:ascii="Arial" w:hAnsi="Arial" w:cs="Arial"/>
        </w:rPr>
        <w:t>’s competency, and/or</w:t>
      </w:r>
      <w:r>
        <w:rPr>
          <w:rFonts w:ascii="Arial" w:hAnsi="Arial" w:cs="Arial"/>
        </w:rPr>
        <w:t xml:space="preserve"> concerns regarding their </w:t>
      </w:r>
      <w:r w:rsidR="04C17247" w:rsidRPr="00944DD6">
        <w:rPr>
          <w:rFonts w:ascii="Arial" w:hAnsi="Arial" w:cs="Arial"/>
        </w:rPr>
        <w:t>conduct</w:t>
      </w:r>
      <w:r w:rsidR="04C17247" w:rsidRPr="00944DD6">
        <w:rPr>
          <w:rFonts w:ascii="Arial" w:hAnsi="Arial" w:cs="Arial"/>
          <w:spacing w:val="-5"/>
        </w:rPr>
        <w:t xml:space="preserve"> </w:t>
      </w:r>
    </w:p>
    <w:p w14:paraId="6E21F9C4" w14:textId="5B7AD0B2" w:rsidR="00E174AF" w:rsidRPr="00944DD6" w:rsidRDefault="00005A6C" w:rsidP="003D621C">
      <w:pPr>
        <w:pStyle w:val="ListParagraph"/>
        <w:numPr>
          <w:ilvl w:val="0"/>
          <w:numId w:val="6"/>
        </w:numPr>
        <w:tabs>
          <w:tab w:val="left" w:pos="1260"/>
          <w:tab w:val="left" w:pos="1261"/>
        </w:tabs>
        <w:rPr>
          <w:rFonts w:ascii="Arial" w:hAnsi="Arial" w:cs="Arial"/>
        </w:rPr>
      </w:pPr>
      <w:r w:rsidRPr="00944DD6">
        <w:rPr>
          <w:rFonts w:ascii="Arial" w:hAnsi="Arial" w:cs="Arial"/>
        </w:rPr>
        <w:t>Personal</w:t>
      </w:r>
      <w:r w:rsidRPr="00944DD6">
        <w:rPr>
          <w:rFonts w:ascii="Arial" w:hAnsi="Arial" w:cs="Arial"/>
          <w:spacing w:val="-1"/>
        </w:rPr>
        <w:t xml:space="preserve"> </w:t>
      </w:r>
      <w:r w:rsidRPr="00944DD6">
        <w:rPr>
          <w:rFonts w:ascii="Arial" w:hAnsi="Arial" w:cs="Arial"/>
        </w:rPr>
        <w:t>issues</w:t>
      </w:r>
    </w:p>
    <w:p w14:paraId="03EE08EE" w14:textId="77777777" w:rsidR="00914208" w:rsidRPr="00944DD6" w:rsidRDefault="00914208" w:rsidP="00CE6E60">
      <w:pPr>
        <w:pStyle w:val="Heading5"/>
      </w:pPr>
    </w:p>
    <w:p w14:paraId="02B324B6" w14:textId="788E34F5" w:rsidR="00185832" w:rsidRPr="00944DD6" w:rsidRDefault="00914208" w:rsidP="00CE6E60">
      <w:pPr>
        <w:pStyle w:val="Heading5"/>
      </w:pPr>
      <w:r w:rsidRPr="00944DD6">
        <w:t xml:space="preserve">6.6.3 </w:t>
      </w:r>
      <w:r w:rsidR="00185832" w:rsidRPr="00944DD6">
        <w:t>Reasons related to the school</w:t>
      </w:r>
    </w:p>
    <w:p w14:paraId="2D9418E9" w14:textId="77777777" w:rsidR="00185832" w:rsidRPr="00944DD6" w:rsidRDefault="00185832" w:rsidP="003D621C">
      <w:pPr>
        <w:pStyle w:val="BodyText"/>
        <w:rPr>
          <w:rFonts w:ascii="Arial" w:hAnsi="Arial" w:cs="Arial"/>
          <w:b/>
          <w:i/>
        </w:rPr>
      </w:pPr>
    </w:p>
    <w:p w14:paraId="258C5E5E" w14:textId="77777777" w:rsidR="00185832" w:rsidRPr="00944DD6" w:rsidRDefault="00185832" w:rsidP="003D621C">
      <w:pPr>
        <w:pStyle w:val="ListParagraph"/>
        <w:numPr>
          <w:ilvl w:val="0"/>
          <w:numId w:val="6"/>
        </w:numPr>
        <w:tabs>
          <w:tab w:val="left" w:pos="1260"/>
          <w:tab w:val="left" w:pos="1261"/>
        </w:tabs>
        <w:rPr>
          <w:rFonts w:ascii="Arial" w:hAnsi="Arial" w:cs="Arial"/>
        </w:rPr>
      </w:pPr>
      <w:r w:rsidRPr="00944DD6">
        <w:rPr>
          <w:rFonts w:ascii="Arial" w:hAnsi="Arial" w:cs="Arial"/>
        </w:rPr>
        <w:t>Staffing shortages</w:t>
      </w:r>
    </w:p>
    <w:p w14:paraId="15E904E1" w14:textId="77777777" w:rsidR="00E174AF" w:rsidRPr="00944DD6" w:rsidRDefault="00E174AF" w:rsidP="003D621C">
      <w:pPr>
        <w:pStyle w:val="BodyText"/>
        <w:ind w:left="540" w:right="250"/>
        <w:jc w:val="both"/>
        <w:rPr>
          <w:rFonts w:ascii="Arial" w:hAnsi="Arial" w:cs="Arial"/>
        </w:rPr>
      </w:pPr>
    </w:p>
    <w:p w14:paraId="150CFDB7" w14:textId="2F962C69" w:rsidR="00185832" w:rsidRPr="00944DD6" w:rsidRDefault="002740F2" w:rsidP="003D621C">
      <w:pPr>
        <w:pStyle w:val="BodyText"/>
        <w:ind w:left="540" w:right="250"/>
        <w:jc w:val="both"/>
        <w:rPr>
          <w:rFonts w:ascii="Arial" w:hAnsi="Arial" w:cs="Arial"/>
        </w:rPr>
      </w:pPr>
      <w:r>
        <w:rPr>
          <w:rFonts w:ascii="Arial" w:hAnsi="Arial" w:cs="Arial"/>
        </w:rPr>
        <w:t xml:space="preserve">If a placement is terminated, </w:t>
      </w:r>
      <w:hyperlink r:id="rId41" w:history="1">
        <w:r w:rsidRPr="00C026F0">
          <w:rPr>
            <w:rStyle w:val="Hyperlink"/>
            <w:rFonts w:ascii="Arial" w:hAnsi="Arial" w:cs="Arial"/>
          </w:rPr>
          <w:t>ITEPlacements@qmu.ac.uk</w:t>
        </w:r>
      </w:hyperlink>
      <w:r>
        <w:rPr>
          <w:rFonts w:ascii="Arial" w:hAnsi="Arial" w:cs="Arial"/>
        </w:rPr>
        <w:t xml:space="preserve">, </w:t>
      </w:r>
      <w:r w:rsidR="00790E0A">
        <w:rPr>
          <w:rFonts w:ascii="Arial" w:hAnsi="Arial" w:cs="Arial"/>
        </w:rPr>
        <w:t xml:space="preserve">the University Based Educator and Programme Leader must </w:t>
      </w:r>
      <w:r w:rsidR="5F384806" w:rsidRPr="00944DD6">
        <w:rPr>
          <w:rFonts w:ascii="Arial" w:hAnsi="Arial" w:cs="Arial"/>
        </w:rPr>
        <w:t>be notified at the earliest opportunity</w:t>
      </w:r>
      <w:r w:rsidR="00790E0A">
        <w:rPr>
          <w:rFonts w:ascii="Arial" w:hAnsi="Arial" w:cs="Arial"/>
        </w:rPr>
        <w:t>,</w:t>
      </w:r>
      <w:r w:rsidR="5F384806" w:rsidRPr="00944DD6">
        <w:rPr>
          <w:rFonts w:ascii="Arial" w:hAnsi="Arial" w:cs="Arial"/>
        </w:rPr>
        <w:t xml:space="preserve"> so that an appropriate action plan can be developed.</w:t>
      </w:r>
    </w:p>
    <w:p w14:paraId="2E6E067C" w14:textId="77777777" w:rsidR="00185832" w:rsidRPr="00944DD6" w:rsidRDefault="00185832" w:rsidP="003D621C">
      <w:pPr>
        <w:pStyle w:val="BodyText"/>
        <w:rPr>
          <w:rFonts w:ascii="Arial" w:hAnsi="Arial" w:cs="Arial"/>
        </w:rPr>
      </w:pPr>
    </w:p>
    <w:p w14:paraId="4DFB94F1" w14:textId="1C5295B2" w:rsidR="00185832" w:rsidRPr="00944DD6" w:rsidRDefault="00914208" w:rsidP="00CE6E60">
      <w:pPr>
        <w:pStyle w:val="Heading5"/>
      </w:pPr>
      <w:bookmarkStart w:id="71" w:name="8.6.4_Possible_actions_might_be"/>
      <w:bookmarkEnd w:id="71"/>
      <w:r w:rsidRPr="00944DD6">
        <w:t xml:space="preserve">6.6.4 </w:t>
      </w:r>
      <w:r w:rsidR="00185832" w:rsidRPr="00944DD6">
        <w:t>Possible actions might be</w:t>
      </w:r>
    </w:p>
    <w:p w14:paraId="478DCFD8" w14:textId="77777777" w:rsidR="00185832" w:rsidRPr="00944DD6" w:rsidRDefault="00185832" w:rsidP="003D621C">
      <w:pPr>
        <w:pStyle w:val="BodyText"/>
        <w:rPr>
          <w:rFonts w:ascii="Arial" w:hAnsi="Arial" w:cs="Arial"/>
          <w:b/>
          <w:i/>
        </w:rPr>
      </w:pPr>
    </w:p>
    <w:p w14:paraId="266B79B2" w14:textId="2B17EFE2" w:rsidR="00185832" w:rsidRPr="00944DD6" w:rsidRDefault="00790E0A" w:rsidP="003D621C">
      <w:pPr>
        <w:pStyle w:val="ListParagraph"/>
        <w:numPr>
          <w:ilvl w:val="0"/>
          <w:numId w:val="6"/>
        </w:numPr>
        <w:tabs>
          <w:tab w:val="left" w:pos="1260"/>
          <w:tab w:val="left" w:pos="1261"/>
        </w:tabs>
        <w:rPr>
          <w:rFonts w:ascii="Arial" w:hAnsi="Arial" w:cs="Arial"/>
        </w:rPr>
      </w:pPr>
      <w:r>
        <w:rPr>
          <w:rFonts w:ascii="Arial" w:hAnsi="Arial" w:cs="Arial"/>
        </w:rPr>
        <w:t>Issue is resolved.  P</w:t>
      </w:r>
      <w:r w:rsidR="5F384806" w:rsidRPr="00944DD6">
        <w:rPr>
          <w:rFonts w:ascii="Arial" w:hAnsi="Arial" w:cs="Arial"/>
        </w:rPr>
        <w:t>lacement continues with extra support from the school, and the</w:t>
      </w:r>
      <w:r w:rsidR="5F384806" w:rsidRPr="00944DD6">
        <w:rPr>
          <w:rFonts w:ascii="Arial" w:hAnsi="Arial" w:cs="Arial"/>
          <w:spacing w:val="-11"/>
        </w:rPr>
        <w:t xml:space="preserve"> </w:t>
      </w:r>
      <w:r w:rsidR="5F384806" w:rsidRPr="00944DD6">
        <w:rPr>
          <w:rFonts w:ascii="Arial" w:hAnsi="Arial" w:cs="Arial"/>
        </w:rPr>
        <w:t>University</w:t>
      </w:r>
    </w:p>
    <w:p w14:paraId="04286E8B" w14:textId="0CF06BB1" w:rsidR="00185832" w:rsidRPr="00944DD6" w:rsidRDefault="00185832" w:rsidP="003D621C">
      <w:pPr>
        <w:pStyle w:val="ListParagraph"/>
        <w:numPr>
          <w:ilvl w:val="0"/>
          <w:numId w:val="6"/>
        </w:numPr>
        <w:tabs>
          <w:tab w:val="left" w:pos="1260"/>
          <w:tab w:val="left" w:pos="1261"/>
        </w:tabs>
        <w:ind w:right="238"/>
        <w:rPr>
          <w:rFonts w:ascii="Arial" w:hAnsi="Arial" w:cs="Arial"/>
        </w:rPr>
      </w:pPr>
      <w:r w:rsidRPr="00944DD6">
        <w:rPr>
          <w:rFonts w:ascii="Arial" w:hAnsi="Arial" w:cs="Arial"/>
        </w:rPr>
        <w:t xml:space="preserve">Another </w:t>
      </w:r>
      <w:r w:rsidR="00541DCF" w:rsidRPr="00944DD6">
        <w:rPr>
          <w:rFonts w:ascii="Arial" w:hAnsi="Arial" w:cs="Arial"/>
        </w:rPr>
        <w:t>School</w:t>
      </w:r>
      <w:r w:rsidR="00790E0A">
        <w:rPr>
          <w:rFonts w:ascii="Arial" w:hAnsi="Arial" w:cs="Arial"/>
        </w:rPr>
        <w:t xml:space="preserve"> </w:t>
      </w:r>
      <w:r w:rsidR="00541DCF" w:rsidRPr="00944DD6">
        <w:rPr>
          <w:rFonts w:ascii="Arial" w:hAnsi="Arial" w:cs="Arial"/>
        </w:rPr>
        <w:t>Based Educator</w:t>
      </w:r>
      <w:r w:rsidRPr="00944DD6">
        <w:rPr>
          <w:rFonts w:ascii="Arial" w:hAnsi="Arial" w:cs="Arial"/>
        </w:rPr>
        <w:t xml:space="preserve"> is able to facilitate the placement for the student in a different</w:t>
      </w:r>
      <w:r w:rsidRPr="00944DD6">
        <w:rPr>
          <w:rFonts w:ascii="Arial" w:hAnsi="Arial" w:cs="Arial"/>
          <w:spacing w:val="-1"/>
        </w:rPr>
        <w:t xml:space="preserve"> </w:t>
      </w:r>
      <w:r w:rsidRPr="00944DD6">
        <w:rPr>
          <w:rFonts w:ascii="Arial" w:hAnsi="Arial" w:cs="Arial"/>
        </w:rPr>
        <w:t>class</w:t>
      </w:r>
    </w:p>
    <w:p w14:paraId="1E258BE9" w14:textId="49B5CF6B" w:rsidR="00185832" w:rsidRPr="00944DD6" w:rsidRDefault="5F384806" w:rsidP="003D621C">
      <w:pPr>
        <w:pStyle w:val="ListParagraph"/>
        <w:numPr>
          <w:ilvl w:val="0"/>
          <w:numId w:val="6"/>
        </w:numPr>
        <w:tabs>
          <w:tab w:val="left" w:pos="1260"/>
          <w:tab w:val="left" w:pos="1261"/>
        </w:tabs>
        <w:ind w:right="246"/>
        <w:rPr>
          <w:rFonts w:ascii="Arial" w:hAnsi="Arial" w:cs="Arial"/>
        </w:rPr>
      </w:pPr>
      <w:r w:rsidRPr="00944DD6">
        <w:rPr>
          <w:rFonts w:ascii="Arial" w:hAnsi="Arial" w:cs="Arial"/>
        </w:rPr>
        <w:t xml:space="preserve">The </w:t>
      </w:r>
      <w:r w:rsidR="00790E0A">
        <w:rPr>
          <w:rFonts w:ascii="Arial" w:hAnsi="Arial" w:cs="Arial"/>
        </w:rPr>
        <w:t xml:space="preserve">terminated </w:t>
      </w:r>
      <w:r w:rsidRPr="00944DD6">
        <w:rPr>
          <w:rFonts w:ascii="Arial" w:hAnsi="Arial" w:cs="Arial"/>
        </w:rPr>
        <w:t xml:space="preserve">placement </w:t>
      </w:r>
      <w:r w:rsidR="00790E0A">
        <w:rPr>
          <w:rFonts w:ascii="Arial" w:hAnsi="Arial" w:cs="Arial"/>
        </w:rPr>
        <w:t xml:space="preserve">is rescheduled </w:t>
      </w:r>
    </w:p>
    <w:p w14:paraId="21753314" w14:textId="77777777" w:rsidR="00185832" w:rsidRPr="00944DD6" w:rsidRDefault="00185832" w:rsidP="003D621C">
      <w:pPr>
        <w:pStyle w:val="BodyText"/>
        <w:rPr>
          <w:rFonts w:ascii="Arial" w:hAnsi="Arial" w:cs="Arial"/>
        </w:rPr>
      </w:pPr>
    </w:p>
    <w:p w14:paraId="7C2D9C1E" w14:textId="20FBC2FB" w:rsidR="1CBEBE9A" w:rsidRPr="00944DD6" w:rsidRDefault="5F384806" w:rsidP="1CBEBE9A">
      <w:pPr>
        <w:pStyle w:val="BodyText"/>
        <w:ind w:left="540" w:right="239"/>
        <w:jc w:val="both"/>
        <w:rPr>
          <w:rFonts w:ascii="Arial" w:hAnsi="Arial" w:cs="Arial"/>
        </w:rPr>
      </w:pPr>
      <w:r w:rsidRPr="00944DD6">
        <w:rPr>
          <w:rFonts w:ascii="Arial" w:hAnsi="Arial" w:cs="Arial"/>
        </w:rPr>
        <w:t>In</w:t>
      </w:r>
      <w:r w:rsidRPr="00944DD6">
        <w:rPr>
          <w:rFonts w:ascii="Arial" w:hAnsi="Arial" w:cs="Arial"/>
          <w:spacing w:val="-14"/>
        </w:rPr>
        <w:t xml:space="preserve"> </w:t>
      </w:r>
      <w:r w:rsidRPr="00944DD6">
        <w:rPr>
          <w:rFonts w:ascii="Arial" w:hAnsi="Arial" w:cs="Arial"/>
        </w:rPr>
        <w:t>the</w:t>
      </w:r>
      <w:r w:rsidRPr="00944DD6">
        <w:rPr>
          <w:rFonts w:ascii="Arial" w:hAnsi="Arial" w:cs="Arial"/>
          <w:spacing w:val="-12"/>
        </w:rPr>
        <w:t xml:space="preserve"> </w:t>
      </w:r>
      <w:r w:rsidRPr="00944DD6">
        <w:rPr>
          <w:rFonts w:ascii="Arial" w:hAnsi="Arial" w:cs="Arial"/>
        </w:rPr>
        <w:t>instance</w:t>
      </w:r>
      <w:r w:rsidRPr="00944DD6">
        <w:rPr>
          <w:rFonts w:ascii="Arial" w:hAnsi="Arial" w:cs="Arial"/>
          <w:spacing w:val="-12"/>
        </w:rPr>
        <w:t xml:space="preserve"> </w:t>
      </w:r>
      <w:r w:rsidRPr="00944DD6">
        <w:rPr>
          <w:rFonts w:ascii="Arial" w:hAnsi="Arial" w:cs="Arial"/>
        </w:rPr>
        <w:t>of</w:t>
      </w:r>
      <w:r w:rsidRPr="00944DD6">
        <w:rPr>
          <w:rFonts w:ascii="Arial" w:hAnsi="Arial" w:cs="Arial"/>
          <w:spacing w:val="-14"/>
        </w:rPr>
        <w:t xml:space="preserve"> </w:t>
      </w:r>
      <w:r w:rsidRPr="00944DD6">
        <w:rPr>
          <w:rFonts w:ascii="Arial" w:hAnsi="Arial" w:cs="Arial"/>
        </w:rPr>
        <w:t>a</w:t>
      </w:r>
      <w:r w:rsidRPr="00944DD6">
        <w:rPr>
          <w:rFonts w:ascii="Arial" w:hAnsi="Arial" w:cs="Arial"/>
          <w:spacing w:val="-13"/>
        </w:rPr>
        <w:t xml:space="preserve"> </w:t>
      </w:r>
      <w:r w:rsidRPr="00944DD6">
        <w:rPr>
          <w:rFonts w:ascii="Arial" w:hAnsi="Arial" w:cs="Arial"/>
        </w:rPr>
        <w:t>satisfactory</w:t>
      </w:r>
      <w:r w:rsidRPr="00944DD6">
        <w:rPr>
          <w:rFonts w:ascii="Arial" w:hAnsi="Arial" w:cs="Arial"/>
          <w:spacing w:val="-13"/>
        </w:rPr>
        <w:t xml:space="preserve"> </w:t>
      </w:r>
      <w:r w:rsidRPr="00944DD6">
        <w:rPr>
          <w:rFonts w:ascii="Arial" w:hAnsi="Arial" w:cs="Arial"/>
        </w:rPr>
        <w:t>standard</w:t>
      </w:r>
      <w:r w:rsidRPr="00944DD6">
        <w:rPr>
          <w:rFonts w:ascii="Arial" w:hAnsi="Arial" w:cs="Arial"/>
          <w:spacing w:val="-13"/>
        </w:rPr>
        <w:t xml:space="preserve"> </w:t>
      </w:r>
      <w:r w:rsidRPr="00944DD6">
        <w:rPr>
          <w:rFonts w:ascii="Arial" w:hAnsi="Arial" w:cs="Arial"/>
        </w:rPr>
        <w:t>being</w:t>
      </w:r>
      <w:r w:rsidRPr="00944DD6">
        <w:rPr>
          <w:rFonts w:ascii="Arial" w:hAnsi="Arial" w:cs="Arial"/>
          <w:spacing w:val="-12"/>
        </w:rPr>
        <w:t xml:space="preserve"> </w:t>
      </w:r>
      <w:r w:rsidRPr="00944DD6">
        <w:rPr>
          <w:rFonts w:ascii="Arial" w:hAnsi="Arial" w:cs="Arial"/>
        </w:rPr>
        <w:t>unachievable,</w:t>
      </w:r>
      <w:r w:rsidRPr="00944DD6">
        <w:rPr>
          <w:rFonts w:ascii="Arial" w:hAnsi="Arial" w:cs="Arial"/>
          <w:spacing w:val="-12"/>
        </w:rPr>
        <w:t xml:space="preserve"> </w:t>
      </w:r>
      <w:r w:rsidRPr="00944DD6">
        <w:rPr>
          <w:rFonts w:ascii="Arial" w:hAnsi="Arial" w:cs="Arial"/>
        </w:rPr>
        <w:t>resulting</w:t>
      </w:r>
      <w:r w:rsidRPr="00944DD6">
        <w:rPr>
          <w:rFonts w:ascii="Arial" w:hAnsi="Arial" w:cs="Arial"/>
          <w:spacing w:val="-11"/>
        </w:rPr>
        <w:t xml:space="preserve"> </w:t>
      </w:r>
      <w:r w:rsidRPr="00944DD6">
        <w:rPr>
          <w:rFonts w:ascii="Arial" w:hAnsi="Arial" w:cs="Arial"/>
        </w:rPr>
        <w:t>in</w:t>
      </w:r>
      <w:r w:rsidRPr="00944DD6">
        <w:rPr>
          <w:rFonts w:ascii="Arial" w:hAnsi="Arial" w:cs="Arial"/>
          <w:spacing w:val="-14"/>
        </w:rPr>
        <w:t xml:space="preserve"> </w:t>
      </w:r>
      <w:r w:rsidRPr="00944DD6">
        <w:rPr>
          <w:rFonts w:ascii="Arial" w:hAnsi="Arial" w:cs="Arial"/>
        </w:rPr>
        <w:t>an</w:t>
      </w:r>
      <w:r w:rsidRPr="00944DD6">
        <w:rPr>
          <w:rFonts w:ascii="Arial" w:hAnsi="Arial" w:cs="Arial"/>
          <w:spacing w:val="-13"/>
        </w:rPr>
        <w:t xml:space="preserve"> </w:t>
      </w:r>
      <w:r w:rsidRPr="00944DD6">
        <w:rPr>
          <w:rFonts w:ascii="Arial" w:hAnsi="Arial" w:cs="Arial"/>
        </w:rPr>
        <w:t>unsatisfactory</w:t>
      </w:r>
      <w:r w:rsidRPr="00944DD6">
        <w:rPr>
          <w:rFonts w:ascii="Arial" w:hAnsi="Arial" w:cs="Arial"/>
          <w:spacing w:val="-12"/>
        </w:rPr>
        <w:t xml:space="preserve"> </w:t>
      </w:r>
      <w:r w:rsidRPr="00944DD6">
        <w:rPr>
          <w:rFonts w:ascii="Arial" w:hAnsi="Arial" w:cs="Arial"/>
        </w:rPr>
        <w:t>placement,</w:t>
      </w:r>
      <w:r w:rsidR="002D17FA">
        <w:rPr>
          <w:rFonts w:ascii="Arial" w:hAnsi="Arial" w:cs="Arial"/>
        </w:rPr>
        <w:t xml:space="preserve"> a fail mark may ultimately be presented to the Board of Examiners for the placement module; at which pint a decision will be taken as to whether a retrieval placement may be offered to the student.  All outcomes from Boards of Examiners, regarding progression or potential retrieval are made available to students via the QMU Student Portal: </w:t>
      </w:r>
      <w:hyperlink r:id="rId42" w:history="1">
        <w:r w:rsidR="002D17FA" w:rsidRPr="00C026F0">
          <w:rPr>
            <w:rStyle w:val="Hyperlink"/>
            <w:rFonts w:ascii="Arial" w:hAnsi="Arial" w:cs="Arial"/>
          </w:rPr>
          <w:t>https://www.qmu.ac.uk/study-here/learning-facilities/it-services/qmu-portal/</w:t>
        </w:r>
      </w:hyperlink>
    </w:p>
    <w:p w14:paraId="1D007F2E" w14:textId="77777777" w:rsidR="00185832" w:rsidRPr="00944DD6" w:rsidRDefault="00185832" w:rsidP="003D621C">
      <w:pPr>
        <w:pStyle w:val="BodyText"/>
        <w:rPr>
          <w:rFonts w:ascii="Arial" w:hAnsi="Arial" w:cs="Arial"/>
        </w:rPr>
      </w:pPr>
    </w:p>
    <w:p w14:paraId="371BD09E" w14:textId="220D7DA1" w:rsidR="00185832" w:rsidRPr="00944DD6" w:rsidRDefault="7132701F" w:rsidP="0072109F">
      <w:pPr>
        <w:pStyle w:val="Heading2"/>
        <w:numPr>
          <w:ilvl w:val="1"/>
          <w:numId w:val="36"/>
        </w:numPr>
        <w:rPr>
          <w:sz w:val="22"/>
          <w:szCs w:val="22"/>
        </w:rPr>
      </w:pPr>
      <w:bookmarkStart w:id="72" w:name="8.7_Completing_the_Final_Report_Form_(Su"/>
      <w:bookmarkEnd w:id="72"/>
      <w:r w:rsidRPr="00944DD6">
        <w:rPr>
          <w:sz w:val="22"/>
          <w:szCs w:val="22"/>
        </w:rPr>
        <w:t xml:space="preserve"> </w:t>
      </w:r>
      <w:bookmarkStart w:id="73" w:name="_Toc58167120"/>
      <w:r w:rsidR="5F384806" w:rsidRPr="00944DD6">
        <w:rPr>
          <w:sz w:val="22"/>
          <w:szCs w:val="22"/>
        </w:rPr>
        <w:t>Completing the Final Report Form</w:t>
      </w:r>
      <w:r w:rsidR="5F384806" w:rsidRPr="00944DD6">
        <w:rPr>
          <w:spacing w:val="-2"/>
          <w:sz w:val="22"/>
          <w:szCs w:val="22"/>
        </w:rPr>
        <w:t xml:space="preserve"> </w:t>
      </w:r>
      <w:r w:rsidR="5F384806" w:rsidRPr="00944DD6">
        <w:rPr>
          <w:sz w:val="22"/>
          <w:szCs w:val="22"/>
        </w:rPr>
        <w:t>(Summative)</w:t>
      </w:r>
      <w:bookmarkEnd w:id="73"/>
    </w:p>
    <w:p w14:paraId="411F0D1F" w14:textId="77777777" w:rsidR="00185832" w:rsidRPr="00944DD6" w:rsidRDefault="00185832" w:rsidP="003D621C">
      <w:pPr>
        <w:pStyle w:val="BodyText"/>
        <w:rPr>
          <w:rFonts w:ascii="Arial" w:hAnsi="Arial" w:cs="Arial"/>
          <w:b/>
        </w:rPr>
      </w:pPr>
    </w:p>
    <w:p w14:paraId="5F47424A" w14:textId="59B46167" w:rsidR="00185832" w:rsidRPr="00944DD6" w:rsidRDefault="00185832" w:rsidP="003D621C">
      <w:pPr>
        <w:pStyle w:val="BodyText"/>
        <w:ind w:left="540" w:right="230"/>
        <w:jc w:val="both"/>
        <w:rPr>
          <w:rFonts w:ascii="Arial" w:hAnsi="Arial" w:cs="Arial"/>
        </w:rPr>
      </w:pPr>
      <w:r w:rsidRPr="00944DD6">
        <w:rPr>
          <w:rFonts w:ascii="Arial" w:hAnsi="Arial" w:cs="Arial"/>
        </w:rPr>
        <w:t>The</w:t>
      </w:r>
      <w:r w:rsidRPr="00944DD6">
        <w:rPr>
          <w:rFonts w:ascii="Arial" w:hAnsi="Arial" w:cs="Arial"/>
          <w:spacing w:val="-13"/>
        </w:rPr>
        <w:t xml:space="preserve"> </w:t>
      </w:r>
      <w:r w:rsidR="00CA328F">
        <w:rPr>
          <w:rFonts w:ascii="Arial" w:hAnsi="Arial" w:cs="Arial"/>
          <w:spacing w:val="-13"/>
        </w:rPr>
        <w:t>F</w:t>
      </w:r>
      <w:r w:rsidRPr="00944DD6">
        <w:rPr>
          <w:rFonts w:ascii="Arial" w:hAnsi="Arial" w:cs="Arial"/>
        </w:rPr>
        <w:t>inal</w:t>
      </w:r>
      <w:r w:rsidRPr="00944DD6">
        <w:rPr>
          <w:rFonts w:ascii="Arial" w:hAnsi="Arial" w:cs="Arial"/>
          <w:spacing w:val="-14"/>
        </w:rPr>
        <w:t xml:space="preserve"> </w:t>
      </w:r>
      <w:r w:rsidR="00CA328F">
        <w:rPr>
          <w:rFonts w:ascii="Arial" w:hAnsi="Arial" w:cs="Arial"/>
          <w:spacing w:val="-14"/>
        </w:rPr>
        <w:t>R</w:t>
      </w:r>
      <w:r w:rsidRPr="00944DD6">
        <w:rPr>
          <w:rFonts w:ascii="Arial" w:hAnsi="Arial" w:cs="Arial"/>
        </w:rPr>
        <w:t>eport</w:t>
      </w:r>
      <w:r w:rsidRPr="00944DD6">
        <w:rPr>
          <w:rFonts w:ascii="Arial" w:hAnsi="Arial" w:cs="Arial"/>
          <w:spacing w:val="-12"/>
        </w:rPr>
        <w:t xml:space="preserve"> </w:t>
      </w:r>
      <w:r w:rsidR="00CA328F">
        <w:rPr>
          <w:rFonts w:ascii="Arial" w:hAnsi="Arial" w:cs="Arial"/>
          <w:spacing w:val="-12"/>
        </w:rPr>
        <w:t>F</w:t>
      </w:r>
      <w:r w:rsidRPr="00944DD6">
        <w:rPr>
          <w:rFonts w:ascii="Arial" w:hAnsi="Arial" w:cs="Arial"/>
        </w:rPr>
        <w:t>orm</w:t>
      </w:r>
      <w:r w:rsidRPr="00944DD6">
        <w:rPr>
          <w:rFonts w:ascii="Arial" w:hAnsi="Arial" w:cs="Arial"/>
          <w:spacing w:val="-15"/>
        </w:rPr>
        <w:t xml:space="preserve"> </w:t>
      </w:r>
      <w:r w:rsidRPr="00944DD6">
        <w:rPr>
          <w:rFonts w:ascii="Arial" w:hAnsi="Arial" w:cs="Arial"/>
        </w:rPr>
        <w:t>should</w:t>
      </w:r>
      <w:r w:rsidRPr="00944DD6">
        <w:rPr>
          <w:rFonts w:ascii="Arial" w:hAnsi="Arial" w:cs="Arial"/>
          <w:spacing w:val="-14"/>
        </w:rPr>
        <w:t xml:space="preserve"> </w:t>
      </w:r>
      <w:r w:rsidRPr="00944DD6">
        <w:rPr>
          <w:rFonts w:ascii="Arial" w:hAnsi="Arial" w:cs="Arial"/>
        </w:rPr>
        <w:t>be</w:t>
      </w:r>
      <w:r w:rsidRPr="00944DD6">
        <w:rPr>
          <w:rFonts w:ascii="Arial" w:hAnsi="Arial" w:cs="Arial"/>
          <w:spacing w:val="-12"/>
        </w:rPr>
        <w:t xml:space="preserve"> </w:t>
      </w:r>
      <w:r w:rsidRPr="00944DD6">
        <w:rPr>
          <w:rFonts w:ascii="Arial" w:hAnsi="Arial" w:cs="Arial"/>
        </w:rPr>
        <w:t>completed</w:t>
      </w:r>
      <w:r w:rsidRPr="00944DD6">
        <w:rPr>
          <w:rFonts w:ascii="Arial" w:hAnsi="Arial" w:cs="Arial"/>
          <w:spacing w:val="-13"/>
        </w:rPr>
        <w:t xml:space="preserve"> </w:t>
      </w:r>
      <w:r w:rsidRPr="00944DD6">
        <w:rPr>
          <w:rFonts w:ascii="Arial" w:hAnsi="Arial" w:cs="Arial"/>
        </w:rPr>
        <w:t>by</w:t>
      </w:r>
      <w:r w:rsidRPr="00944DD6">
        <w:rPr>
          <w:rFonts w:ascii="Arial" w:hAnsi="Arial" w:cs="Arial"/>
          <w:spacing w:val="-12"/>
        </w:rPr>
        <w:t xml:space="preserve"> </w:t>
      </w:r>
      <w:r w:rsidRPr="00944DD6">
        <w:rPr>
          <w:rFonts w:ascii="Arial" w:hAnsi="Arial" w:cs="Arial"/>
        </w:rPr>
        <w:t>the</w:t>
      </w:r>
      <w:r w:rsidRPr="00944DD6">
        <w:rPr>
          <w:rFonts w:ascii="Arial" w:hAnsi="Arial" w:cs="Arial"/>
          <w:spacing w:val="-12"/>
        </w:rPr>
        <w:t xml:space="preserve"> </w:t>
      </w:r>
      <w:r w:rsidR="00541DCF" w:rsidRPr="00944DD6">
        <w:rPr>
          <w:rFonts w:ascii="Arial" w:hAnsi="Arial" w:cs="Arial"/>
        </w:rPr>
        <w:t>School</w:t>
      </w:r>
      <w:r w:rsidR="00CA328F">
        <w:rPr>
          <w:rFonts w:ascii="Arial" w:hAnsi="Arial" w:cs="Arial"/>
        </w:rPr>
        <w:t xml:space="preserve"> </w:t>
      </w:r>
      <w:r w:rsidR="00541DCF" w:rsidRPr="00944DD6">
        <w:rPr>
          <w:rFonts w:ascii="Arial" w:hAnsi="Arial" w:cs="Arial"/>
        </w:rPr>
        <w:t>Based Educator</w:t>
      </w:r>
      <w:r w:rsidRPr="00944DD6">
        <w:rPr>
          <w:rFonts w:ascii="Arial" w:hAnsi="Arial" w:cs="Arial"/>
          <w:spacing w:val="-14"/>
        </w:rPr>
        <w:t xml:space="preserve"> </w:t>
      </w:r>
      <w:r w:rsidRPr="00944DD6">
        <w:rPr>
          <w:rFonts w:ascii="Arial" w:hAnsi="Arial" w:cs="Arial"/>
        </w:rPr>
        <w:t>at</w:t>
      </w:r>
      <w:r w:rsidRPr="00944DD6">
        <w:rPr>
          <w:rFonts w:ascii="Arial" w:hAnsi="Arial" w:cs="Arial"/>
          <w:spacing w:val="-13"/>
        </w:rPr>
        <w:t xml:space="preserve"> </w:t>
      </w:r>
      <w:r w:rsidRPr="00944DD6">
        <w:rPr>
          <w:rFonts w:ascii="Arial" w:hAnsi="Arial" w:cs="Arial"/>
        </w:rPr>
        <w:t>least one day before the end of the school experience and discussed with the student.</w:t>
      </w:r>
      <w:r w:rsidR="00CA328F" w:rsidRPr="00944DD6">
        <w:rPr>
          <w:rFonts w:ascii="Arial" w:hAnsi="Arial" w:cs="Arial"/>
        </w:rPr>
        <w:t xml:space="preserve"> </w:t>
      </w:r>
      <w:r w:rsidRPr="00944DD6">
        <w:rPr>
          <w:rFonts w:ascii="Arial" w:hAnsi="Arial" w:cs="Arial"/>
        </w:rPr>
        <w:t xml:space="preserve">This provides the student with the opportunity to review the report with the </w:t>
      </w:r>
      <w:r w:rsidR="00541DCF" w:rsidRPr="00944DD6">
        <w:rPr>
          <w:rFonts w:ascii="Arial" w:hAnsi="Arial" w:cs="Arial"/>
        </w:rPr>
        <w:t>School</w:t>
      </w:r>
      <w:r w:rsidR="00CA328F">
        <w:rPr>
          <w:rFonts w:ascii="Arial" w:hAnsi="Arial" w:cs="Arial"/>
        </w:rPr>
        <w:t xml:space="preserve"> </w:t>
      </w:r>
      <w:r w:rsidR="00541DCF" w:rsidRPr="00944DD6">
        <w:rPr>
          <w:rFonts w:ascii="Arial" w:hAnsi="Arial" w:cs="Arial"/>
        </w:rPr>
        <w:t>Based Educator</w:t>
      </w:r>
      <w:r w:rsidRPr="00944DD6">
        <w:rPr>
          <w:rFonts w:ascii="Arial" w:hAnsi="Arial" w:cs="Arial"/>
        </w:rPr>
        <w:t xml:space="preserve"> before signing</w:t>
      </w:r>
      <w:r w:rsidRPr="00944DD6">
        <w:rPr>
          <w:rFonts w:ascii="Arial" w:hAnsi="Arial" w:cs="Arial"/>
          <w:spacing w:val="-1"/>
        </w:rPr>
        <w:t xml:space="preserve"> </w:t>
      </w:r>
      <w:r w:rsidRPr="00944DD6">
        <w:rPr>
          <w:rFonts w:ascii="Arial" w:hAnsi="Arial" w:cs="Arial"/>
        </w:rPr>
        <w:t>it.</w:t>
      </w:r>
    </w:p>
    <w:p w14:paraId="4BC6FD87" w14:textId="77777777" w:rsidR="00185832" w:rsidRPr="00944DD6" w:rsidRDefault="00185832" w:rsidP="003D621C">
      <w:pPr>
        <w:pStyle w:val="BodyText"/>
        <w:ind w:left="540" w:right="230"/>
        <w:jc w:val="both"/>
        <w:rPr>
          <w:rFonts w:ascii="Arial" w:hAnsi="Arial" w:cs="Arial"/>
        </w:rPr>
      </w:pPr>
    </w:p>
    <w:p w14:paraId="2BF90C6B" w14:textId="24F5EBB6" w:rsidR="00185832" w:rsidRPr="00944DD6" w:rsidRDefault="00CA328F" w:rsidP="003D621C">
      <w:pPr>
        <w:pStyle w:val="BodyText"/>
        <w:ind w:left="540" w:right="233"/>
        <w:jc w:val="both"/>
        <w:rPr>
          <w:rFonts w:ascii="Arial" w:hAnsi="Arial" w:cs="Arial"/>
        </w:rPr>
      </w:pPr>
      <w:r>
        <w:rPr>
          <w:rFonts w:ascii="Arial" w:hAnsi="Arial" w:cs="Arial"/>
        </w:rPr>
        <w:t xml:space="preserve">School </w:t>
      </w:r>
      <w:r w:rsidR="00541DCF" w:rsidRPr="00944DD6">
        <w:rPr>
          <w:rFonts w:ascii="Arial" w:hAnsi="Arial" w:cs="Arial"/>
        </w:rPr>
        <w:t>Based Educators</w:t>
      </w:r>
      <w:r w:rsidR="00185832" w:rsidRPr="00944DD6">
        <w:rPr>
          <w:rFonts w:ascii="Arial" w:hAnsi="Arial" w:cs="Arial"/>
        </w:rPr>
        <w:t xml:space="preserve"> </w:t>
      </w:r>
      <w:r w:rsidR="00185832" w:rsidRPr="00944DD6">
        <w:rPr>
          <w:rFonts w:ascii="Arial" w:hAnsi="Arial" w:cs="Arial"/>
          <w:u w:val="single"/>
        </w:rPr>
        <w:t>must</w:t>
      </w:r>
      <w:r w:rsidR="00185832" w:rsidRPr="00944DD6">
        <w:rPr>
          <w:rFonts w:ascii="Arial" w:hAnsi="Arial" w:cs="Arial"/>
        </w:rPr>
        <w:t xml:space="preserve"> refer to the SPR benchmark </w:t>
      </w:r>
      <w:r>
        <w:rPr>
          <w:rFonts w:ascii="Arial" w:hAnsi="Arial" w:cs="Arial"/>
        </w:rPr>
        <w:t>statements when completing the Final R</w:t>
      </w:r>
      <w:r w:rsidR="00185832" w:rsidRPr="00944DD6">
        <w:rPr>
          <w:rFonts w:ascii="Arial" w:hAnsi="Arial" w:cs="Arial"/>
        </w:rPr>
        <w:t xml:space="preserve">eport </w:t>
      </w:r>
      <w:r>
        <w:rPr>
          <w:rFonts w:ascii="Arial" w:hAnsi="Arial" w:cs="Arial"/>
        </w:rPr>
        <w:t>F</w:t>
      </w:r>
      <w:r w:rsidR="00185832" w:rsidRPr="00944DD6">
        <w:rPr>
          <w:rFonts w:ascii="Arial" w:hAnsi="Arial" w:cs="Arial"/>
        </w:rPr>
        <w:t>orm. In making a judgement, it is important to bear in mind the extent to which the placement</w:t>
      </w:r>
      <w:r w:rsidR="00185832" w:rsidRPr="00944DD6">
        <w:rPr>
          <w:rFonts w:ascii="Arial" w:hAnsi="Arial" w:cs="Arial"/>
          <w:spacing w:val="-6"/>
        </w:rPr>
        <w:t xml:space="preserve"> </w:t>
      </w:r>
      <w:r w:rsidR="00185832" w:rsidRPr="00944DD6">
        <w:rPr>
          <w:rFonts w:ascii="Arial" w:hAnsi="Arial" w:cs="Arial"/>
        </w:rPr>
        <w:t>has</w:t>
      </w:r>
      <w:r w:rsidR="00185832" w:rsidRPr="00944DD6">
        <w:rPr>
          <w:rFonts w:ascii="Arial" w:hAnsi="Arial" w:cs="Arial"/>
          <w:spacing w:val="-8"/>
        </w:rPr>
        <w:t xml:space="preserve"> </w:t>
      </w:r>
      <w:r w:rsidR="00185832" w:rsidRPr="00944DD6">
        <w:rPr>
          <w:rFonts w:ascii="Arial" w:hAnsi="Arial" w:cs="Arial"/>
        </w:rPr>
        <w:t>given</w:t>
      </w:r>
      <w:r w:rsidR="00185832" w:rsidRPr="00944DD6">
        <w:rPr>
          <w:rFonts w:ascii="Arial" w:hAnsi="Arial" w:cs="Arial"/>
          <w:spacing w:val="-7"/>
        </w:rPr>
        <w:t xml:space="preserve"> </w:t>
      </w:r>
      <w:r w:rsidR="00185832" w:rsidRPr="00944DD6">
        <w:rPr>
          <w:rFonts w:ascii="Arial" w:hAnsi="Arial" w:cs="Arial"/>
        </w:rPr>
        <w:t>the</w:t>
      </w:r>
      <w:r w:rsidR="00185832" w:rsidRPr="00944DD6">
        <w:rPr>
          <w:rFonts w:ascii="Arial" w:hAnsi="Arial" w:cs="Arial"/>
          <w:spacing w:val="-8"/>
        </w:rPr>
        <w:t xml:space="preserve"> </w:t>
      </w:r>
      <w:r w:rsidR="00185832" w:rsidRPr="00944DD6">
        <w:rPr>
          <w:rFonts w:ascii="Arial" w:hAnsi="Arial" w:cs="Arial"/>
        </w:rPr>
        <w:t>opportunity</w:t>
      </w:r>
      <w:r w:rsidR="00185832" w:rsidRPr="00944DD6">
        <w:rPr>
          <w:rFonts w:ascii="Arial" w:hAnsi="Arial" w:cs="Arial"/>
          <w:spacing w:val="-7"/>
        </w:rPr>
        <w:t xml:space="preserve"> </w:t>
      </w:r>
      <w:r w:rsidR="00185832" w:rsidRPr="00944DD6">
        <w:rPr>
          <w:rFonts w:ascii="Arial" w:hAnsi="Arial" w:cs="Arial"/>
        </w:rPr>
        <w:t>to</w:t>
      </w:r>
      <w:r w:rsidR="00185832" w:rsidRPr="00944DD6">
        <w:rPr>
          <w:rFonts w:ascii="Arial" w:hAnsi="Arial" w:cs="Arial"/>
          <w:spacing w:val="-7"/>
        </w:rPr>
        <w:t xml:space="preserve"> </w:t>
      </w:r>
      <w:r w:rsidR="00185832" w:rsidRPr="00944DD6">
        <w:rPr>
          <w:rFonts w:ascii="Arial" w:hAnsi="Arial" w:cs="Arial"/>
        </w:rPr>
        <w:t>demonstrate</w:t>
      </w:r>
      <w:r w:rsidR="00185832" w:rsidRPr="00944DD6">
        <w:rPr>
          <w:rFonts w:ascii="Arial" w:hAnsi="Arial" w:cs="Arial"/>
          <w:spacing w:val="-6"/>
        </w:rPr>
        <w:t xml:space="preserve"> </w:t>
      </w:r>
      <w:r w:rsidR="00185832" w:rsidRPr="00944DD6">
        <w:rPr>
          <w:rFonts w:ascii="Arial" w:hAnsi="Arial" w:cs="Arial"/>
        </w:rPr>
        <w:t>the</w:t>
      </w:r>
      <w:r w:rsidR="00185832" w:rsidRPr="00944DD6">
        <w:rPr>
          <w:rFonts w:ascii="Arial" w:hAnsi="Arial" w:cs="Arial"/>
          <w:spacing w:val="-3"/>
        </w:rPr>
        <w:t xml:space="preserve"> </w:t>
      </w:r>
      <w:r w:rsidR="00185832" w:rsidRPr="00944DD6">
        <w:rPr>
          <w:rFonts w:ascii="Arial" w:hAnsi="Arial" w:cs="Arial"/>
        </w:rPr>
        <w:t>criterion</w:t>
      </w:r>
      <w:r w:rsidR="00185832" w:rsidRPr="00944DD6">
        <w:rPr>
          <w:rFonts w:ascii="Arial" w:hAnsi="Arial" w:cs="Arial"/>
          <w:spacing w:val="-8"/>
        </w:rPr>
        <w:t xml:space="preserve"> </w:t>
      </w:r>
      <w:r w:rsidR="00185832" w:rsidRPr="00944DD6">
        <w:rPr>
          <w:rFonts w:ascii="Arial" w:hAnsi="Arial" w:cs="Arial"/>
        </w:rPr>
        <w:t>being</w:t>
      </w:r>
      <w:r w:rsidR="00185832" w:rsidRPr="00944DD6">
        <w:rPr>
          <w:rFonts w:ascii="Arial" w:hAnsi="Arial" w:cs="Arial"/>
          <w:spacing w:val="-7"/>
        </w:rPr>
        <w:t xml:space="preserve"> </w:t>
      </w:r>
      <w:r w:rsidR="00185832" w:rsidRPr="00944DD6">
        <w:rPr>
          <w:rFonts w:ascii="Arial" w:hAnsi="Arial" w:cs="Arial"/>
        </w:rPr>
        <w:t>considered,</w:t>
      </w:r>
      <w:r w:rsidR="00185832" w:rsidRPr="00944DD6">
        <w:rPr>
          <w:rFonts w:ascii="Arial" w:hAnsi="Arial" w:cs="Arial"/>
          <w:spacing w:val="-7"/>
        </w:rPr>
        <w:t xml:space="preserve"> </w:t>
      </w:r>
      <w:r w:rsidR="00185832" w:rsidRPr="00944DD6">
        <w:rPr>
          <w:rFonts w:ascii="Arial" w:hAnsi="Arial" w:cs="Arial"/>
        </w:rPr>
        <w:t>and</w:t>
      </w:r>
      <w:r w:rsidR="00185832" w:rsidRPr="00944DD6">
        <w:rPr>
          <w:rFonts w:ascii="Arial" w:hAnsi="Arial" w:cs="Arial"/>
          <w:spacing w:val="-2"/>
        </w:rPr>
        <w:t xml:space="preserve"> </w:t>
      </w:r>
      <w:r w:rsidR="00185832" w:rsidRPr="00944DD6">
        <w:rPr>
          <w:rFonts w:ascii="Arial" w:hAnsi="Arial" w:cs="Arial"/>
        </w:rPr>
        <w:t>what</w:t>
      </w:r>
      <w:r w:rsidR="00185832" w:rsidRPr="00944DD6">
        <w:rPr>
          <w:rFonts w:ascii="Arial" w:hAnsi="Arial" w:cs="Arial"/>
          <w:spacing w:val="-2"/>
        </w:rPr>
        <w:t xml:space="preserve"> </w:t>
      </w:r>
      <w:r w:rsidR="00185832" w:rsidRPr="00944DD6">
        <w:rPr>
          <w:rFonts w:ascii="Arial" w:hAnsi="Arial" w:cs="Arial"/>
        </w:rPr>
        <w:t>can</w:t>
      </w:r>
      <w:r w:rsidR="00185832" w:rsidRPr="00944DD6">
        <w:rPr>
          <w:rFonts w:ascii="Arial" w:hAnsi="Arial" w:cs="Arial"/>
          <w:spacing w:val="-7"/>
        </w:rPr>
        <w:t xml:space="preserve"> </w:t>
      </w:r>
      <w:r w:rsidR="00185832" w:rsidRPr="00944DD6">
        <w:rPr>
          <w:rFonts w:ascii="Arial" w:hAnsi="Arial" w:cs="Arial"/>
        </w:rPr>
        <w:t>be realistically expected from students in relation to their stage of the</w:t>
      </w:r>
      <w:r w:rsidR="00185832" w:rsidRPr="00944DD6">
        <w:rPr>
          <w:rFonts w:ascii="Arial" w:hAnsi="Arial" w:cs="Arial"/>
          <w:spacing w:val="-12"/>
        </w:rPr>
        <w:t xml:space="preserve"> </w:t>
      </w:r>
      <w:r w:rsidR="00185832" w:rsidRPr="00944DD6">
        <w:rPr>
          <w:rFonts w:ascii="Arial" w:hAnsi="Arial" w:cs="Arial"/>
        </w:rPr>
        <w:t>programme.</w:t>
      </w:r>
    </w:p>
    <w:p w14:paraId="0C5E3FB0" w14:textId="77777777" w:rsidR="00185832" w:rsidRPr="00944DD6" w:rsidRDefault="00185832" w:rsidP="003D621C">
      <w:pPr>
        <w:pStyle w:val="BodyText"/>
        <w:rPr>
          <w:rFonts w:ascii="Arial" w:hAnsi="Arial" w:cs="Arial"/>
        </w:rPr>
      </w:pPr>
    </w:p>
    <w:p w14:paraId="16BDFC1C" w14:textId="1A22427A" w:rsidR="00185832" w:rsidRPr="00944DD6" w:rsidRDefault="00185832" w:rsidP="003D621C">
      <w:pPr>
        <w:pStyle w:val="BodyText"/>
        <w:ind w:left="540" w:right="228"/>
        <w:jc w:val="both"/>
        <w:rPr>
          <w:rFonts w:ascii="Arial" w:hAnsi="Arial" w:cs="Arial"/>
        </w:rPr>
      </w:pPr>
      <w:r w:rsidRPr="00944DD6">
        <w:rPr>
          <w:rFonts w:ascii="Arial" w:hAnsi="Arial" w:cs="Arial"/>
        </w:rPr>
        <w:t>We ask that School</w:t>
      </w:r>
      <w:r w:rsidR="3A6FB56F" w:rsidRPr="00944DD6">
        <w:rPr>
          <w:rFonts w:ascii="Arial" w:hAnsi="Arial" w:cs="Arial"/>
        </w:rPr>
        <w:t xml:space="preserve"> </w:t>
      </w:r>
      <w:r w:rsidRPr="00944DD6">
        <w:rPr>
          <w:rFonts w:ascii="Arial" w:hAnsi="Arial" w:cs="Arial"/>
        </w:rPr>
        <w:t xml:space="preserve">Based Educator </w:t>
      </w:r>
      <w:r w:rsidR="001D71BC">
        <w:rPr>
          <w:rFonts w:ascii="Arial" w:hAnsi="Arial" w:cs="Arial"/>
        </w:rPr>
        <w:t xml:space="preserve">to </w:t>
      </w:r>
      <w:r w:rsidRPr="00944DD6">
        <w:rPr>
          <w:rFonts w:ascii="Arial" w:hAnsi="Arial" w:cs="Arial"/>
        </w:rPr>
        <w:t>document the reason(s) for lack of opportunity in the “</w:t>
      </w:r>
      <w:r w:rsidR="00541DCF" w:rsidRPr="00944DD6">
        <w:rPr>
          <w:rFonts w:ascii="Arial" w:hAnsi="Arial" w:cs="Arial"/>
        </w:rPr>
        <w:t>School</w:t>
      </w:r>
      <w:r w:rsidR="24DD2133" w:rsidRPr="00944DD6">
        <w:rPr>
          <w:rFonts w:ascii="Arial" w:hAnsi="Arial" w:cs="Arial"/>
        </w:rPr>
        <w:t xml:space="preserve"> </w:t>
      </w:r>
      <w:r w:rsidR="00541DCF" w:rsidRPr="00944DD6">
        <w:rPr>
          <w:rFonts w:ascii="Arial" w:hAnsi="Arial" w:cs="Arial"/>
        </w:rPr>
        <w:t>Based Educator</w:t>
      </w:r>
      <w:r w:rsidRPr="00944DD6">
        <w:rPr>
          <w:rFonts w:ascii="Arial" w:hAnsi="Arial" w:cs="Arial"/>
        </w:rPr>
        <w:t>’s comments” section. By the end of the final school experience students need to achieve a satisfactory grade across all elements of the SPR.</w:t>
      </w:r>
    </w:p>
    <w:p w14:paraId="3964B330" w14:textId="77777777" w:rsidR="00062286" w:rsidRPr="00944DD6" w:rsidRDefault="00062286" w:rsidP="003D621C">
      <w:pPr>
        <w:jc w:val="both"/>
        <w:rPr>
          <w:rFonts w:ascii="Arial" w:hAnsi="Arial" w:cs="Arial"/>
        </w:rPr>
      </w:pPr>
      <w:bookmarkStart w:id="74" w:name="8.6.3_Reasons_related_to_the_school"/>
      <w:bookmarkEnd w:id="74"/>
    </w:p>
    <w:p w14:paraId="0127AD0E" w14:textId="21CA39CA" w:rsidR="005A1346" w:rsidRDefault="005F34E0" w:rsidP="001D71BC">
      <w:pPr>
        <w:pStyle w:val="Heading2"/>
        <w:numPr>
          <w:ilvl w:val="1"/>
          <w:numId w:val="36"/>
        </w:numPr>
        <w:rPr>
          <w:sz w:val="22"/>
          <w:szCs w:val="22"/>
        </w:rPr>
      </w:pPr>
      <w:r w:rsidRPr="00944DD6">
        <w:rPr>
          <w:noProof/>
          <w:color w:val="2B579A"/>
          <w:sz w:val="22"/>
          <w:szCs w:val="22"/>
          <w:shd w:val="clear" w:color="auto" w:fill="E6E6E6"/>
          <w:lang w:eastAsia="en-GB" w:bidi="ar-SA"/>
        </w:rPr>
        <mc:AlternateContent>
          <mc:Choice Requires="wpi">
            <w:drawing>
              <wp:anchor distT="0" distB="0" distL="114300" distR="114300" simplePos="0" relativeHeight="251658246" behindDoc="0" locked="0" layoutInCell="1" allowOverlap="1" wp14:anchorId="3FFA0290" wp14:editId="1454465B">
                <wp:simplePos x="0" y="0"/>
                <wp:positionH relativeFrom="column">
                  <wp:posOffset>6647972</wp:posOffset>
                </wp:positionH>
                <wp:positionV relativeFrom="paragraph">
                  <wp:posOffset>318078</wp:posOffset>
                </wp:positionV>
                <wp:extent cx="24120" cy="20880"/>
                <wp:effectExtent l="38100" t="38100" r="27305" b="30480"/>
                <wp:wrapNone/>
                <wp:docPr id="423" name="Ink 423"/>
                <wp:cNvGraphicFramePr/>
                <a:graphic xmlns:a="http://schemas.openxmlformats.org/drawingml/2006/main">
                  <a:graphicData uri="http://schemas.microsoft.com/office/word/2010/wordprocessingInk">
                    <w14:contentPart bwMode="auto" r:id="rId43">
                      <w14:nvContentPartPr>
                        <w14:cNvContentPartPr/>
                      </w14:nvContentPartPr>
                      <w14:xfrm>
                        <a:off x="0" y="0"/>
                        <a:ext cx="24120" cy="20880"/>
                      </w14:xfrm>
                    </w14:contentPart>
                  </a:graphicData>
                </a:graphic>
              </wp:anchor>
            </w:drawing>
          </mc:Choice>
          <mc:Fallback>
            <w:pict>
              <v:shape w14:anchorId="3DC251F3" id="Ink 423" o:spid="_x0000_s1026" type="#_x0000_t75" style="position:absolute;margin-left:523.05pt;margin-top:24.65pt;width:2.7pt;height:2.4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">
                <v:imagedata r:id="rId44" o:title=""/>
              </v:shape>
            </w:pict>
          </mc:Fallback>
        </mc:AlternateContent>
      </w:r>
      <w:bookmarkStart w:id="75" w:name="_Toc58167121"/>
      <w:r w:rsidR="2912AAB7" w:rsidRPr="00944DD6">
        <w:rPr>
          <w:sz w:val="22"/>
          <w:szCs w:val="22"/>
        </w:rPr>
        <w:t xml:space="preserve">Successful Completion </w:t>
      </w:r>
      <w:r w:rsidR="2912AAB7" w:rsidRPr="00944DD6">
        <w:rPr>
          <w:spacing w:val="-3"/>
          <w:sz w:val="22"/>
          <w:szCs w:val="22"/>
        </w:rPr>
        <w:t xml:space="preserve">of </w:t>
      </w:r>
      <w:r w:rsidR="1ED90712" w:rsidRPr="00944DD6">
        <w:rPr>
          <w:sz w:val="22"/>
          <w:szCs w:val="22"/>
        </w:rPr>
        <w:t>ITE</w:t>
      </w:r>
      <w:r w:rsidR="2912AAB7" w:rsidRPr="00944DD6">
        <w:rPr>
          <w:spacing w:val="2"/>
          <w:sz w:val="22"/>
          <w:szCs w:val="22"/>
        </w:rPr>
        <w:t xml:space="preserve"> </w:t>
      </w:r>
      <w:r w:rsidR="2912AAB7" w:rsidRPr="00944DD6">
        <w:rPr>
          <w:sz w:val="22"/>
          <w:szCs w:val="22"/>
        </w:rPr>
        <w:t>Placements</w:t>
      </w:r>
      <w:bookmarkEnd w:id="75"/>
    </w:p>
    <w:p w14:paraId="0C502E32" w14:textId="77777777" w:rsidR="005D033F" w:rsidRDefault="005D033F" w:rsidP="005D033F">
      <w:pPr>
        <w:pStyle w:val="Heading2"/>
        <w:ind w:left="900"/>
        <w:rPr>
          <w:sz w:val="22"/>
          <w:szCs w:val="22"/>
        </w:rPr>
      </w:pPr>
    </w:p>
    <w:p w14:paraId="5E39567C" w14:textId="5689132D" w:rsidR="00185832" w:rsidRPr="00944DD6" w:rsidRDefault="00185832" w:rsidP="003D621C">
      <w:pPr>
        <w:tabs>
          <w:tab w:val="left" w:pos="1260"/>
          <w:tab w:val="left" w:pos="1261"/>
        </w:tabs>
        <w:ind w:left="567" w:right="244"/>
        <w:jc w:val="both"/>
        <w:rPr>
          <w:rFonts w:ascii="Arial" w:hAnsi="Arial" w:cs="Arial"/>
        </w:rPr>
      </w:pPr>
      <w:r w:rsidRPr="00944DD6">
        <w:rPr>
          <w:rFonts w:ascii="Arial" w:hAnsi="Arial" w:cs="Arial"/>
          <w:color w:val="000000" w:themeColor="text1"/>
        </w:rPr>
        <w:t xml:space="preserve">For successful </w:t>
      </w:r>
      <w:r w:rsidR="256193B8" w:rsidRPr="00944DD6">
        <w:rPr>
          <w:rFonts w:ascii="Arial" w:hAnsi="Arial" w:cs="Arial"/>
          <w:color w:val="000000" w:themeColor="text1"/>
        </w:rPr>
        <w:t>completion, as</w:t>
      </w:r>
      <w:r w:rsidR="005A1346" w:rsidRPr="00944DD6">
        <w:rPr>
          <w:rFonts w:ascii="Arial" w:hAnsi="Arial" w:cs="Arial"/>
          <w:color w:val="000000" w:themeColor="text1"/>
        </w:rPr>
        <w:t xml:space="preserve"> per GTCS regulations, </w:t>
      </w:r>
      <w:r w:rsidRPr="00944DD6">
        <w:rPr>
          <w:rFonts w:ascii="Arial" w:hAnsi="Arial" w:cs="Arial"/>
          <w:color w:val="000000" w:themeColor="text1"/>
        </w:rPr>
        <w:t xml:space="preserve">students ought to achieve </w:t>
      </w:r>
      <w:r w:rsidRPr="00944DD6">
        <w:rPr>
          <w:rFonts w:ascii="Arial" w:hAnsi="Arial" w:cs="Arial"/>
          <w:b/>
          <w:bCs/>
          <w:color w:val="000000" w:themeColor="text1"/>
        </w:rPr>
        <w:t>8 out of 8 satisfactory grades</w:t>
      </w:r>
      <w:r w:rsidR="55844A6A" w:rsidRPr="00944DD6">
        <w:rPr>
          <w:rFonts w:ascii="Arial" w:hAnsi="Arial" w:cs="Arial"/>
          <w:b/>
          <w:bCs/>
          <w:color w:val="000000" w:themeColor="text1"/>
        </w:rPr>
        <w:t xml:space="preserve"> based on the Standards for Provisional Registration</w:t>
      </w:r>
      <w:r w:rsidR="460F211F" w:rsidRPr="00944DD6">
        <w:rPr>
          <w:rFonts w:ascii="Arial" w:hAnsi="Arial" w:cs="Arial"/>
          <w:b/>
          <w:bCs/>
          <w:color w:val="000000" w:themeColor="text1"/>
        </w:rPr>
        <w:t>*</w:t>
      </w:r>
      <w:r w:rsidRPr="00944DD6">
        <w:rPr>
          <w:rFonts w:ascii="Arial" w:hAnsi="Arial" w:cs="Arial"/>
          <w:color w:val="000000" w:themeColor="text1"/>
        </w:rPr>
        <w:t xml:space="preserve"> on each the school experience placement. Failure to do so will depend on the number of unsatisfactory results </w:t>
      </w:r>
      <w:r w:rsidRPr="00944DD6">
        <w:rPr>
          <w:rFonts w:ascii="Arial" w:hAnsi="Arial" w:cs="Arial"/>
        </w:rPr>
        <w:t>and could lead to a retrieval placement in late August/early</w:t>
      </w:r>
      <w:r w:rsidRPr="00944DD6">
        <w:rPr>
          <w:rFonts w:ascii="Arial" w:hAnsi="Arial" w:cs="Arial"/>
          <w:spacing w:val="-7"/>
        </w:rPr>
        <w:t xml:space="preserve"> </w:t>
      </w:r>
      <w:r w:rsidRPr="00944DD6">
        <w:rPr>
          <w:rFonts w:ascii="Arial" w:hAnsi="Arial" w:cs="Arial"/>
        </w:rPr>
        <w:t>September, as agreed by the Board of Examiners. To be eligible to graduate and progress into practice it will first be necessary to successfully complete any retrieval placement(s).</w:t>
      </w:r>
    </w:p>
    <w:p w14:paraId="1F36FD23" w14:textId="0F618504" w:rsidR="04E3CCEC" w:rsidRPr="00944DD6" w:rsidRDefault="04E3CCEC" w:rsidP="003D621C">
      <w:pPr>
        <w:tabs>
          <w:tab w:val="left" w:pos="1260"/>
          <w:tab w:val="left" w:pos="1261"/>
        </w:tabs>
        <w:ind w:left="567" w:right="244"/>
        <w:jc w:val="both"/>
        <w:rPr>
          <w:rFonts w:ascii="Arial" w:hAnsi="Arial" w:cs="Arial"/>
        </w:rPr>
      </w:pPr>
    </w:p>
    <w:p w14:paraId="347AB3EA" w14:textId="73A7F56B" w:rsidR="67CEC4AE" w:rsidRPr="00944DD6" w:rsidRDefault="67CEC4AE" w:rsidP="003D621C">
      <w:pPr>
        <w:tabs>
          <w:tab w:val="left" w:pos="1260"/>
          <w:tab w:val="left" w:pos="1261"/>
        </w:tabs>
        <w:ind w:left="567" w:right="244"/>
        <w:jc w:val="both"/>
        <w:rPr>
          <w:rFonts w:ascii="Arial" w:hAnsi="Arial" w:cs="Arial"/>
        </w:rPr>
      </w:pPr>
      <w:r w:rsidRPr="00944DD6">
        <w:rPr>
          <w:rFonts w:ascii="Arial" w:hAnsi="Arial" w:cs="Arial"/>
        </w:rPr>
        <w:t>*Please note for year 2 placements only students are expected to achieve s</w:t>
      </w:r>
      <w:r w:rsidR="2A51A5A6" w:rsidRPr="00944DD6">
        <w:rPr>
          <w:rFonts w:ascii="Arial" w:hAnsi="Arial" w:cs="Arial"/>
        </w:rPr>
        <w:t>atisfactory</w:t>
      </w:r>
      <w:r w:rsidRPr="00944DD6">
        <w:rPr>
          <w:rFonts w:ascii="Arial" w:hAnsi="Arial" w:cs="Arial"/>
        </w:rPr>
        <w:t xml:space="preserve"> </w:t>
      </w:r>
      <w:r w:rsidR="7631D7D1" w:rsidRPr="00944DD6">
        <w:rPr>
          <w:rFonts w:ascii="Arial" w:hAnsi="Arial" w:cs="Arial"/>
        </w:rPr>
        <w:t>grad</w:t>
      </w:r>
      <w:r w:rsidRPr="00944DD6">
        <w:rPr>
          <w:rFonts w:ascii="Arial" w:hAnsi="Arial" w:cs="Arial"/>
        </w:rPr>
        <w:t>es in 6 out of 8</w:t>
      </w:r>
      <w:r w:rsidR="1C44C7B7" w:rsidRPr="00944DD6">
        <w:rPr>
          <w:rFonts w:ascii="Arial" w:hAnsi="Arial" w:cs="Arial"/>
        </w:rPr>
        <w:t xml:space="preserve"> Standards for Provisional Registration.</w:t>
      </w:r>
    </w:p>
    <w:p w14:paraId="1798D9B8" w14:textId="77777777" w:rsidR="00E174AF" w:rsidRPr="00944DD6" w:rsidRDefault="00E174AF" w:rsidP="003D621C">
      <w:pPr>
        <w:pStyle w:val="BodyText"/>
        <w:rPr>
          <w:rFonts w:ascii="Arial" w:hAnsi="Arial" w:cs="Arial"/>
        </w:rPr>
      </w:pPr>
    </w:p>
    <w:p w14:paraId="3DD0D6DC" w14:textId="16422F9D" w:rsidR="00E174AF" w:rsidRPr="00944DD6" w:rsidRDefault="704DA075" w:rsidP="0072109F">
      <w:pPr>
        <w:pStyle w:val="Heading2"/>
        <w:numPr>
          <w:ilvl w:val="1"/>
          <w:numId w:val="36"/>
        </w:numPr>
        <w:rPr>
          <w:sz w:val="22"/>
          <w:szCs w:val="22"/>
        </w:rPr>
      </w:pPr>
      <w:r w:rsidRPr="00944DD6">
        <w:rPr>
          <w:sz w:val="22"/>
          <w:szCs w:val="22"/>
        </w:rPr>
        <w:t xml:space="preserve"> </w:t>
      </w:r>
      <w:bookmarkStart w:id="76" w:name="_Toc58167123"/>
      <w:r w:rsidR="12C6C55B" w:rsidRPr="00944DD6">
        <w:rPr>
          <w:sz w:val="22"/>
          <w:szCs w:val="22"/>
        </w:rPr>
        <w:t>Deferring a School</w:t>
      </w:r>
      <w:r w:rsidR="12C6C55B" w:rsidRPr="00944DD6">
        <w:rPr>
          <w:spacing w:val="1"/>
          <w:sz w:val="22"/>
          <w:szCs w:val="22"/>
        </w:rPr>
        <w:t xml:space="preserve"> </w:t>
      </w:r>
      <w:r w:rsidR="12C6C55B" w:rsidRPr="00944DD6">
        <w:rPr>
          <w:sz w:val="22"/>
          <w:szCs w:val="22"/>
        </w:rPr>
        <w:t>Placement</w:t>
      </w:r>
      <w:bookmarkEnd w:id="76"/>
    </w:p>
    <w:p w14:paraId="3954A67C" w14:textId="77777777" w:rsidR="00443492" w:rsidRPr="00944DD6" w:rsidRDefault="00443492" w:rsidP="001C39E3">
      <w:pPr>
        <w:pStyle w:val="Heading2"/>
        <w:rPr>
          <w:sz w:val="22"/>
          <w:szCs w:val="22"/>
        </w:rPr>
      </w:pPr>
    </w:p>
    <w:p w14:paraId="0FCF94A2" w14:textId="77777777" w:rsidR="00E174AF" w:rsidRPr="00944DD6" w:rsidRDefault="00E174AF" w:rsidP="003D621C">
      <w:pPr>
        <w:pStyle w:val="BodyText"/>
        <w:ind w:left="540" w:right="235"/>
        <w:jc w:val="both"/>
        <w:rPr>
          <w:rFonts w:ascii="Arial" w:hAnsi="Arial" w:cs="Arial"/>
        </w:rPr>
      </w:pPr>
      <w:r w:rsidRPr="00944DD6">
        <w:rPr>
          <w:rFonts w:ascii="Arial" w:hAnsi="Arial" w:cs="Arial"/>
        </w:rPr>
        <w:t>Students who are unable for legitimate reasons to undertake the placement at the allotted time or who withdraw from a placement due to ill health and/or personal issues will have a placement arranged at a deferred time. This will count as a first attempt.</w:t>
      </w:r>
    </w:p>
    <w:p w14:paraId="2985D51B" w14:textId="77777777" w:rsidR="00E174AF" w:rsidRPr="00944DD6" w:rsidRDefault="00E174AF" w:rsidP="003D621C">
      <w:pPr>
        <w:pStyle w:val="BodyText"/>
        <w:rPr>
          <w:rFonts w:ascii="Arial" w:hAnsi="Arial" w:cs="Arial"/>
        </w:rPr>
      </w:pPr>
    </w:p>
    <w:p w14:paraId="0E4D46E0" w14:textId="247B25B7" w:rsidR="00E174AF" w:rsidRPr="00944DD6" w:rsidRDefault="0D0D229A" w:rsidP="0072109F">
      <w:pPr>
        <w:pStyle w:val="Heading2"/>
        <w:numPr>
          <w:ilvl w:val="1"/>
          <w:numId w:val="36"/>
        </w:numPr>
        <w:rPr>
          <w:sz w:val="22"/>
          <w:szCs w:val="22"/>
        </w:rPr>
      </w:pPr>
      <w:bookmarkStart w:id="77" w:name="8.12_Scheduling_of_a_Deferred_or_Retriev"/>
      <w:bookmarkStart w:id="78" w:name="_Toc58167124"/>
      <w:bookmarkEnd w:id="77"/>
      <w:r w:rsidRPr="00944DD6">
        <w:rPr>
          <w:sz w:val="22"/>
          <w:szCs w:val="22"/>
        </w:rPr>
        <w:t xml:space="preserve">  </w:t>
      </w:r>
      <w:r w:rsidR="12C6C55B" w:rsidRPr="00944DD6">
        <w:rPr>
          <w:sz w:val="22"/>
          <w:szCs w:val="22"/>
        </w:rPr>
        <w:t>Scheduling of a Deferred or Retrieval</w:t>
      </w:r>
      <w:r w:rsidR="12C6C55B" w:rsidRPr="00944DD6">
        <w:rPr>
          <w:spacing w:val="2"/>
          <w:sz w:val="22"/>
          <w:szCs w:val="22"/>
        </w:rPr>
        <w:t xml:space="preserve"> </w:t>
      </w:r>
      <w:r w:rsidR="12C6C55B" w:rsidRPr="00944DD6">
        <w:rPr>
          <w:sz w:val="22"/>
          <w:szCs w:val="22"/>
        </w:rPr>
        <w:t>Placement</w:t>
      </w:r>
      <w:bookmarkEnd w:id="78"/>
    </w:p>
    <w:p w14:paraId="0B5A0363" w14:textId="77777777" w:rsidR="00443492" w:rsidRPr="00944DD6" w:rsidRDefault="00443492" w:rsidP="003D621C">
      <w:pPr>
        <w:pStyle w:val="BodyText"/>
        <w:ind w:left="540" w:right="236"/>
        <w:jc w:val="both"/>
        <w:rPr>
          <w:rFonts w:ascii="Arial" w:hAnsi="Arial" w:cs="Arial"/>
        </w:rPr>
      </w:pPr>
    </w:p>
    <w:p w14:paraId="45A4BF97" w14:textId="4837C19F" w:rsidR="00E174AF" w:rsidRPr="00944DD6" w:rsidRDefault="4DF12AA5" w:rsidP="003D621C">
      <w:pPr>
        <w:pStyle w:val="BodyText"/>
        <w:ind w:left="540" w:right="236"/>
        <w:jc w:val="both"/>
        <w:rPr>
          <w:rFonts w:ascii="Arial" w:hAnsi="Arial" w:cs="Arial"/>
        </w:rPr>
      </w:pPr>
      <w:r w:rsidRPr="00944DD6">
        <w:rPr>
          <w:rFonts w:ascii="Arial" w:hAnsi="Arial" w:cs="Arial"/>
        </w:rPr>
        <w:t xml:space="preserve">Deferred or retrieval placements are dependent on </w:t>
      </w:r>
      <w:r w:rsidR="00B50A80">
        <w:rPr>
          <w:rFonts w:ascii="Arial" w:hAnsi="Arial" w:cs="Arial"/>
        </w:rPr>
        <w:t xml:space="preserve">the University </w:t>
      </w:r>
      <w:r w:rsidRPr="00944DD6">
        <w:rPr>
          <w:rFonts w:ascii="Arial" w:hAnsi="Arial" w:cs="Arial"/>
        </w:rPr>
        <w:t xml:space="preserve">sourcing another placement through the </w:t>
      </w:r>
      <w:r w:rsidR="64A080DF" w:rsidRPr="00944DD6">
        <w:rPr>
          <w:rFonts w:ascii="Arial" w:hAnsi="Arial" w:cs="Arial"/>
        </w:rPr>
        <w:t>S</w:t>
      </w:r>
      <w:r w:rsidRPr="00944DD6">
        <w:rPr>
          <w:rFonts w:ascii="Arial" w:hAnsi="Arial" w:cs="Arial"/>
        </w:rPr>
        <w:t xml:space="preserve">tudent </w:t>
      </w:r>
      <w:r w:rsidR="64A080DF" w:rsidRPr="00944DD6">
        <w:rPr>
          <w:rFonts w:ascii="Arial" w:hAnsi="Arial" w:cs="Arial"/>
        </w:rPr>
        <w:t>P</w:t>
      </w:r>
      <w:r w:rsidRPr="00944DD6">
        <w:rPr>
          <w:rFonts w:ascii="Arial" w:hAnsi="Arial" w:cs="Arial"/>
        </w:rPr>
        <w:t xml:space="preserve">lacement </w:t>
      </w:r>
      <w:r w:rsidR="64A080DF" w:rsidRPr="00944DD6">
        <w:rPr>
          <w:rFonts w:ascii="Arial" w:hAnsi="Arial" w:cs="Arial"/>
        </w:rPr>
        <w:t>S</w:t>
      </w:r>
      <w:r w:rsidRPr="00944DD6">
        <w:rPr>
          <w:rFonts w:ascii="Arial" w:hAnsi="Arial" w:cs="Arial"/>
        </w:rPr>
        <w:t>ystem</w:t>
      </w:r>
      <w:r w:rsidR="64A080DF" w:rsidRPr="00944DD6">
        <w:rPr>
          <w:rFonts w:ascii="Arial" w:hAnsi="Arial" w:cs="Arial"/>
        </w:rPr>
        <w:t xml:space="preserve"> (SPS)</w:t>
      </w:r>
      <w:r w:rsidRPr="00944DD6">
        <w:rPr>
          <w:rFonts w:ascii="Arial" w:hAnsi="Arial" w:cs="Arial"/>
        </w:rPr>
        <w:t xml:space="preserve">. </w:t>
      </w:r>
      <w:r w:rsidR="00B50A80">
        <w:rPr>
          <w:rFonts w:ascii="Arial" w:hAnsi="Arial" w:cs="Arial"/>
        </w:rPr>
        <w:t xml:space="preserve"> Students should be aware that it may not be possible for a </w:t>
      </w:r>
      <w:r w:rsidRPr="00944DD6">
        <w:rPr>
          <w:rFonts w:ascii="Arial" w:hAnsi="Arial" w:cs="Arial"/>
        </w:rPr>
        <w:t>retrieval placement</w:t>
      </w:r>
      <w:r w:rsidR="00B50A80">
        <w:rPr>
          <w:rFonts w:ascii="Arial" w:hAnsi="Arial" w:cs="Arial"/>
        </w:rPr>
        <w:t xml:space="preserve"> to</w:t>
      </w:r>
      <w:r w:rsidRPr="00944DD6">
        <w:rPr>
          <w:rFonts w:ascii="Arial" w:hAnsi="Arial" w:cs="Arial"/>
        </w:rPr>
        <w:t xml:space="preserve"> take place</w:t>
      </w:r>
      <w:r w:rsidR="00B50A80">
        <w:rPr>
          <w:rFonts w:ascii="Arial" w:hAnsi="Arial" w:cs="Arial"/>
        </w:rPr>
        <w:t xml:space="preserve"> until</w:t>
      </w:r>
      <w:r w:rsidRPr="00944DD6">
        <w:rPr>
          <w:rFonts w:ascii="Arial" w:hAnsi="Arial" w:cs="Arial"/>
        </w:rPr>
        <w:t xml:space="preserve"> the next academic year</w:t>
      </w:r>
      <w:r w:rsidR="00B50A80">
        <w:rPr>
          <w:rFonts w:ascii="Arial" w:hAnsi="Arial" w:cs="Arial"/>
        </w:rPr>
        <w:t xml:space="preserve">, </w:t>
      </w:r>
      <w:r w:rsidR="64A080DF" w:rsidRPr="00944DD6">
        <w:rPr>
          <w:rFonts w:ascii="Arial" w:hAnsi="Arial" w:cs="Arial"/>
        </w:rPr>
        <w:t>in August</w:t>
      </w:r>
      <w:r w:rsidR="00B50A80">
        <w:rPr>
          <w:rFonts w:ascii="Arial" w:hAnsi="Arial" w:cs="Arial"/>
        </w:rPr>
        <w:t xml:space="preserve">, </w:t>
      </w:r>
      <w:r w:rsidR="64A080DF" w:rsidRPr="00944DD6">
        <w:rPr>
          <w:rFonts w:ascii="Arial" w:hAnsi="Arial" w:cs="Arial"/>
        </w:rPr>
        <w:t>when schools re-open</w:t>
      </w:r>
      <w:r w:rsidR="00B50A80">
        <w:rPr>
          <w:rFonts w:ascii="Arial" w:hAnsi="Arial" w:cs="Arial"/>
        </w:rPr>
        <w:t xml:space="preserve"> (which may impact the student’s ability to progress to the next year of study). </w:t>
      </w:r>
    </w:p>
    <w:p w14:paraId="5C56D0E1" w14:textId="77777777" w:rsidR="00E174AF" w:rsidRPr="00944DD6" w:rsidRDefault="00E174AF" w:rsidP="003D621C">
      <w:pPr>
        <w:pStyle w:val="BodyText"/>
        <w:rPr>
          <w:rFonts w:ascii="Arial" w:hAnsi="Arial" w:cs="Arial"/>
        </w:rPr>
      </w:pPr>
    </w:p>
    <w:p w14:paraId="09983D74" w14:textId="7183C4D4" w:rsidR="00E174AF" w:rsidRPr="00944DD6" w:rsidRDefault="6CC7B405" w:rsidP="0072109F">
      <w:pPr>
        <w:pStyle w:val="Heading2"/>
        <w:numPr>
          <w:ilvl w:val="1"/>
          <w:numId w:val="36"/>
        </w:numPr>
        <w:rPr>
          <w:sz w:val="22"/>
          <w:szCs w:val="22"/>
        </w:rPr>
      </w:pPr>
      <w:bookmarkStart w:id="79" w:name="8.13_Student_Evaluation_of_School_Experi"/>
      <w:bookmarkStart w:id="80" w:name="_Toc58167125"/>
      <w:bookmarkEnd w:id="79"/>
      <w:r w:rsidRPr="00944DD6">
        <w:rPr>
          <w:sz w:val="22"/>
          <w:szCs w:val="22"/>
        </w:rPr>
        <w:t xml:space="preserve">  </w:t>
      </w:r>
      <w:r w:rsidR="12C6C55B" w:rsidRPr="00944DD6">
        <w:rPr>
          <w:sz w:val="22"/>
          <w:szCs w:val="22"/>
        </w:rPr>
        <w:t>Student Evaluation of School</w:t>
      </w:r>
      <w:r w:rsidR="12C6C55B" w:rsidRPr="00944DD6">
        <w:rPr>
          <w:spacing w:val="5"/>
          <w:sz w:val="22"/>
          <w:szCs w:val="22"/>
        </w:rPr>
        <w:t xml:space="preserve"> </w:t>
      </w:r>
      <w:r w:rsidR="12C6C55B" w:rsidRPr="00944DD6">
        <w:rPr>
          <w:sz w:val="22"/>
          <w:szCs w:val="22"/>
        </w:rPr>
        <w:t>Experience</w:t>
      </w:r>
      <w:bookmarkEnd w:id="80"/>
    </w:p>
    <w:p w14:paraId="4368C692" w14:textId="77777777" w:rsidR="0071192B" w:rsidRPr="00944DD6" w:rsidRDefault="0071192B" w:rsidP="003D621C">
      <w:pPr>
        <w:pStyle w:val="BodyText"/>
        <w:ind w:left="540" w:right="230"/>
        <w:jc w:val="both"/>
        <w:rPr>
          <w:rFonts w:ascii="Arial" w:hAnsi="Arial" w:cs="Arial"/>
        </w:rPr>
      </w:pPr>
    </w:p>
    <w:p w14:paraId="7AF3403F" w14:textId="02DC6EB7" w:rsidR="00CB669C" w:rsidRPr="00944DD6" w:rsidRDefault="4DF12AA5" w:rsidP="003D621C">
      <w:pPr>
        <w:pStyle w:val="BodyText"/>
        <w:ind w:left="540" w:right="230"/>
        <w:jc w:val="both"/>
        <w:rPr>
          <w:rFonts w:ascii="Arial" w:hAnsi="Arial" w:cs="Arial"/>
          <w:color w:val="000000" w:themeColor="text1"/>
        </w:rPr>
      </w:pPr>
      <w:r w:rsidRPr="00944DD6">
        <w:rPr>
          <w:rFonts w:ascii="Arial" w:hAnsi="Arial" w:cs="Arial"/>
        </w:rPr>
        <w:t>At the conclusion of each placement, students complete a school experience evaluation</w:t>
      </w:r>
      <w:r w:rsidR="009075FC">
        <w:rPr>
          <w:rFonts w:ascii="Arial" w:hAnsi="Arial" w:cs="Arial"/>
        </w:rPr>
        <w:t xml:space="preserve">: </w:t>
      </w:r>
      <w:r w:rsidRPr="00944DD6">
        <w:rPr>
          <w:rFonts w:ascii="Arial" w:hAnsi="Arial" w:cs="Arial"/>
        </w:rPr>
        <w:t xml:space="preserve"> </w:t>
      </w:r>
      <w:hyperlink r:id="rId45" w:history="1">
        <w:r w:rsidR="009075FC" w:rsidRPr="00C026F0">
          <w:rPr>
            <w:rStyle w:val="Hyperlink"/>
            <w:rFonts w:ascii="Arial" w:hAnsi="Arial" w:cs="Arial"/>
          </w:rPr>
          <w:t>https://www.qmu.ac.uk/media/tqpn0buj/student-teacher-weekly-self-evaluation.pdf</w:t>
        </w:r>
      </w:hyperlink>
      <w:r w:rsidR="009075FC">
        <w:rPr>
          <w:rFonts w:ascii="Arial" w:hAnsi="Arial" w:cs="Arial"/>
        </w:rPr>
        <w:t xml:space="preserve"> </w:t>
      </w:r>
      <w:r w:rsidRPr="00944DD6">
        <w:rPr>
          <w:rFonts w:ascii="Arial" w:hAnsi="Arial" w:cs="Arial"/>
        </w:rPr>
        <w:t>offering constructive feedback to the</w:t>
      </w:r>
      <w:r w:rsidR="009075FC">
        <w:rPr>
          <w:rFonts w:ascii="Arial" w:hAnsi="Arial" w:cs="Arial"/>
        </w:rPr>
        <w:t xml:space="preserve"> school</w:t>
      </w:r>
      <w:r w:rsidR="00C12461">
        <w:rPr>
          <w:rFonts w:ascii="Arial" w:hAnsi="Arial" w:cs="Arial"/>
        </w:rPr>
        <w:t xml:space="preserve">, School </w:t>
      </w:r>
      <w:r w:rsidR="0C082607" w:rsidRPr="00944DD6">
        <w:rPr>
          <w:rFonts w:ascii="Arial" w:hAnsi="Arial" w:cs="Arial"/>
        </w:rPr>
        <w:t>Based Educator</w:t>
      </w:r>
      <w:r w:rsidR="00C12461">
        <w:rPr>
          <w:rFonts w:ascii="Arial" w:hAnsi="Arial" w:cs="Arial"/>
        </w:rPr>
        <w:t xml:space="preserve">, </w:t>
      </w:r>
      <w:r w:rsidRPr="00944DD6">
        <w:rPr>
          <w:rFonts w:ascii="Arial" w:hAnsi="Arial" w:cs="Arial"/>
        </w:rPr>
        <w:t>and</w:t>
      </w:r>
      <w:r w:rsidR="00C12461">
        <w:rPr>
          <w:rFonts w:ascii="Arial" w:hAnsi="Arial" w:cs="Arial"/>
        </w:rPr>
        <w:t xml:space="preserve"> to</w:t>
      </w:r>
      <w:r w:rsidRPr="00944DD6">
        <w:rPr>
          <w:rFonts w:ascii="Arial" w:hAnsi="Arial" w:cs="Arial"/>
        </w:rPr>
        <w:t xml:space="preserve"> the University</w:t>
      </w:r>
      <w:r w:rsidR="00C12461">
        <w:rPr>
          <w:rFonts w:ascii="Arial" w:hAnsi="Arial" w:cs="Arial"/>
        </w:rPr>
        <w:t>,</w:t>
      </w:r>
      <w:r w:rsidRPr="00944DD6">
        <w:rPr>
          <w:rFonts w:ascii="Arial" w:hAnsi="Arial" w:cs="Arial"/>
        </w:rPr>
        <w:t xml:space="preserve"> to enable ongoing enhancement of the placement experience. </w:t>
      </w:r>
      <w:r w:rsidRPr="00944DD6">
        <w:rPr>
          <w:rFonts w:ascii="Arial" w:hAnsi="Arial" w:cs="Arial"/>
          <w:color w:val="000000" w:themeColor="text1"/>
        </w:rPr>
        <w:t xml:space="preserve">A </w:t>
      </w:r>
      <w:r w:rsidR="64A080DF" w:rsidRPr="00944DD6">
        <w:rPr>
          <w:rFonts w:ascii="Arial" w:hAnsi="Arial" w:cs="Arial"/>
          <w:color w:val="000000" w:themeColor="text1"/>
        </w:rPr>
        <w:t xml:space="preserve">general </w:t>
      </w:r>
      <w:r w:rsidRPr="00944DD6">
        <w:rPr>
          <w:rFonts w:ascii="Arial" w:hAnsi="Arial" w:cs="Arial"/>
          <w:color w:val="000000" w:themeColor="text1"/>
        </w:rPr>
        <w:t>summary of the results will be fed</w:t>
      </w:r>
      <w:r w:rsidR="6B369417" w:rsidRPr="00944DD6">
        <w:rPr>
          <w:rFonts w:ascii="Arial" w:hAnsi="Arial" w:cs="Arial"/>
          <w:color w:val="000000" w:themeColor="text1"/>
        </w:rPr>
        <w:t xml:space="preserve"> </w:t>
      </w:r>
      <w:r w:rsidRPr="00944DD6">
        <w:rPr>
          <w:rFonts w:ascii="Arial" w:hAnsi="Arial" w:cs="Arial"/>
          <w:color w:val="000000" w:themeColor="text1"/>
        </w:rPr>
        <w:t>back to all schools involved</w:t>
      </w:r>
      <w:r w:rsidR="64A080DF" w:rsidRPr="00944DD6">
        <w:rPr>
          <w:rFonts w:ascii="Arial" w:hAnsi="Arial" w:cs="Arial"/>
          <w:color w:val="000000" w:themeColor="text1"/>
        </w:rPr>
        <w:t xml:space="preserve"> via our Local Authority colleagues.</w:t>
      </w:r>
    </w:p>
    <w:p w14:paraId="60595649" w14:textId="77777777" w:rsidR="0071192B" w:rsidRPr="00944DD6" w:rsidRDefault="0071192B" w:rsidP="003D621C">
      <w:pPr>
        <w:pStyle w:val="BodyText"/>
        <w:ind w:left="540" w:right="230"/>
        <w:jc w:val="both"/>
        <w:rPr>
          <w:rFonts w:ascii="Arial" w:hAnsi="Arial" w:cs="Arial"/>
          <w:color w:val="000000" w:themeColor="text1"/>
        </w:rPr>
      </w:pPr>
    </w:p>
    <w:p w14:paraId="5ECF0D67" w14:textId="2E82C817" w:rsidR="00E174AF" w:rsidRPr="00944DD6" w:rsidRDefault="3D508820" w:rsidP="0072109F">
      <w:pPr>
        <w:pStyle w:val="Heading2"/>
        <w:numPr>
          <w:ilvl w:val="1"/>
          <w:numId w:val="36"/>
        </w:numPr>
        <w:rPr>
          <w:sz w:val="22"/>
          <w:szCs w:val="22"/>
        </w:rPr>
      </w:pPr>
      <w:bookmarkStart w:id="81" w:name="_Toc58167126"/>
      <w:r w:rsidRPr="00944DD6">
        <w:rPr>
          <w:sz w:val="22"/>
          <w:szCs w:val="22"/>
        </w:rPr>
        <w:t xml:space="preserve">  </w:t>
      </w:r>
      <w:r w:rsidR="12C6C55B" w:rsidRPr="00944DD6">
        <w:rPr>
          <w:sz w:val="22"/>
          <w:szCs w:val="22"/>
        </w:rPr>
        <w:t>Submission of Assessment Paper</w:t>
      </w:r>
      <w:r w:rsidR="12C6C55B" w:rsidRPr="00944DD6">
        <w:rPr>
          <w:spacing w:val="2"/>
          <w:sz w:val="22"/>
          <w:szCs w:val="22"/>
        </w:rPr>
        <w:t>w</w:t>
      </w:r>
      <w:r w:rsidR="12C6C55B" w:rsidRPr="00944DD6">
        <w:rPr>
          <w:sz w:val="22"/>
          <w:szCs w:val="22"/>
        </w:rPr>
        <w:t>ork</w:t>
      </w:r>
      <w:bookmarkEnd w:id="81"/>
    </w:p>
    <w:p w14:paraId="168C7DB3" w14:textId="77777777" w:rsidR="0071192B" w:rsidRPr="00944DD6" w:rsidRDefault="0071192B" w:rsidP="003D621C">
      <w:pPr>
        <w:pStyle w:val="BodyText"/>
        <w:ind w:left="540" w:right="230"/>
        <w:jc w:val="both"/>
        <w:rPr>
          <w:rFonts w:ascii="Arial" w:hAnsi="Arial" w:cs="Arial"/>
        </w:rPr>
      </w:pPr>
    </w:p>
    <w:p w14:paraId="48420EEB" w14:textId="42CCF330" w:rsidR="00E174AF" w:rsidRPr="00944DD6" w:rsidRDefault="4DF12AA5" w:rsidP="003D621C">
      <w:pPr>
        <w:pStyle w:val="BodyText"/>
        <w:ind w:left="540" w:right="230"/>
        <w:jc w:val="both"/>
        <w:rPr>
          <w:rFonts w:ascii="Arial" w:hAnsi="Arial" w:cs="Arial"/>
        </w:rPr>
      </w:pPr>
      <w:r w:rsidRPr="00944DD6">
        <w:rPr>
          <w:rFonts w:ascii="Arial" w:hAnsi="Arial" w:cs="Arial"/>
        </w:rPr>
        <w:t>Students are responsible for ensuring they receive a copy of their final school experience report and that</w:t>
      </w:r>
      <w:r w:rsidRPr="00944DD6">
        <w:rPr>
          <w:rFonts w:ascii="Arial" w:hAnsi="Arial" w:cs="Arial"/>
          <w:spacing w:val="-7"/>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school</w:t>
      </w:r>
      <w:r w:rsidRPr="00944DD6">
        <w:rPr>
          <w:rFonts w:ascii="Arial" w:hAnsi="Arial" w:cs="Arial"/>
          <w:spacing w:val="-8"/>
        </w:rPr>
        <w:t xml:space="preserve"> </w:t>
      </w:r>
      <w:r w:rsidRPr="00944DD6">
        <w:rPr>
          <w:rFonts w:ascii="Arial" w:hAnsi="Arial" w:cs="Arial"/>
        </w:rPr>
        <w:t>submits</w:t>
      </w:r>
      <w:r w:rsidRPr="00944DD6">
        <w:rPr>
          <w:rFonts w:ascii="Arial" w:hAnsi="Arial" w:cs="Arial"/>
          <w:spacing w:val="-9"/>
        </w:rPr>
        <w:t xml:space="preserve"> </w:t>
      </w:r>
      <w:r w:rsidRPr="00944DD6">
        <w:rPr>
          <w:rFonts w:ascii="Arial" w:hAnsi="Arial" w:cs="Arial"/>
        </w:rPr>
        <w:t>an</w:t>
      </w:r>
      <w:r w:rsidRPr="00944DD6">
        <w:rPr>
          <w:rFonts w:ascii="Arial" w:hAnsi="Arial" w:cs="Arial"/>
          <w:spacing w:val="-8"/>
        </w:rPr>
        <w:t xml:space="preserve"> </w:t>
      </w:r>
      <w:r w:rsidRPr="00944DD6">
        <w:rPr>
          <w:rFonts w:ascii="Arial" w:hAnsi="Arial" w:cs="Arial"/>
        </w:rPr>
        <w:t>electronic</w:t>
      </w:r>
      <w:r w:rsidRPr="00944DD6">
        <w:rPr>
          <w:rFonts w:ascii="Arial" w:hAnsi="Arial" w:cs="Arial"/>
          <w:spacing w:val="-6"/>
        </w:rPr>
        <w:t xml:space="preserve"> </w:t>
      </w:r>
      <w:r w:rsidRPr="00944DD6">
        <w:rPr>
          <w:rFonts w:ascii="Arial" w:hAnsi="Arial" w:cs="Arial"/>
        </w:rPr>
        <w:t>version</w:t>
      </w:r>
      <w:r w:rsidRPr="00944DD6">
        <w:rPr>
          <w:rFonts w:ascii="Arial" w:hAnsi="Arial" w:cs="Arial"/>
          <w:spacing w:val="-8"/>
        </w:rPr>
        <w:t xml:space="preserve"> </w:t>
      </w:r>
      <w:r w:rsidRPr="00944DD6">
        <w:rPr>
          <w:rFonts w:ascii="Arial" w:hAnsi="Arial" w:cs="Arial"/>
        </w:rPr>
        <w:t>of</w:t>
      </w:r>
      <w:r w:rsidRPr="00944DD6">
        <w:rPr>
          <w:rFonts w:ascii="Arial" w:hAnsi="Arial" w:cs="Arial"/>
          <w:spacing w:val="33"/>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completed</w:t>
      </w:r>
      <w:r w:rsidRPr="00944DD6">
        <w:rPr>
          <w:rFonts w:ascii="Arial" w:hAnsi="Arial" w:cs="Arial"/>
          <w:spacing w:val="-7"/>
        </w:rPr>
        <w:t xml:space="preserve"> </w:t>
      </w:r>
      <w:r w:rsidR="00687D97">
        <w:rPr>
          <w:rFonts w:ascii="Arial" w:hAnsi="Arial" w:cs="Arial"/>
        </w:rPr>
        <w:t>F</w:t>
      </w:r>
      <w:r w:rsidRPr="00944DD6">
        <w:rPr>
          <w:rFonts w:ascii="Arial" w:hAnsi="Arial" w:cs="Arial"/>
        </w:rPr>
        <w:t>inal</w:t>
      </w:r>
      <w:r w:rsidRPr="00944DD6">
        <w:rPr>
          <w:rFonts w:ascii="Arial" w:hAnsi="Arial" w:cs="Arial"/>
          <w:spacing w:val="-9"/>
        </w:rPr>
        <w:t xml:space="preserve"> </w:t>
      </w:r>
      <w:r w:rsidR="00687D97">
        <w:rPr>
          <w:rFonts w:ascii="Arial" w:hAnsi="Arial" w:cs="Arial"/>
          <w:spacing w:val="-9"/>
        </w:rPr>
        <w:t>R</w:t>
      </w:r>
      <w:r w:rsidRPr="00944DD6">
        <w:rPr>
          <w:rFonts w:ascii="Arial" w:hAnsi="Arial" w:cs="Arial"/>
        </w:rPr>
        <w:t>eport</w:t>
      </w:r>
      <w:r w:rsidRPr="00944DD6">
        <w:rPr>
          <w:rFonts w:ascii="Arial" w:hAnsi="Arial" w:cs="Arial"/>
          <w:spacing w:val="-7"/>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University.</w:t>
      </w:r>
      <w:r w:rsidR="001E60D3">
        <w:rPr>
          <w:rFonts w:ascii="Arial" w:hAnsi="Arial" w:cs="Arial"/>
        </w:rPr>
        <w:t xml:space="preserve">  A submission date for the Final Report will be communicated to students, which ordinarily </w:t>
      </w:r>
      <w:r w:rsidRPr="00944DD6">
        <w:rPr>
          <w:rFonts w:ascii="Arial" w:hAnsi="Arial" w:cs="Arial"/>
        </w:rPr>
        <w:t>must</w:t>
      </w:r>
      <w:r w:rsidRPr="00944DD6">
        <w:rPr>
          <w:rFonts w:ascii="Arial" w:hAnsi="Arial" w:cs="Arial"/>
          <w:spacing w:val="-7"/>
        </w:rPr>
        <w:t xml:space="preserve"> </w:t>
      </w:r>
      <w:r w:rsidRPr="00944DD6">
        <w:rPr>
          <w:rFonts w:ascii="Arial" w:hAnsi="Arial" w:cs="Arial"/>
        </w:rPr>
        <w:t>be</w:t>
      </w:r>
      <w:r w:rsidRPr="00944DD6">
        <w:rPr>
          <w:rFonts w:ascii="Arial" w:hAnsi="Arial" w:cs="Arial"/>
          <w:spacing w:val="-8"/>
        </w:rPr>
        <w:t xml:space="preserve"> </w:t>
      </w:r>
      <w:r w:rsidRPr="00944DD6">
        <w:rPr>
          <w:rFonts w:ascii="Arial" w:hAnsi="Arial" w:cs="Arial"/>
        </w:rPr>
        <w:t xml:space="preserve">submitted </w:t>
      </w:r>
      <w:r w:rsidR="000516D9">
        <w:rPr>
          <w:rFonts w:ascii="Arial" w:hAnsi="Arial" w:cs="Arial"/>
        </w:rPr>
        <w:t xml:space="preserve">no later than </w:t>
      </w:r>
      <w:r w:rsidR="66427E56" w:rsidRPr="00944DD6">
        <w:rPr>
          <w:rFonts w:ascii="Arial" w:hAnsi="Arial" w:cs="Arial"/>
        </w:rPr>
        <w:t>three</w:t>
      </w:r>
      <w:r w:rsidRPr="00944DD6">
        <w:rPr>
          <w:rFonts w:ascii="Arial" w:hAnsi="Arial" w:cs="Arial"/>
        </w:rPr>
        <w:t xml:space="preserve"> working days of completion of</w:t>
      </w:r>
      <w:r w:rsidRPr="00944DD6">
        <w:rPr>
          <w:rFonts w:ascii="Arial" w:hAnsi="Arial" w:cs="Arial"/>
          <w:spacing w:val="-12"/>
        </w:rPr>
        <w:t xml:space="preserve"> </w:t>
      </w:r>
      <w:r w:rsidRPr="00944DD6">
        <w:rPr>
          <w:rFonts w:ascii="Arial" w:hAnsi="Arial" w:cs="Arial"/>
        </w:rPr>
        <w:t>placement.</w:t>
      </w:r>
    </w:p>
    <w:p w14:paraId="7AEC1603" w14:textId="77777777" w:rsidR="003C5A14" w:rsidRPr="00944DD6" w:rsidRDefault="003C5A14" w:rsidP="003D621C">
      <w:pPr>
        <w:pStyle w:val="BodyText"/>
        <w:ind w:left="540"/>
        <w:jc w:val="both"/>
        <w:rPr>
          <w:rFonts w:ascii="Arial" w:hAnsi="Arial" w:cs="Arial"/>
        </w:rPr>
      </w:pPr>
    </w:p>
    <w:p w14:paraId="130CF438" w14:textId="35C252B7" w:rsidR="00E174AF" w:rsidRPr="00944DD6" w:rsidRDefault="00E174AF" w:rsidP="003D621C">
      <w:pPr>
        <w:pStyle w:val="BodyText"/>
        <w:ind w:left="540"/>
        <w:jc w:val="both"/>
        <w:rPr>
          <w:rFonts w:ascii="Arial" w:hAnsi="Arial" w:cs="Arial"/>
        </w:rPr>
      </w:pPr>
      <w:r w:rsidRPr="00944DD6">
        <w:rPr>
          <w:rFonts w:ascii="Arial" w:hAnsi="Arial" w:cs="Arial"/>
        </w:rPr>
        <w:t>Students must ensure they make copies of completed paperwork for their own records.</w:t>
      </w:r>
    </w:p>
    <w:p w14:paraId="2815D066" w14:textId="77777777" w:rsidR="0011593E" w:rsidRPr="00944DD6" w:rsidRDefault="0011593E" w:rsidP="003D621C">
      <w:pPr>
        <w:pStyle w:val="BodyText"/>
        <w:ind w:left="540" w:right="229"/>
        <w:jc w:val="both"/>
        <w:rPr>
          <w:rFonts w:ascii="Arial" w:hAnsi="Arial" w:cs="Arial"/>
        </w:rPr>
      </w:pPr>
    </w:p>
    <w:p w14:paraId="18A6AFBC" w14:textId="3E86492F" w:rsidR="0011593E" w:rsidRPr="00944DD6" w:rsidRDefault="00E174AF" w:rsidP="003D621C">
      <w:pPr>
        <w:pStyle w:val="BodyText"/>
        <w:ind w:left="540" w:right="229"/>
        <w:jc w:val="both"/>
        <w:rPr>
          <w:rFonts w:ascii="Arial" w:hAnsi="Arial" w:cs="Arial"/>
        </w:rPr>
      </w:pPr>
      <w:r w:rsidRPr="00944DD6">
        <w:rPr>
          <w:rFonts w:ascii="Arial" w:hAnsi="Arial" w:cs="Arial"/>
        </w:rPr>
        <w:t>At</w:t>
      </w:r>
      <w:r w:rsidRPr="00944DD6">
        <w:rPr>
          <w:rFonts w:ascii="Arial" w:hAnsi="Arial" w:cs="Arial"/>
          <w:spacing w:val="-1"/>
        </w:rPr>
        <w:t xml:space="preserve"> </w:t>
      </w:r>
      <w:r w:rsidRPr="00944DD6">
        <w:rPr>
          <w:rFonts w:ascii="Arial" w:hAnsi="Arial" w:cs="Arial"/>
        </w:rPr>
        <w:t>the</w:t>
      </w:r>
      <w:r w:rsidRPr="00944DD6">
        <w:rPr>
          <w:rFonts w:ascii="Arial" w:hAnsi="Arial" w:cs="Arial"/>
          <w:spacing w:val="-3"/>
        </w:rPr>
        <w:t xml:space="preserve"> </w:t>
      </w:r>
      <w:r w:rsidRPr="00944DD6">
        <w:rPr>
          <w:rFonts w:ascii="Arial" w:hAnsi="Arial" w:cs="Arial"/>
        </w:rPr>
        <w:t>conclusion</w:t>
      </w:r>
      <w:r w:rsidRPr="00944DD6">
        <w:rPr>
          <w:rFonts w:ascii="Arial" w:hAnsi="Arial" w:cs="Arial"/>
          <w:spacing w:val="-3"/>
        </w:rPr>
        <w:t xml:space="preserve"> </w:t>
      </w:r>
      <w:r w:rsidRPr="00944DD6">
        <w:rPr>
          <w:rFonts w:ascii="Arial" w:hAnsi="Arial" w:cs="Arial"/>
        </w:rPr>
        <w:t>of</w:t>
      </w:r>
      <w:r w:rsidRPr="00944DD6">
        <w:rPr>
          <w:rFonts w:ascii="Arial" w:hAnsi="Arial" w:cs="Arial"/>
          <w:spacing w:val="-5"/>
        </w:rPr>
        <w:t xml:space="preserve"> </w:t>
      </w:r>
      <w:r w:rsidRPr="00944DD6">
        <w:rPr>
          <w:rFonts w:ascii="Arial" w:hAnsi="Arial" w:cs="Arial"/>
        </w:rPr>
        <w:t>each</w:t>
      </w:r>
      <w:r w:rsidRPr="00944DD6">
        <w:rPr>
          <w:rFonts w:ascii="Arial" w:hAnsi="Arial" w:cs="Arial"/>
          <w:spacing w:val="-3"/>
        </w:rPr>
        <w:t xml:space="preserve"> </w:t>
      </w:r>
      <w:r w:rsidRPr="00944DD6">
        <w:rPr>
          <w:rFonts w:ascii="Arial" w:hAnsi="Arial" w:cs="Arial"/>
        </w:rPr>
        <w:t>placement,</w:t>
      </w:r>
      <w:r w:rsidRPr="00944DD6">
        <w:rPr>
          <w:rFonts w:ascii="Arial" w:hAnsi="Arial" w:cs="Arial"/>
          <w:spacing w:val="2"/>
        </w:rPr>
        <w:t xml:space="preserve"> </w:t>
      </w:r>
      <w:r w:rsidRPr="00944DD6">
        <w:rPr>
          <w:rFonts w:ascii="Arial" w:hAnsi="Arial" w:cs="Arial"/>
        </w:rPr>
        <w:t>students</w:t>
      </w:r>
      <w:r w:rsidRPr="00944DD6">
        <w:rPr>
          <w:rFonts w:ascii="Arial" w:hAnsi="Arial" w:cs="Arial"/>
          <w:spacing w:val="-4"/>
        </w:rPr>
        <w:t xml:space="preserve"> </w:t>
      </w:r>
      <w:r w:rsidRPr="00944DD6">
        <w:rPr>
          <w:rFonts w:ascii="Arial" w:hAnsi="Arial" w:cs="Arial"/>
        </w:rPr>
        <w:t>reflect</w:t>
      </w:r>
      <w:r w:rsidRPr="00944DD6">
        <w:rPr>
          <w:rFonts w:ascii="Arial" w:hAnsi="Arial" w:cs="Arial"/>
          <w:spacing w:val="-6"/>
        </w:rPr>
        <w:t xml:space="preserve"> </w:t>
      </w:r>
      <w:r w:rsidRPr="00944DD6">
        <w:rPr>
          <w:rFonts w:ascii="Arial" w:hAnsi="Arial" w:cs="Arial"/>
        </w:rPr>
        <w:t>on</w:t>
      </w:r>
      <w:r w:rsidRPr="00944DD6">
        <w:rPr>
          <w:rFonts w:ascii="Arial" w:hAnsi="Arial" w:cs="Arial"/>
          <w:spacing w:val="-6"/>
        </w:rPr>
        <w:t xml:space="preserve"> </w:t>
      </w:r>
      <w:r w:rsidRPr="00944DD6">
        <w:rPr>
          <w:rFonts w:ascii="Arial" w:hAnsi="Arial" w:cs="Arial"/>
        </w:rPr>
        <w:t>their</w:t>
      </w:r>
      <w:r w:rsidRPr="00944DD6">
        <w:rPr>
          <w:rFonts w:ascii="Arial" w:hAnsi="Arial" w:cs="Arial"/>
          <w:spacing w:val="-2"/>
        </w:rPr>
        <w:t xml:space="preserve"> </w:t>
      </w:r>
      <w:r w:rsidRPr="00944DD6">
        <w:rPr>
          <w:rFonts w:ascii="Arial" w:hAnsi="Arial" w:cs="Arial"/>
        </w:rPr>
        <w:t>practice</w:t>
      </w:r>
      <w:r w:rsidRPr="00944DD6">
        <w:rPr>
          <w:rFonts w:ascii="Arial" w:hAnsi="Arial" w:cs="Arial"/>
          <w:spacing w:val="-2"/>
        </w:rPr>
        <w:t xml:space="preserve"> </w:t>
      </w:r>
      <w:r w:rsidRPr="00944DD6">
        <w:rPr>
          <w:rFonts w:ascii="Arial" w:hAnsi="Arial" w:cs="Arial"/>
        </w:rPr>
        <w:t>against</w:t>
      </w:r>
      <w:r w:rsidRPr="00944DD6">
        <w:rPr>
          <w:rFonts w:ascii="Arial" w:hAnsi="Arial" w:cs="Arial"/>
          <w:spacing w:val="-6"/>
        </w:rPr>
        <w:t xml:space="preserve"> </w:t>
      </w:r>
      <w:r w:rsidRPr="00944DD6">
        <w:rPr>
          <w:rFonts w:ascii="Arial" w:hAnsi="Arial" w:cs="Arial"/>
        </w:rPr>
        <w:t>the SPR</w:t>
      </w:r>
      <w:r w:rsidRPr="00944DD6">
        <w:rPr>
          <w:rFonts w:ascii="Arial" w:hAnsi="Arial" w:cs="Arial"/>
          <w:spacing w:val="-6"/>
        </w:rPr>
        <w:t xml:space="preserve"> </w:t>
      </w:r>
      <w:r w:rsidRPr="00944DD6">
        <w:rPr>
          <w:rFonts w:ascii="Arial" w:hAnsi="Arial" w:cs="Arial"/>
        </w:rPr>
        <w:t>and</w:t>
      </w:r>
      <w:r w:rsidRPr="00944DD6">
        <w:rPr>
          <w:rFonts w:ascii="Arial" w:hAnsi="Arial" w:cs="Arial"/>
          <w:spacing w:val="-2"/>
        </w:rPr>
        <w:t xml:space="preserve"> </w:t>
      </w:r>
      <w:r w:rsidRPr="00944DD6">
        <w:rPr>
          <w:rFonts w:ascii="Arial" w:hAnsi="Arial" w:cs="Arial"/>
        </w:rPr>
        <w:t>as</w:t>
      </w:r>
      <w:r w:rsidRPr="00944DD6">
        <w:rPr>
          <w:rFonts w:ascii="Arial" w:hAnsi="Arial" w:cs="Arial"/>
          <w:spacing w:val="-4"/>
        </w:rPr>
        <w:t xml:space="preserve"> </w:t>
      </w:r>
      <w:r w:rsidRPr="00944DD6">
        <w:rPr>
          <w:rFonts w:ascii="Arial" w:hAnsi="Arial" w:cs="Arial"/>
        </w:rPr>
        <w:t>a</w:t>
      </w:r>
      <w:r w:rsidRPr="00944DD6">
        <w:rPr>
          <w:rFonts w:ascii="Arial" w:hAnsi="Arial" w:cs="Arial"/>
          <w:spacing w:val="-3"/>
        </w:rPr>
        <w:t xml:space="preserve"> </w:t>
      </w:r>
      <w:r w:rsidRPr="00944DD6">
        <w:rPr>
          <w:rFonts w:ascii="Arial" w:hAnsi="Arial" w:cs="Arial"/>
        </w:rPr>
        <w:t xml:space="preserve">result of their </w:t>
      </w:r>
      <w:r w:rsidR="000516D9">
        <w:rPr>
          <w:rFonts w:ascii="Arial" w:hAnsi="Arial" w:cs="Arial"/>
        </w:rPr>
        <w:t>Final R</w:t>
      </w:r>
      <w:r w:rsidRPr="00944DD6">
        <w:rPr>
          <w:rFonts w:ascii="Arial" w:hAnsi="Arial" w:cs="Arial"/>
        </w:rPr>
        <w:t>eport setting targets for the next school experience or for the completion of their GTCS induction profile at the end of the final placement.</w:t>
      </w:r>
    </w:p>
    <w:p w14:paraId="411F6EB2" w14:textId="77777777" w:rsidR="0071192B" w:rsidRPr="00944DD6" w:rsidRDefault="0071192B" w:rsidP="003D621C">
      <w:pPr>
        <w:pStyle w:val="BodyText"/>
        <w:ind w:left="540" w:right="229"/>
        <w:jc w:val="both"/>
        <w:rPr>
          <w:rFonts w:ascii="Arial" w:hAnsi="Arial" w:cs="Arial"/>
        </w:rPr>
      </w:pPr>
    </w:p>
    <w:p w14:paraId="4DB078B1" w14:textId="12F3CC52" w:rsidR="0011593E" w:rsidRPr="00944DD6" w:rsidRDefault="3D508820" w:rsidP="0072109F">
      <w:pPr>
        <w:pStyle w:val="Heading2"/>
        <w:numPr>
          <w:ilvl w:val="1"/>
          <w:numId w:val="36"/>
        </w:numPr>
        <w:rPr>
          <w:sz w:val="22"/>
          <w:szCs w:val="22"/>
        </w:rPr>
      </w:pPr>
      <w:bookmarkStart w:id="82" w:name="_Toc58167127"/>
      <w:r w:rsidRPr="00944DD6">
        <w:rPr>
          <w:sz w:val="22"/>
          <w:szCs w:val="22"/>
        </w:rPr>
        <w:t xml:space="preserve">  </w:t>
      </w:r>
      <w:r w:rsidR="3AC85B13" w:rsidRPr="00944DD6">
        <w:rPr>
          <w:sz w:val="22"/>
          <w:szCs w:val="22"/>
        </w:rPr>
        <w:t>Appeals</w:t>
      </w:r>
      <w:r w:rsidR="3AC85B13" w:rsidRPr="00944DD6">
        <w:rPr>
          <w:spacing w:val="1"/>
          <w:sz w:val="22"/>
          <w:szCs w:val="22"/>
        </w:rPr>
        <w:t xml:space="preserve"> </w:t>
      </w:r>
      <w:r w:rsidR="3AC85B13" w:rsidRPr="00944DD6">
        <w:rPr>
          <w:sz w:val="22"/>
          <w:szCs w:val="22"/>
        </w:rPr>
        <w:t>Procedure</w:t>
      </w:r>
      <w:bookmarkEnd w:id="82"/>
    </w:p>
    <w:p w14:paraId="0612FD63" w14:textId="77777777" w:rsidR="0011593E" w:rsidRPr="00944DD6" w:rsidRDefault="0011593E" w:rsidP="003D621C">
      <w:pPr>
        <w:pStyle w:val="BodyText"/>
        <w:rPr>
          <w:rFonts w:ascii="Arial" w:hAnsi="Arial" w:cs="Arial"/>
          <w:b/>
        </w:rPr>
      </w:pPr>
    </w:p>
    <w:p w14:paraId="1888D813" w14:textId="7EBFCE8F" w:rsidR="4C6B0FE1" w:rsidRPr="00944DD6" w:rsidRDefault="4C6B0FE1" w:rsidP="1CBEBE9A">
      <w:pPr>
        <w:pStyle w:val="BodyText"/>
        <w:ind w:left="540" w:right="240"/>
        <w:rPr>
          <w:rFonts w:ascii="Arial" w:hAnsi="Arial" w:cs="Arial"/>
          <w:color w:val="0000FF"/>
          <w:u w:val="single"/>
        </w:rPr>
      </w:pPr>
      <w:r w:rsidRPr="00944DD6">
        <w:rPr>
          <w:rFonts w:ascii="Arial" w:hAnsi="Arial" w:cs="Arial"/>
        </w:rPr>
        <w:t xml:space="preserve">A student wishing to appeal against a decision made by the </w:t>
      </w:r>
      <w:r w:rsidR="00687D97">
        <w:rPr>
          <w:rFonts w:ascii="Arial" w:hAnsi="Arial" w:cs="Arial"/>
        </w:rPr>
        <w:t xml:space="preserve">Board of Examiners </w:t>
      </w:r>
      <w:r w:rsidRPr="00944DD6">
        <w:rPr>
          <w:rFonts w:ascii="Arial" w:hAnsi="Arial" w:cs="Arial"/>
        </w:rPr>
        <w:t xml:space="preserve">about the outcome of a school experience placement may do so by following the procedures, and practices set out in the Academic Appeals Regulations (QMU, 2014a). Information available at: </w:t>
      </w:r>
      <w:hyperlink r:id="rId46" w:history="1">
        <w:r w:rsidR="00EE3A19" w:rsidRPr="00C026F0">
          <w:rPr>
            <w:rStyle w:val="Hyperlink"/>
            <w:rFonts w:ascii="Arial" w:hAnsi="Arial" w:cs="Arial"/>
          </w:rPr>
          <w:t>https://www.qmu.ac.uk/about-the-university/quality/committees-regulations-policies-and-procedures/regulations-policies-and-procedures/academic-appeals-regulations/</w:t>
        </w:r>
      </w:hyperlink>
      <w:r w:rsidR="00EE3A19">
        <w:rPr>
          <w:rFonts w:ascii="Arial" w:hAnsi="Arial" w:cs="Arial"/>
        </w:rPr>
        <w:t xml:space="preserve"> </w:t>
      </w:r>
    </w:p>
    <w:p w14:paraId="52C9F304" w14:textId="77777777" w:rsidR="00EE3A19" w:rsidRDefault="00EE3A19" w:rsidP="003D621C">
      <w:pPr>
        <w:pStyle w:val="BodyText"/>
        <w:ind w:left="540" w:right="240"/>
        <w:rPr>
          <w:rFonts w:ascii="Arial" w:hAnsi="Arial" w:cs="Arial"/>
          <w:color w:val="0000FF"/>
          <w:u w:val="single" w:color="0000FF"/>
        </w:rPr>
      </w:pPr>
    </w:p>
    <w:p w14:paraId="15CE64BD" w14:textId="42226AE2" w:rsidR="00EE3A19" w:rsidRPr="006E09DD" w:rsidRDefault="00EE3A19" w:rsidP="00EE3A19">
      <w:pPr>
        <w:rPr>
          <w:rFonts w:ascii="Arial" w:hAnsi="Arial" w:cs="Arial"/>
          <w:b/>
          <w:sz w:val="28"/>
          <w:szCs w:val="28"/>
        </w:rPr>
      </w:pPr>
      <w:r>
        <w:rPr>
          <w:rFonts w:ascii="Arial" w:hAnsi="Arial" w:cs="Arial"/>
          <w:b/>
          <w:sz w:val="28"/>
          <w:szCs w:val="28"/>
        </w:rPr>
        <w:t xml:space="preserve">7. Contact and Support Mechanisms </w:t>
      </w:r>
    </w:p>
    <w:p w14:paraId="237BCBEE" w14:textId="77777777" w:rsidR="00CE6E60" w:rsidRPr="00944DD6" w:rsidRDefault="00CE6E60" w:rsidP="003D621C">
      <w:pPr>
        <w:pStyle w:val="BodyText"/>
        <w:ind w:left="540" w:right="240"/>
        <w:rPr>
          <w:rFonts w:ascii="Arial" w:hAnsi="Arial" w:cs="Arial"/>
          <w:color w:val="0000FF"/>
          <w:u w:val="single" w:color="0000FF"/>
        </w:rPr>
      </w:pPr>
    </w:p>
    <w:p w14:paraId="0FC54D98" w14:textId="7707B8B2" w:rsidR="00824C72" w:rsidRPr="00944DD6" w:rsidRDefault="00824C72" w:rsidP="0072109F">
      <w:pPr>
        <w:pStyle w:val="Heading2"/>
        <w:rPr>
          <w:sz w:val="22"/>
          <w:szCs w:val="22"/>
        </w:rPr>
      </w:pPr>
      <w:bookmarkStart w:id="83" w:name="_Toc58167129"/>
      <w:r w:rsidRPr="00944DD6">
        <w:rPr>
          <w:sz w:val="22"/>
          <w:szCs w:val="22"/>
        </w:rPr>
        <w:t xml:space="preserve">7.1 </w:t>
      </w:r>
      <w:r w:rsidR="00DB2C63" w:rsidRPr="00944DD6">
        <w:rPr>
          <w:sz w:val="22"/>
          <w:szCs w:val="22"/>
        </w:rPr>
        <w:t xml:space="preserve"> </w:t>
      </w:r>
      <w:r w:rsidR="00EF4760" w:rsidRPr="00944DD6">
        <w:rPr>
          <w:sz w:val="22"/>
          <w:szCs w:val="22"/>
        </w:rPr>
        <w:t xml:space="preserve">  </w:t>
      </w:r>
      <w:r w:rsidRPr="00944DD6">
        <w:rPr>
          <w:sz w:val="22"/>
          <w:szCs w:val="22"/>
        </w:rPr>
        <w:t>Student Contact and Support</w:t>
      </w:r>
      <w:bookmarkEnd w:id="83"/>
    </w:p>
    <w:p w14:paraId="060D68E5" w14:textId="77777777" w:rsidR="00CE6E60" w:rsidRPr="00944DD6" w:rsidRDefault="00CE6E60" w:rsidP="003D621C">
      <w:pPr>
        <w:pStyle w:val="BodyText"/>
        <w:ind w:left="540" w:right="238"/>
        <w:jc w:val="both"/>
        <w:rPr>
          <w:rFonts w:ascii="Arial" w:hAnsi="Arial" w:cs="Arial"/>
        </w:rPr>
      </w:pPr>
    </w:p>
    <w:p w14:paraId="1F3E8D06" w14:textId="5BFE31D8" w:rsidR="00824C72" w:rsidRPr="00944DD6" w:rsidRDefault="03FCAF9A" w:rsidP="003D621C">
      <w:pPr>
        <w:pStyle w:val="BodyText"/>
        <w:ind w:left="540" w:right="238"/>
        <w:jc w:val="both"/>
        <w:rPr>
          <w:rFonts w:ascii="Arial" w:hAnsi="Arial" w:cs="Arial"/>
        </w:rPr>
      </w:pPr>
      <w:r w:rsidRPr="00944DD6">
        <w:rPr>
          <w:rFonts w:ascii="Arial" w:hAnsi="Arial" w:cs="Arial"/>
        </w:rPr>
        <w:t>Support from the programme teams is provided in different ways throughout school experience</w:t>
      </w:r>
      <w:r w:rsidR="00CB18F5">
        <w:rPr>
          <w:rFonts w:ascii="Arial" w:hAnsi="Arial" w:cs="Arial"/>
        </w:rPr>
        <w:t>,</w:t>
      </w:r>
      <w:r w:rsidRPr="00944DD6">
        <w:rPr>
          <w:rFonts w:ascii="Arial" w:hAnsi="Arial" w:cs="Arial"/>
        </w:rPr>
        <w:t xml:space="preserve"> reflecting</w:t>
      </w:r>
      <w:r w:rsidRPr="00944DD6">
        <w:rPr>
          <w:rFonts w:ascii="Arial" w:hAnsi="Arial" w:cs="Arial"/>
          <w:spacing w:val="-6"/>
        </w:rPr>
        <w:t xml:space="preserve"> </w:t>
      </w:r>
      <w:r w:rsidRPr="00944DD6">
        <w:rPr>
          <w:rFonts w:ascii="Arial" w:hAnsi="Arial" w:cs="Arial"/>
        </w:rPr>
        <w:t>current</w:t>
      </w:r>
      <w:r w:rsidRPr="00944DD6">
        <w:rPr>
          <w:rFonts w:ascii="Arial" w:hAnsi="Arial" w:cs="Arial"/>
          <w:spacing w:val="-6"/>
        </w:rPr>
        <w:t xml:space="preserve"> </w:t>
      </w:r>
      <w:r w:rsidRPr="00944DD6">
        <w:rPr>
          <w:rFonts w:ascii="Arial" w:hAnsi="Arial" w:cs="Arial"/>
        </w:rPr>
        <w:t>demands</w:t>
      </w:r>
      <w:r w:rsidRPr="00944DD6">
        <w:rPr>
          <w:rFonts w:ascii="Arial" w:hAnsi="Arial" w:cs="Arial"/>
          <w:spacing w:val="-9"/>
        </w:rPr>
        <w:t xml:space="preserve"> </w:t>
      </w:r>
      <w:r w:rsidRPr="00944DD6">
        <w:rPr>
          <w:rFonts w:ascii="Arial" w:hAnsi="Arial" w:cs="Arial"/>
        </w:rPr>
        <w:t>for</w:t>
      </w:r>
      <w:r w:rsidRPr="00944DD6">
        <w:rPr>
          <w:rFonts w:ascii="Arial" w:hAnsi="Arial" w:cs="Arial"/>
          <w:spacing w:val="-8"/>
        </w:rPr>
        <w:t xml:space="preserve"> </w:t>
      </w:r>
      <w:r w:rsidRPr="00944DD6">
        <w:rPr>
          <w:rFonts w:ascii="Arial" w:hAnsi="Arial" w:cs="Arial"/>
        </w:rPr>
        <w:t>sustainable</w:t>
      </w:r>
      <w:r w:rsidRPr="00944DD6">
        <w:rPr>
          <w:rFonts w:ascii="Arial" w:hAnsi="Arial" w:cs="Arial"/>
          <w:spacing w:val="-6"/>
        </w:rPr>
        <w:t xml:space="preserve"> </w:t>
      </w:r>
      <w:r w:rsidRPr="00944DD6">
        <w:rPr>
          <w:rFonts w:ascii="Arial" w:hAnsi="Arial" w:cs="Arial"/>
        </w:rPr>
        <w:t>practices</w:t>
      </w:r>
      <w:r w:rsidRPr="00944DD6">
        <w:rPr>
          <w:rFonts w:ascii="Arial" w:hAnsi="Arial" w:cs="Arial"/>
          <w:spacing w:val="-8"/>
        </w:rPr>
        <w:t xml:space="preserve"> </w:t>
      </w:r>
      <w:r w:rsidRPr="00944DD6">
        <w:rPr>
          <w:rFonts w:ascii="Arial" w:hAnsi="Arial" w:cs="Arial"/>
        </w:rPr>
        <w:t>including</w:t>
      </w:r>
      <w:r w:rsidRPr="00944DD6">
        <w:rPr>
          <w:rFonts w:ascii="Arial" w:hAnsi="Arial" w:cs="Arial"/>
          <w:spacing w:val="-7"/>
        </w:rPr>
        <w:t xml:space="preserve"> </w:t>
      </w:r>
      <w:r w:rsidRPr="00944DD6">
        <w:rPr>
          <w:rFonts w:ascii="Arial" w:hAnsi="Arial" w:cs="Arial"/>
        </w:rPr>
        <w:t>face</w:t>
      </w:r>
      <w:r w:rsidRPr="00944DD6">
        <w:rPr>
          <w:rFonts w:ascii="Arial" w:hAnsi="Arial" w:cs="Arial"/>
          <w:spacing w:val="-5"/>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face</w:t>
      </w:r>
      <w:r w:rsidRPr="00944DD6">
        <w:rPr>
          <w:rFonts w:ascii="Arial" w:hAnsi="Arial" w:cs="Arial"/>
          <w:spacing w:val="-6"/>
        </w:rPr>
        <w:t xml:space="preserve"> </w:t>
      </w:r>
      <w:r w:rsidRPr="00944DD6">
        <w:rPr>
          <w:rFonts w:ascii="Arial" w:hAnsi="Arial" w:cs="Arial"/>
        </w:rPr>
        <w:t>meetings</w:t>
      </w:r>
      <w:r w:rsidRPr="00944DD6">
        <w:rPr>
          <w:rFonts w:ascii="Arial" w:hAnsi="Arial" w:cs="Arial"/>
          <w:spacing w:val="-8"/>
        </w:rPr>
        <w:t xml:space="preserve"> </w:t>
      </w:r>
      <w:r w:rsidRPr="00944DD6">
        <w:rPr>
          <w:rFonts w:ascii="Arial" w:hAnsi="Arial" w:cs="Arial"/>
        </w:rPr>
        <w:t>as</w:t>
      </w:r>
      <w:r w:rsidRPr="00944DD6">
        <w:rPr>
          <w:rFonts w:ascii="Arial" w:hAnsi="Arial" w:cs="Arial"/>
          <w:spacing w:val="-7"/>
        </w:rPr>
        <w:t xml:space="preserve"> </w:t>
      </w:r>
      <w:r w:rsidRPr="00944DD6">
        <w:rPr>
          <w:rFonts w:ascii="Arial" w:hAnsi="Arial" w:cs="Arial"/>
        </w:rPr>
        <w:t>well</w:t>
      </w:r>
      <w:r w:rsidRPr="00944DD6">
        <w:rPr>
          <w:rFonts w:ascii="Arial" w:hAnsi="Arial" w:cs="Arial"/>
          <w:spacing w:val="-8"/>
        </w:rPr>
        <w:t xml:space="preserve"> </w:t>
      </w:r>
      <w:r w:rsidRPr="00944DD6">
        <w:rPr>
          <w:rFonts w:ascii="Arial" w:hAnsi="Arial" w:cs="Arial"/>
        </w:rPr>
        <w:t>as</w:t>
      </w:r>
      <w:r w:rsidRPr="00944DD6">
        <w:rPr>
          <w:rFonts w:ascii="Arial" w:hAnsi="Arial" w:cs="Arial"/>
          <w:spacing w:val="-4"/>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use of digital</w:t>
      </w:r>
      <w:r w:rsidRPr="00944DD6">
        <w:rPr>
          <w:rFonts w:ascii="Arial" w:hAnsi="Arial" w:cs="Arial"/>
          <w:spacing w:val="-5"/>
        </w:rPr>
        <w:t xml:space="preserve"> </w:t>
      </w:r>
      <w:r w:rsidRPr="00944DD6">
        <w:rPr>
          <w:rFonts w:ascii="Arial" w:hAnsi="Arial" w:cs="Arial"/>
        </w:rPr>
        <w:t>technologies.</w:t>
      </w:r>
    </w:p>
    <w:p w14:paraId="3DB4D9A0" w14:textId="77777777" w:rsidR="00824C72" w:rsidRPr="00944DD6" w:rsidRDefault="00824C72" w:rsidP="003D621C">
      <w:pPr>
        <w:pStyle w:val="BodyText"/>
        <w:rPr>
          <w:rFonts w:ascii="Arial" w:hAnsi="Arial" w:cs="Arial"/>
        </w:rPr>
      </w:pPr>
    </w:p>
    <w:p w14:paraId="5E0D9CAD" w14:textId="7D7A763A" w:rsidR="00824C72" w:rsidRPr="00944DD6" w:rsidRDefault="00CB18F5" w:rsidP="003D621C">
      <w:pPr>
        <w:pStyle w:val="BodyText"/>
        <w:ind w:left="540" w:right="232"/>
        <w:jc w:val="both"/>
        <w:rPr>
          <w:rFonts w:ascii="Arial" w:hAnsi="Arial" w:cs="Arial"/>
        </w:rPr>
      </w:pPr>
      <w:r>
        <w:rPr>
          <w:rFonts w:ascii="Arial" w:hAnsi="Arial" w:cs="Arial"/>
        </w:rPr>
        <w:t xml:space="preserve">University </w:t>
      </w:r>
      <w:r w:rsidR="00824C72" w:rsidRPr="00944DD6">
        <w:rPr>
          <w:rFonts w:ascii="Arial" w:hAnsi="Arial" w:cs="Arial"/>
        </w:rPr>
        <w:t>Based Educators act as the first point of contact for an identifi</w:t>
      </w:r>
      <w:r>
        <w:rPr>
          <w:rFonts w:ascii="Arial" w:hAnsi="Arial" w:cs="Arial"/>
        </w:rPr>
        <w:t xml:space="preserve">ed group of students and School </w:t>
      </w:r>
      <w:r w:rsidR="00824C72" w:rsidRPr="00944DD6">
        <w:rPr>
          <w:rFonts w:ascii="Arial" w:hAnsi="Arial" w:cs="Arial"/>
        </w:rPr>
        <w:t>Based Educators throughout each school experience placement responding to initial requests for</w:t>
      </w:r>
      <w:r>
        <w:rPr>
          <w:rFonts w:ascii="Arial" w:hAnsi="Arial" w:cs="Arial"/>
        </w:rPr>
        <w:t xml:space="preserve"> advice and support from School </w:t>
      </w:r>
      <w:r w:rsidR="00824C72" w:rsidRPr="00944DD6">
        <w:rPr>
          <w:rFonts w:ascii="Arial" w:hAnsi="Arial" w:cs="Arial"/>
        </w:rPr>
        <w:t>Based Educators and their students, normally within 24 hours.</w:t>
      </w:r>
    </w:p>
    <w:p w14:paraId="4B40729D" w14:textId="77777777" w:rsidR="00824C72" w:rsidRPr="00944DD6" w:rsidRDefault="00824C72" w:rsidP="003D621C">
      <w:pPr>
        <w:pStyle w:val="BodyText"/>
        <w:rPr>
          <w:rFonts w:ascii="Arial" w:hAnsi="Arial" w:cs="Arial"/>
        </w:rPr>
      </w:pPr>
    </w:p>
    <w:p w14:paraId="0279BBBE" w14:textId="70273C2E" w:rsidR="00824C72" w:rsidRPr="00944DD6" w:rsidRDefault="00824C72" w:rsidP="003D621C">
      <w:pPr>
        <w:pStyle w:val="BodyText"/>
        <w:ind w:left="540" w:right="234"/>
        <w:jc w:val="both"/>
        <w:rPr>
          <w:rFonts w:ascii="Arial" w:hAnsi="Arial" w:cs="Arial"/>
        </w:rPr>
      </w:pPr>
      <w:r w:rsidRPr="00944DD6">
        <w:rPr>
          <w:rFonts w:ascii="Arial" w:hAnsi="Arial" w:cs="Arial"/>
        </w:rPr>
        <w:t xml:space="preserve">Support is offered face-face, via email or </w:t>
      </w:r>
      <w:r w:rsidR="70F90285" w:rsidRPr="00944DD6">
        <w:rPr>
          <w:rFonts w:ascii="Arial" w:hAnsi="Arial" w:cs="Arial"/>
        </w:rPr>
        <w:t>MS Teams</w:t>
      </w:r>
      <w:r w:rsidRPr="00944DD6">
        <w:rPr>
          <w:rFonts w:ascii="Arial" w:hAnsi="Arial" w:cs="Arial"/>
        </w:rPr>
        <w:t>. If a student’s performance is causing concern on any school experien</w:t>
      </w:r>
      <w:r w:rsidR="00CB18F5">
        <w:rPr>
          <w:rFonts w:ascii="Arial" w:hAnsi="Arial" w:cs="Arial"/>
        </w:rPr>
        <w:t xml:space="preserve">ce at the request of the School </w:t>
      </w:r>
      <w:r w:rsidRPr="00944DD6">
        <w:rPr>
          <w:rFonts w:ascii="Arial" w:hAnsi="Arial" w:cs="Arial"/>
        </w:rPr>
        <w:t>Based Educator and/or student, a visit can be arranged. A student will normally receive one visit pe</w:t>
      </w:r>
      <w:r w:rsidR="00CB18F5">
        <w:rPr>
          <w:rFonts w:ascii="Arial" w:hAnsi="Arial" w:cs="Arial"/>
        </w:rPr>
        <w:t xml:space="preserve">r placement from the University </w:t>
      </w:r>
      <w:r w:rsidRPr="00944DD6">
        <w:rPr>
          <w:rFonts w:ascii="Arial" w:hAnsi="Arial" w:cs="Arial"/>
        </w:rPr>
        <w:t>Based Educator and a further visit if a cause for concern is raised. All communications and follo</w:t>
      </w:r>
      <w:r w:rsidR="00CB18F5">
        <w:rPr>
          <w:rFonts w:ascii="Arial" w:hAnsi="Arial" w:cs="Arial"/>
        </w:rPr>
        <w:t xml:space="preserve">w-up actions agreed with School </w:t>
      </w:r>
      <w:r w:rsidRPr="00944DD6">
        <w:rPr>
          <w:rFonts w:ascii="Arial" w:hAnsi="Arial" w:cs="Arial"/>
        </w:rPr>
        <w:t xml:space="preserve">Based Educators and students are documented and copies of completed reports and action plans are retained in their file and the </w:t>
      </w:r>
      <w:r w:rsidR="000C7FA1" w:rsidRPr="00944DD6">
        <w:rPr>
          <w:rFonts w:ascii="Arial" w:hAnsi="Arial" w:cs="Arial"/>
        </w:rPr>
        <w:t>relevant Year Tutor</w:t>
      </w:r>
      <w:r w:rsidRPr="00944DD6">
        <w:rPr>
          <w:rFonts w:ascii="Arial" w:hAnsi="Arial" w:cs="Arial"/>
        </w:rPr>
        <w:t xml:space="preserve"> and Programme Leader are kept informed of any issues.</w:t>
      </w:r>
    </w:p>
    <w:p w14:paraId="13241F2C" w14:textId="77777777" w:rsidR="00824C72" w:rsidRPr="00944DD6" w:rsidRDefault="00824C72" w:rsidP="003D621C">
      <w:pPr>
        <w:pStyle w:val="BodyText"/>
        <w:rPr>
          <w:rFonts w:ascii="Arial" w:hAnsi="Arial" w:cs="Arial"/>
        </w:rPr>
      </w:pPr>
    </w:p>
    <w:p w14:paraId="1E6786E9" w14:textId="6E118A34" w:rsidR="00824C72" w:rsidRPr="00944DD6" w:rsidRDefault="00824C72" w:rsidP="00CE6E60">
      <w:pPr>
        <w:pStyle w:val="Heading5"/>
      </w:pPr>
      <w:r w:rsidRPr="00944DD6">
        <w:t xml:space="preserve"> </w:t>
      </w:r>
      <w:r w:rsidR="00DB2C63" w:rsidRPr="00944DD6">
        <w:tab/>
      </w:r>
      <w:r w:rsidRPr="00944DD6">
        <w:t xml:space="preserve">  7.1.</w:t>
      </w:r>
      <w:r w:rsidR="00DB2C63" w:rsidRPr="00944DD6">
        <w:t>1</w:t>
      </w:r>
      <w:r w:rsidRPr="00944DD6">
        <w:t xml:space="preserve"> Problems on Placement</w:t>
      </w:r>
    </w:p>
    <w:p w14:paraId="04AF4A7A" w14:textId="77777777" w:rsidR="00824C72" w:rsidRPr="00944DD6" w:rsidRDefault="00824C72" w:rsidP="003D621C">
      <w:pPr>
        <w:pStyle w:val="BodyText"/>
        <w:rPr>
          <w:rFonts w:ascii="Arial" w:hAnsi="Arial" w:cs="Arial"/>
          <w:b/>
          <w:i/>
          <w:color w:val="FF0000"/>
        </w:rPr>
      </w:pPr>
    </w:p>
    <w:p w14:paraId="53C8D5C7" w14:textId="1BD14A74" w:rsidR="00824C72" w:rsidRPr="00944DD6" w:rsidRDefault="0880F67B" w:rsidP="003D621C">
      <w:pPr>
        <w:pStyle w:val="BodyText"/>
        <w:ind w:left="540" w:right="228"/>
        <w:jc w:val="both"/>
        <w:rPr>
          <w:rFonts w:ascii="Arial" w:hAnsi="Arial" w:cs="Arial"/>
          <w:color w:val="00B050"/>
        </w:rPr>
      </w:pPr>
      <w:r w:rsidRPr="00944DD6">
        <w:rPr>
          <w:rFonts w:ascii="Arial" w:hAnsi="Arial" w:cs="Arial"/>
        </w:rPr>
        <w:t xml:space="preserve">If a student is experiencing difficulties on school experience or needs to discuss any aspect of the placement with a member of academic </w:t>
      </w:r>
      <w:r w:rsidR="7FFB760F" w:rsidRPr="00944DD6">
        <w:rPr>
          <w:rFonts w:ascii="Arial" w:hAnsi="Arial" w:cs="Arial"/>
        </w:rPr>
        <w:t>staff,</w:t>
      </w:r>
      <w:r w:rsidRPr="00944DD6">
        <w:rPr>
          <w:rFonts w:ascii="Arial" w:hAnsi="Arial" w:cs="Arial"/>
        </w:rPr>
        <w:t xml:space="preserve"> they are advi</w:t>
      </w:r>
      <w:r w:rsidR="00CB18F5">
        <w:rPr>
          <w:rFonts w:ascii="Arial" w:hAnsi="Arial" w:cs="Arial"/>
        </w:rPr>
        <w:t xml:space="preserve">sed to contact their University </w:t>
      </w:r>
      <w:r w:rsidRPr="00944DD6">
        <w:rPr>
          <w:rFonts w:ascii="Arial" w:hAnsi="Arial" w:cs="Arial"/>
        </w:rPr>
        <w:t xml:space="preserve">Based Educator initially. Students may choose to discuss problems of a personal nature with their </w:t>
      </w:r>
      <w:r w:rsidR="00CB18F5">
        <w:rPr>
          <w:rFonts w:ascii="Arial" w:hAnsi="Arial" w:cs="Arial"/>
        </w:rPr>
        <w:t xml:space="preserve">School </w:t>
      </w:r>
      <w:r w:rsidR="197FA465" w:rsidRPr="00944DD6">
        <w:rPr>
          <w:rFonts w:ascii="Arial" w:hAnsi="Arial" w:cs="Arial"/>
        </w:rPr>
        <w:t>Based Educator</w:t>
      </w:r>
      <w:r w:rsidRPr="00944DD6">
        <w:rPr>
          <w:rFonts w:ascii="Arial" w:hAnsi="Arial" w:cs="Arial"/>
        </w:rPr>
        <w:t>, or to contact their Personal Academic Tutor</w:t>
      </w:r>
      <w:r w:rsidR="55CFDA14" w:rsidRPr="00944DD6">
        <w:rPr>
          <w:rFonts w:ascii="Arial" w:hAnsi="Arial" w:cs="Arial"/>
        </w:rPr>
        <w:t xml:space="preserve"> (PAT)</w:t>
      </w:r>
      <w:r w:rsidRPr="00944DD6">
        <w:rPr>
          <w:rFonts w:ascii="Arial" w:hAnsi="Arial" w:cs="Arial"/>
        </w:rPr>
        <w:t>.</w:t>
      </w:r>
      <w:r w:rsidR="55CFDA14" w:rsidRPr="00944DD6">
        <w:rPr>
          <w:rFonts w:ascii="Arial" w:hAnsi="Arial" w:cs="Arial"/>
        </w:rPr>
        <w:t xml:space="preserve"> </w:t>
      </w:r>
    </w:p>
    <w:p w14:paraId="5ABE1A9E" w14:textId="77777777" w:rsidR="00824C72" w:rsidRPr="00944DD6" w:rsidRDefault="00824C72" w:rsidP="003D621C">
      <w:pPr>
        <w:jc w:val="both"/>
        <w:rPr>
          <w:rFonts w:ascii="Arial" w:hAnsi="Arial" w:cs="Arial"/>
        </w:rPr>
      </w:pPr>
    </w:p>
    <w:p w14:paraId="4A100BBF" w14:textId="4F7B4E57" w:rsidR="00824C72" w:rsidRPr="00944DD6" w:rsidRDefault="698D8353" w:rsidP="003D621C">
      <w:pPr>
        <w:pStyle w:val="BodyText"/>
        <w:ind w:left="540" w:right="234"/>
        <w:jc w:val="both"/>
        <w:rPr>
          <w:rFonts w:ascii="Arial" w:hAnsi="Arial" w:cs="Arial"/>
        </w:rPr>
      </w:pPr>
      <w:r w:rsidRPr="00944DD6">
        <w:rPr>
          <w:rFonts w:ascii="Arial" w:hAnsi="Arial" w:cs="Arial"/>
        </w:rPr>
        <w:t>However, if</w:t>
      </w:r>
      <w:r w:rsidR="03FCAF9A" w:rsidRPr="00944DD6">
        <w:rPr>
          <w:rFonts w:ascii="Arial" w:hAnsi="Arial" w:cs="Arial"/>
        </w:rPr>
        <w:t xml:space="preserve"> an incident occurs outside of normal working hours, where there is an urgent need to contact the University, please telephone: (0131)-474-0000. When prompted, ask for </w:t>
      </w:r>
      <w:r w:rsidR="00B21345">
        <w:rPr>
          <w:rFonts w:ascii="Arial" w:hAnsi="Arial" w:cs="Arial"/>
        </w:rPr>
        <w:t xml:space="preserve">School Office or the Placements team. </w:t>
      </w:r>
    </w:p>
    <w:p w14:paraId="649F6AE3" w14:textId="77777777" w:rsidR="00824C72" w:rsidRPr="00944DD6" w:rsidRDefault="00824C72" w:rsidP="00CE6E60">
      <w:pPr>
        <w:pStyle w:val="Heading5"/>
      </w:pPr>
    </w:p>
    <w:p w14:paraId="52D471C3" w14:textId="6EAEDF7F" w:rsidR="00824C72" w:rsidRPr="00944DD6" w:rsidRDefault="00F56BE9" w:rsidP="00CE6E60">
      <w:pPr>
        <w:pStyle w:val="Heading5"/>
      </w:pPr>
      <w:r w:rsidRPr="00944DD6">
        <w:t xml:space="preserve">    </w:t>
      </w:r>
      <w:r w:rsidR="03FCAF9A" w:rsidRPr="00944DD6">
        <w:t>7.1.</w:t>
      </w:r>
      <w:r w:rsidR="4F6432FF" w:rsidRPr="00944DD6">
        <w:t>2</w:t>
      </w:r>
      <w:r w:rsidR="03FCAF9A" w:rsidRPr="00944DD6">
        <w:t xml:space="preserve"> Student</w:t>
      </w:r>
      <w:r w:rsidR="00B21345">
        <w:t xml:space="preserve"> Wellbeing </w:t>
      </w:r>
      <w:r w:rsidR="03FCAF9A" w:rsidRPr="00944DD6">
        <w:t>Service</w:t>
      </w:r>
    </w:p>
    <w:p w14:paraId="3B1D23E0" w14:textId="77777777" w:rsidR="00824C72" w:rsidRPr="00944DD6" w:rsidRDefault="00824C72" w:rsidP="003D621C">
      <w:pPr>
        <w:pStyle w:val="BodyText"/>
        <w:rPr>
          <w:rFonts w:ascii="Arial" w:hAnsi="Arial" w:cs="Arial"/>
          <w:b/>
          <w:i/>
        </w:rPr>
      </w:pPr>
    </w:p>
    <w:p w14:paraId="343BC9D4" w14:textId="75D7AE95" w:rsidR="03FCAF9A" w:rsidRPr="00944DD6" w:rsidRDefault="03FCAF9A" w:rsidP="00130FA0">
      <w:pPr>
        <w:pStyle w:val="BodyText"/>
        <w:ind w:left="540" w:right="236"/>
        <w:jc w:val="both"/>
        <w:rPr>
          <w:rFonts w:ascii="Arial" w:hAnsi="Arial" w:cs="Arial"/>
          <w:color w:val="0000FF"/>
          <w:u w:val="single"/>
        </w:rPr>
      </w:pPr>
      <w:r w:rsidRPr="00944DD6">
        <w:rPr>
          <w:rFonts w:ascii="Arial" w:hAnsi="Arial" w:cs="Arial"/>
        </w:rPr>
        <w:t>Students experiencing any personal difficulties</w:t>
      </w:r>
      <w:r w:rsidR="00B21345">
        <w:rPr>
          <w:rFonts w:ascii="Arial" w:hAnsi="Arial" w:cs="Arial"/>
        </w:rPr>
        <w:t xml:space="preserve"> during their studies </w:t>
      </w:r>
      <w:r w:rsidRPr="00944DD6">
        <w:rPr>
          <w:rFonts w:ascii="Arial" w:hAnsi="Arial" w:cs="Arial"/>
        </w:rPr>
        <w:t xml:space="preserve">are encouraged to </w:t>
      </w:r>
      <w:r w:rsidR="00B21345">
        <w:rPr>
          <w:rFonts w:ascii="Arial" w:hAnsi="Arial" w:cs="Arial"/>
        </w:rPr>
        <w:t>make use of the Wellbeing</w:t>
      </w:r>
      <w:r w:rsidRPr="00944DD6">
        <w:rPr>
          <w:rFonts w:ascii="Arial" w:hAnsi="Arial" w:cs="Arial"/>
        </w:rPr>
        <w:t xml:space="preserve"> Service. This service is confidential, and sessions can be arranged to suit his/her timetable. All students are welcome to use the service, which can also provide information on other sources of help that may be more appropriate.</w:t>
      </w:r>
      <w:r w:rsidR="00130FA0">
        <w:rPr>
          <w:rFonts w:ascii="Arial" w:hAnsi="Arial" w:cs="Arial"/>
        </w:rPr>
        <w:t xml:space="preserve">  The website also provides signposting to various other information and support services. </w:t>
      </w:r>
      <w:r w:rsidR="00130FA0" w:rsidRPr="00130FA0">
        <w:rPr>
          <w:rFonts w:ascii="Arial" w:hAnsi="Arial" w:cs="Arial"/>
          <w:color w:val="0000FF"/>
          <w:u w:val="single"/>
        </w:rPr>
        <w:t>https://www.qmu.ac.uk/study-here/student-services/wellbeing-service/</w:t>
      </w:r>
    </w:p>
    <w:p w14:paraId="3B9A555B" w14:textId="77777777" w:rsidR="00824C72" w:rsidRPr="00944DD6" w:rsidRDefault="00824C72" w:rsidP="00CE6E60">
      <w:pPr>
        <w:pStyle w:val="Heading5"/>
      </w:pPr>
      <w:bookmarkStart w:id="84" w:name="9.1.3_School_Experience_Reflection_Semin"/>
      <w:bookmarkEnd w:id="84"/>
    </w:p>
    <w:p w14:paraId="2AC94A6B" w14:textId="031580F1" w:rsidR="00824C72" w:rsidRPr="00944DD6" w:rsidRDefault="00CE6E60" w:rsidP="00CE6E60">
      <w:pPr>
        <w:pStyle w:val="Heading5"/>
      </w:pPr>
      <w:r w:rsidRPr="00944DD6">
        <w:t xml:space="preserve">    </w:t>
      </w:r>
      <w:r w:rsidR="00824C72" w:rsidRPr="00944DD6">
        <w:t>7.1</w:t>
      </w:r>
      <w:r w:rsidR="00DB2C63" w:rsidRPr="00944DD6">
        <w:t>.3</w:t>
      </w:r>
      <w:r w:rsidR="00A053D4">
        <w:t xml:space="preserve"> </w:t>
      </w:r>
      <w:r w:rsidR="00824C72" w:rsidRPr="00944DD6">
        <w:t>School Experience Reflection</w:t>
      </w:r>
      <w:r w:rsidR="00824C72" w:rsidRPr="00944DD6">
        <w:rPr>
          <w:spacing w:val="-2"/>
        </w:rPr>
        <w:t xml:space="preserve"> </w:t>
      </w:r>
      <w:r w:rsidR="00824C72" w:rsidRPr="00944DD6">
        <w:t>Seminars</w:t>
      </w:r>
    </w:p>
    <w:p w14:paraId="0738B3DB" w14:textId="77777777" w:rsidR="00824C72" w:rsidRPr="00944DD6" w:rsidRDefault="00824C72" w:rsidP="003D621C">
      <w:pPr>
        <w:pStyle w:val="BodyText"/>
        <w:rPr>
          <w:rFonts w:ascii="Arial" w:hAnsi="Arial" w:cs="Arial"/>
          <w:b/>
          <w:i/>
        </w:rPr>
      </w:pPr>
    </w:p>
    <w:p w14:paraId="255888E4" w14:textId="6A08BD6B" w:rsidR="00824C72" w:rsidRPr="00944DD6" w:rsidRDefault="00824C72" w:rsidP="003D621C">
      <w:pPr>
        <w:pStyle w:val="BodyText"/>
        <w:ind w:left="540" w:right="234"/>
        <w:jc w:val="both"/>
        <w:rPr>
          <w:rFonts w:ascii="Arial" w:hAnsi="Arial" w:cs="Arial"/>
        </w:rPr>
      </w:pPr>
      <w:r w:rsidRPr="00944DD6">
        <w:rPr>
          <w:rFonts w:ascii="Arial" w:hAnsi="Arial" w:cs="Arial"/>
        </w:rPr>
        <w:t>School</w:t>
      </w:r>
      <w:r w:rsidRPr="00944DD6">
        <w:rPr>
          <w:rFonts w:ascii="Arial" w:hAnsi="Arial" w:cs="Arial"/>
          <w:spacing w:val="-9"/>
        </w:rPr>
        <w:t xml:space="preserve"> </w:t>
      </w:r>
      <w:r w:rsidRPr="00944DD6">
        <w:rPr>
          <w:rFonts w:ascii="Arial" w:hAnsi="Arial" w:cs="Arial"/>
        </w:rPr>
        <w:t>experience</w:t>
      </w:r>
      <w:r w:rsidRPr="00944DD6">
        <w:rPr>
          <w:rFonts w:ascii="Arial" w:hAnsi="Arial" w:cs="Arial"/>
          <w:spacing w:val="-6"/>
        </w:rPr>
        <w:t xml:space="preserve"> </w:t>
      </w:r>
      <w:r w:rsidRPr="00944DD6">
        <w:rPr>
          <w:rFonts w:ascii="Arial" w:hAnsi="Arial" w:cs="Arial"/>
        </w:rPr>
        <w:t>placement</w:t>
      </w:r>
      <w:r w:rsidRPr="00944DD6">
        <w:rPr>
          <w:rFonts w:ascii="Arial" w:hAnsi="Arial" w:cs="Arial"/>
          <w:spacing w:val="-6"/>
        </w:rPr>
        <w:t xml:space="preserve"> </w:t>
      </w:r>
      <w:r w:rsidRPr="00944DD6">
        <w:rPr>
          <w:rFonts w:ascii="Arial" w:hAnsi="Arial" w:cs="Arial"/>
        </w:rPr>
        <w:t>debriefing</w:t>
      </w:r>
      <w:r w:rsidRPr="00944DD6">
        <w:rPr>
          <w:rFonts w:ascii="Arial" w:hAnsi="Arial" w:cs="Arial"/>
          <w:spacing w:val="-2"/>
        </w:rPr>
        <w:t xml:space="preserve"> </w:t>
      </w:r>
      <w:r w:rsidRPr="00944DD6">
        <w:rPr>
          <w:rFonts w:ascii="Arial" w:hAnsi="Arial" w:cs="Arial"/>
        </w:rPr>
        <w:t>workshops,</w:t>
      </w:r>
      <w:r w:rsidRPr="00944DD6">
        <w:rPr>
          <w:rFonts w:ascii="Arial" w:hAnsi="Arial" w:cs="Arial"/>
          <w:spacing w:val="-3"/>
        </w:rPr>
        <w:t xml:space="preserve"> </w:t>
      </w:r>
      <w:r w:rsidRPr="00944DD6">
        <w:rPr>
          <w:rFonts w:ascii="Arial" w:hAnsi="Arial" w:cs="Arial"/>
        </w:rPr>
        <w:t>facilitated</w:t>
      </w:r>
      <w:r w:rsidRPr="00944DD6">
        <w:rPr>
          <w:rFonts w:ascii="Arial" w:hAnsi="Arial" w:cs="Arial"/>
          <w:spacing w:val="-7"/>
        </w:rPr>
        <w:t xml:space="preserve"> </w:t>
      </w:r>
      <w:r w:rsidRPr="00944DD6">
        <w:rPr>
          <w:rFonts w:ascii="Arial" w:hAnsi="Arial" w:cs="Arial"/>
        </w:rPr>
        <w:t>by</w:t>
      </w:r>
      <w:r w:rsidRPr="00944DD6">
        <w:rPr>
          <w:rFonts w:ascii="Arial" w:hAnsi="Arial" w:cs="Arial"/>
          <w:spacing w:val="-8"/>
        </w:rPr>
        <w:t xml:space="preserve"> </w:t>
      </w:r>
      <w:r w:rsidRPr="00944DD6">
        <w:rPr>
          <w:rFonts w:ascii="Arial" w:hAnsi="Arial" w:cs="Arial"/>
        </w:rPr>
        <w:t>the</w:t>
      </w:r>
      <w:r w:rsidRPr="00944DD6">
        <w:rPr>
          <w:rFonts w:ascii="Arial" w:hAnsi="Arial" w:cs="Arial"/>
          <w:spacing w:val="-5"/>
        </w:rPr>
        <w:t xml:space="preserve"> </w:t>
      </w:r>
      <w:r w:rsidR="00BC38DE">
        <w:rPr>
          <w:rFonts w:ascii="Arial" w:hAnsi="Arial" w:cs="Arial"/>
        </w:rPr>
        <w:t xml:space="preserve">University </w:t>
      </w:r>
      <w:r w:rsidR="00916598" w:rsidRPr="00944DD6">
        <w:rPr>
          <w:rFonts w:ascii="Arial" w:hAnsi="Arial" w:cs="Arial"/>
        </w:rPr>
        <w:t>Based Educators</w:t>
      </w:r>
      <w:r w:rsidRPr="00944DD6">
        <w:rPr>
          <w:rFonts w:ascii="Arial" w:hAnsi="Arial" w:cs="Arial"/>
          <w:spacing w:val="-8"/>
        </w:rPr>
        <w:t xml:space="preserve"> </w:t>
      </w:r>
      <w:r w:rsidRPr="00944DD6">
        <w:rPr>
          <w:rFonts w:ascii="Arial" w:hAnsi="Arial" w:cs="Arial"/>
        </w:rPr>
        <w:t>are held at the concluding phase of each placement providing an opportunity to discuss with peers and reflect</w:t>
      </w:r>
      <w:r w:rsidRPr="00944DD6">
        <w:rPr>
          <w:rFonts w:ascii="Arial" w:hAnsi="Arial" w:cs="Arial"/>
          <w:spacing w:val="-6"/>
        </w:rPr>
        <w:t xml:space="preserve"> </w:t>
      </w:r>
      <w:r w:rsidRPr="00944DD6">
        <w:rPr>
          <w:rFonts w:ascii="Arial" w:hAnsi="Arial" w:cs="Arial"/>
        </w:rPr>
        <w:t>on</w:t>
      </w:r>
      <w:r w:rsidRPr="00944DD6">
        <w:rPr>
          <w:rFonts w:ascii="Arial" w:hAnsi="Arial" w:cs="Arial"/>
          <w:spacing w:val="-7"/>
        </w:rPr>
        <w:t xml:space="preserve"> </w:t>
      </w:r>
      <w:r w:rsidRPr="00944DD6">
        <w:rPr>
          <w:rFonts w:ascii="Arial" w:hAnsi="Arial" w:cs="Arial"/>
        </w:rPr>
        <w:t>their</w:t>
      </w:r>
      <w:r w:rsidRPr="00944DD6">
        <w:rPr>
          <w:rFonts w:ascii="Arial" w:hAnsi="Arial" w:cs="Arial"/>
          <w:spacing w:val="-9"/>
        </w:rPr>
        <w:t xml:space="preserve"> </w:t>
      </w:r>
      <w:r w:rsidRPr="00944DD6">
        <w:rPr>
          <w:rFonts w:ascii="Arial" w:hAnsi="Arial" w:cs="Arial"/>
        </w:rPr>
        <w:t>school</w:t>
      </w:r>
      <w:r w:rsidRPr="00944DD6">
        <w:rPr>
          <w:rFonts w:ascii="Arial" w:hAnsi="Arial" w:cs="Arial"/>
          <w:spacing w:val="-7"/>
        </w:rPr>
        <w:t xml:space="preserve"> </w:t>
      </w:r>
      <w:r w:rsidRPr="00944DD6">
        <w:rPr>
          <w:rFonts w:ascii="Arial" w:hAnsi="Arial" w:cs="Arial"/>
        </w:rPr>
        <w:t>experience</w:t>
      </w:r>
      <w:r w:rsidRPr="00944DD6">
        <w:rPr>
          <w:rFonts w:ascii="Arial" w:hAnsi="Arial" w:cs="Arial"/>
          <w:spacing w:val="-5"/>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line</w:t>
      </w:r>
      <w:r w:rsidRPr="00944DD6">
        <w:rPr>
          <w:rFonts w:ascii="Arial" w:hAnsi="Arial" w:cs="Arial"/>
          <w:spacing w:val="-7"/>
        </w:rPr>
        <w:t xml:space="preserve"> </w:t>
      </w:r>
      <w:r w:rsidRPr="00944DD6">
        <w:rPr>
          <w:rFonts w:ascii="Arial" w:hAnsi="Arial" w:cs="Arial"/>
        </w:rPr>
        <w:t>with</w:t>
      </w:r>
      <w:r w:rsidRPr="00944DD6">
        <w:rPr>
          <w:rFonts w:ascii="Arial" w:hAnsi="Arial" w:cs="Arial"/>
          <w:spacing w:val="-7"/>
        </w:rPr>
        <w:t xml:space="preserve"> </w:t>
      </w:r>
      <w:r w:rsidRPr="00944DD6">
        <w:rPr>
          <w:rFonts w:ascii="Arial" w:hAnsi="Arial" w:cs="Arial"/>
        </w:rPr>
        <w:t>the</w:t>
      </w:r>
      <w:r w:rsidRPr="00944DD6">
        <w:rPr>
          <w:rFonts w:ascii="Arial" w:hAnsi="Arial" w:cs="Arial"/>
          <w:spacing w:val="-4"/>
        </w:rPr>
        <w:t xml:space="preserve"> </w:t>
      </w:r>
      <w:r w:rsidRPr="00944DD6">
        <w:rPr>
          <w:rFonts w:ascii="Arial" w:hAnsi="Arial" w:cs="Arial"/>
        </w:rPr>
        <w:t>SPR,</w:t>
      </w:r>
      <w:r w:rsidRPr="00944DD6">
        <w:rPr>
          <w:rFonts w:ascii="Arial" w:hAnsi="Arial" w:cs="Arial"/>
          <w:spacing w:val="-6"/>
        </w:rPr>
        <w:t xml:space="preserve"> </w:t>
      </w:r>
      <w:r w:rsidRPr="00944DD6">
        <w:rPr>
          <w:rFonts w:ascii="Arial" w:hAnsi="Arial" w:cs="Arial"/>
        </w:rPr>
        <w:t>enabling</w:t>
      </w:r>
      <w:r w:rsidRPr="00944DD6">
        <w:rPr>
          <w:rFonts w:ascii="Arial" w:hAnsi="Arial" w:cs="Arial"/>
          <w:spacing w:val="-7"/>
        </w:rPr>
        <w:t xml:space="preserve"> </w:t>
      </w:r>
      <w:r w:rsidRPr="00944DD6">
        <w:rPr>
          <w:rFonts w:ascii="Arial" w:hAnsi="Arial" w:cs="Arial"/>
        </w:rPr>
        <w:t>them</w:t>
      </w:r>
      <w:r w:rsidRPr="00944DD6">
        <w:rPr>
          <w:rFonts w:ascii="Arial" w:hAnsi="Arial" w:cs="Arial"/>
          <w:spacing w:val="-7"/>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individually</w:t>
      </w:r>
      <w:r w:rsidRPr="00944DD6">
        <w:rPr>
          <w:rFonts w:ascii="Arial" w:hAnsi="Arial" w:cs="Arial"/>
          <w:spacing w:val="-7"/>
        </w:rPr>
        <w:t xml:space="preserve"> </w:t>
      </w:r>
      <w:r w:rsidRPr="00944DD6">
        <w:rPr>
          <w:rFonts w:ascii="Arial" w:hAnsi="Arial" w:cs="Arial"/>
        </w:rPr>
        <w:t>identify</w:t>
      </w:r>
      <w:r w:rsidRPr="00944DD6">
        <w:rPr>
          <w:rFonts w:ascii="Arial" w:hAnsi="Arial" w:cs="Arial"/>
          <w:spacing w:val="-6"/>
        </w:rPr>
        <w:t xml:space="preserve"> </w:t>
      </w:r>
      <w:r w:rsidRPr="00944DD6">
        <w:rPr>
          <w:rFonts w:ascii="Arial" w:hAnsi="Arial" w:cs="Arial"/>
        </w:rPr>
        <w:t xml:space="preserve">strengths and areas of development. </w:t>
      </w:r>
    </w:p>
    <w:p w14:paraId="50884C5F" w14:textId="44EA99B8" w:rsidR="00824C72" w:rsidRDefault="00824C72" w:rsidP="003D621C">
      <w:pPr>
        <w:pStyle w:val="BodyText"/>
        <w:ind w:left="540" w:right="234"/>
        <w:jc w:val="both"/>
        <w:rPr>
          <w:rFonts w:ascii="Arial" w:hAnsi="Arial" w:cs="Arial"/>
        </w:rPr>
      </w:pPr>
    </w:p>
    <w:p w14:paraId="03C12449" w14:textId="3F7483DD" w:rsidR="00BC38DE" w:rsidRPr="00944DD6" w:rsidRDefault="00BC38DE" w:rsidP="00BC38DE">
      <w:pPr>
        <w:pStyle w:val="Heading2"/>
        <w:rPr>
          <w:sz w:val="22"/>
          <w:szCs w:val="22"/>
        </w:rPr>
      </w:pPr>
      <w:r w:rsidRPr="4F3BB2BD">
        <w:rPr>
          <w:sz w:val="22"/>
          <w:szCs w:val="22"/>
        </w:rPr>
        <w:t>7.</w:t>
      </w:r>
      <w:r w:rsidR="5C03154D" w:rsidRPr="4F3BB2BD">
        <w:rPr>
          <w:sz w:val="22"/>
          <w:szCs w:val="22"/>
        </w:rPr>
        <w:t>2</w:t>
      </w:r>
      <w:r w:rsidRPr="4F3BB2BD">
        <w:rPr>
          <w:sz w:val="22"/>
          <w:szCs w:val="22"/>
        </w:rPr>
        <w:t xml:space="preserve">    School and School Based Educator Contact Mechanisms and Support</w:t>
      </w:r>
    </w:p>
    <w:p w14:paraId="179FD52D" w14:textId="113BDC9F" w:rsidR="00B326FF" w:rsidRPr="00944DD6" w:rsidRDefault="00B326FF" w:rsidP="003D621C">
      <w:pPr>
        <w:pStyle w:val="BodyText"/>
        <w:ind w:left="540" w:right="236"/>
        <w:jc w:val="both"/>
        <w:rPr>
          <w:rFonts w:ascii="Arial" w:hAnsi="Arial" w:cs="Arial"/>
        </w:rPr>
      </w:pPr>
    </w:p>
    <w:p w14:paraId="7DCC266B" w14:textId="71F836EA" w:rsidR="00824C72" w:rsidRPr="00944DD6" w:rsidRDefault="00824C72" w:rsidP="003D621C">
      <w:pPr>
        <w:pStyle w:val="BodyText"/>
        <w:ind w:left="540" w:right="236"/>
        <w:jc w:val="both"/>
        <w:rPr>
          <w:rFonts w:ascii="Arial" w:hAnsi="Arial" w:cs="Arial"/>
        </w:rPr>
      </w:pPr>
      <w:r w:rsidRPr="00944DD6">
        <w:rPr>
          <w:rFonts w:ascii="Arial" w:hAnsi="Arial" w:cs="Arial"/>
        </w:rPr>
        <w:t>A</w:t>
      </w:r>
      <w:r w:rsidRPr="00944DD6">
        <w:rPr>
          <w:rFonts w:ascii="Arial" w:hAnsi="Arial" w:cs="Arial"/>
          <w:spacing w:val="-6"/>
        </w:rPr>
        <w:t xml:space="preserve"> </w:t>
      </w:r>
      <w:r w:rsidRPr="00944DD6">
        <w:rPr>
          <w:rFonts w:ascii="Arial" w:hAnsi="Arial" w:cs="Arial"/>
        </w:rPr>
        <w:t>variety</w:t>
      </w:r>
      <w:r w:rsidRPr="00944DD6">
        <w:rPr>
          <w:rFonts w:ascii="Arial" w:hAnsi="Arial" w:cs="Arial"/>
          <w:spacing w:val="-4"/>
        </w:rPr>
        <w:t xml:space="preserve"> </w:t>
      </w:r>
      <w:r w:rsidRPr="00944DD6">
        <w:rPr>
          <w:rFonts w:ascii="Arial" w:hAnsi="Arial" w:cs="Arial"/>
        </w:rPr>
        <w:t>of</w:t>
      </w:r>
      <w:r w:rsidRPr="00944DD6">
        <w:rPr>
          <w:rFonts w:ascii="Arial" w:hAnsi="Arial" w:cs="Arial"/>
          <w:spacing w:val="-6"/>
        </w:rPr>
        <w:t xml:space="preserve"> </w:t>
      </w:r>
      <w:r w:rsidRPr="00944DD6">
        <w:rPr>
          <w:rFonts w:ascii="Arial" w:hAnsi="Arial" w:cs="Arial"/>
        </w:rPr>
        <w:t>systems</w:t>
      </w:r>
      <w:r w:rsidRPr="00944DD6">
        <w:rPr>
          <w:rFonts w:ascii="Arial" w:hAnsi="Arial" w:cs="Arial"/>
          <w:spacing w:val="-5"/>
        </w:rPr>
        <w:t xml:space="preserve"> </w:t>
      </w:r>
      <w:r w:rsidRPr="00944DD6">
        <w:rPr>
          <w:rFonts w:ascii="Arial" w:hAnsi="Arial" w:cs="Arial"/>
        </w:rPr>
        <w:t>and</w:t>
      </w:r>
      <w:r w:rsidRPr="00944DD6">
        <w:rPr>
          <w:rFonts w:ascii="Arial" w:hAnsi="Arial" w:cs="Arial"/>
          <w:spacing w:val="-5"/>
        </w:rPr>
        <w:t xml:space="preserve"> </w:t>
      </w:r>
      <w:r w:rsidRPr="00944DD6">
        <w:rPr>
          <w:rFonts w:ascii="Arial" w:hAnsi="Arial" w:cs="Arial"/>
        </w:rPr>
        <w:t>mechanisms</w:t>
      </w:r>
      <w:r w:rsidRPr="00944DD6">
        <w:rPr>
          <w:rFonts w:ascii="Arial" w:hAnsi="Arial" w:cs="Arial"/>
          <w:spacing w:val="-5"/>
        </w:rPr>
        <w:t xml:space="preserve"> </w:t>
      </w:r>
      <w:r w:rsidRPr="00944DD6">
        <w:rPr>
          <w:rFonts w:ascii="Arial" w:hAnsi="Arial" w:cs="Arial"/>
        </w:rPr>
        <w:t>are</w:t>
      </w:r>
      <w:r w:rsidRPr="00944DD6">
        <w:rPr>
          <w:rFonts w:ascii="Arial" w:hAnsi="Arial" w:cs="Arial"/>
          <w:spacing w:val="-7"/>
        </w:rPr>
        <w:t xml:space="preserve"> </w:t>
      </w:r>
      <w:r w:rsidRPr="00944DD6">
        <w:rPr>
          <w:rFonts w:ascii="Arial" w:hAnsi="Arial" w:cs="Arial"/>
        </w:rPr>
        <w:t>currently</w:t>
      </w:r>
      <w:r w:rsidRPr="00944DD6">
        <w:rPr>
          <w:rFonts w:ascii="Arial" w:hAnsi="Arial" w:cs="Arial"/>
          <w:spacing w:val="-3"/>
        </w:rPr>
        <w:t xml:space="preserve"> </w:t>
      </w:r>
      <w:r w:rsidRPr="00944DD6">
        <w:rPr>
          <w:rFonts w:ascii="Arial" w:hAnsi="Arial" w:cs="Arial"/>
        </w:rPr>
        <w:t>in</w:t>
      </w:r>
      <w:r w:rsidRPr="00944DD6">
        <w:rPr>
          <w:rFonts w:ascii="Arial" w:hAnsi="Arial" w:cs="Arial"/>
          <w:spacing w:val="-4"/>
        </w:rPr>
        <w:t xml:space="preserve"> </w:t>
      </w:r>
      <w:r w:rsidRPr="00944DD6">
        <w:rPr>
          <w:rFonts w:ascii="Arial" w:hAnsi="Arial" w:cs="Arial"/>
        </w:rPr>
        <w:t>operation</w:t>
      </w:r>
      <w:r w:rsidRPr="00944DD6">
        <w:rPr>
          <w:rFonts w:ascii="Arial" w:hAnsi="Arial" w:cs="Arial"/>
          <w:spacing w:val="-4"/>
        </w:rPr>
        <w:t xml:space="preserve"> </w:t>
      </w:r>
      <w:r w:rsidRPr="00944DD6">
        <w:rPr>
          <w:rFonts w:ascii="Arial" w:hAnsi="Arial" w:cs="Arial"/>
        </w:rPr>
        <w:t>to</w:t>
      </w:r>
      <w:r w:rsidRPr="00944DD6">
        <w:rPr>
          <w:rFonts w:ascii="Arial" w:hAnsi="Arial" w:cs="Arial"/>
          <w:spacing w:val="-4"/>
        </w:rPr>
        <w:t xml:space="preserve"> </w:t>
      </w:r>
      <w:r w:rsidRPr="00944DD6">
        <w:rPr>
          <w:rFonts w:ascii="Arial" w:hAnsi="Arial" w:cs="Arial"/>
        </w:rPr>
        <w:t>ensure</w:t>
      </w:r>
      <w:r w:rsidRPr="00944DD6">
        <w:rPr>
          <w:rFonts w:ascii="Arial" w:hAnsi="Arial" w:cs="Arial"/>
          <w:spacing w:val="-3"/>
        </w:rPr>
        <w:t xml:space="preserve"> </w:t>
      </w:r>
      <w:r w:rsidRPr="00944DD6">
        <w:rPr>
          <w:rFonts w:ascii="Arial" w:hAnsi="Arial" w:cs="Arial"/>
        </w:rPr>
        <w:t>that</w:t>
      </w:r>
      <w:r w:rsidRPr="00944DD6">
        <w:rPr>
          <w:rFonts w:ascii="Arial" w:hAnsi="Arial" w:cs="Arial"/>
          <w:spacing w:val="-7"/>
        </w:rPr>
        <w:t xml:space="preserve"> </w:t>
      </w:r>
      <w:r w:rsidRPr="00944DD6">
        <w:rPr>
          <w:rFonts w:ascii="Arial" w:hAnsi="Arial" w:cs="Arial"/>
        </w:rPr>
        <w:t>support</w:t>
      </w:r>
      <w:r w:rsidRPr="00944DD6">
        <w:rPr>
          <w:rFonts w:ascii="Arial" w:hAnsi="Arial" w:cs="Arial"/>
          <w:spacing w:val="-3"/>
        </w:rPr>
        <w:t xml:space="preserve"> </w:t>
      </w:r>
      <w:r w:rsidRPr="00944DD6">
        <w:rPr>
          <w:rFonts w:ascii="Arial" w:hAnsi="Arial" w:cs="Arial"/>
        </w:rPr>
        <w:t>for</w:t>
      </w:r>
      <w:r w:rsidRPr="00944DD6">
        <w:rPr>
          <w:rFonts w:ascii="Arial" w:hAnsi="Arial" w:cs="Arial"/>
          <w:spacing w:val="-5"/>
        </w:rPr>
        <w:t xml:space="preserve"> </w:t>
      </w:r>
      <w:r w:rsidR="00D3477A">
        <w:rPr>
          <w:rFonts w:ascii="Arial" w:hAnsi="Arial" w:cs="Arial"/>
        </w:rPr>
        <w:t xml:space="preserve">placement providers and School </w:t>
      </w:r>
      <w:r w:rsidRPr="00944DD6">
        <w:rPr>
          <w:rFonts w:ascii="Arial" w:hAnsi="Arial" w:cs="Arial"/>
        </w:rPr>
        <w:t>Based Educators is monitored and continuously reviewed thereby contributing towards enhancement of the experience for all</w:t>
      </w:r>
      <w:r w:rsidRPr="00944DD6">
        <w:rPr>
          <w:rFonts w:ascii="Arial" w:hAnsi="Arial" w:cs="Arial"/>
          <w:spacing w:val="-6"/>
        </w:rPr>
        <w:t xml:space="preserve"> </w:t>
      </w:r>
      <w:r w:rsidRPr="00944DD6">
        <w:rPr>
          <w:rFonts w:ascii="Arial" w:hAnsi="Arial" w:cs="Arial"/>
        </w:rPr>
        <w:t>involved.</w:t>
      </w:r>
    </w:p>
    <w:p w14:paraId="17BA8EB9" w14:textId="6B021231" w:rsidR="00824C72" w:rsidRPr="00944DD6" w:rsidRDefault="00824C72" w:rsidP="003D621C">
      <w:pPr>
        <w:pStyle w:val="BodyText"/>
        <w:ind w:left="540" w:right="240"/>
        <w:rPr>
          <w:rFonts w:ascii="Arial" w:hAnsi="Arial" w:cs="Arial"/>
          <w:color w:val="0000FF"/>
          <w:u w:val="single" w:color="0000FF"/>
        </w:rPr>
      </w:pPr>
    </w:p>
    <w:p w14:paraId="6A238A23" w14:textId="7ACE9AEE" w:rsidR="00824C72" w:rsidRPr="00944DD6" w:rsidRDefault="00B326FF" w:rsidP="00CE6E60">
      <w:pPr>
        <w:pStyle w:val="Heading5"/>
      </w:pPr>
      <w:r w:rsidRPr="00944DD6">
        <w:t xml:space="preserve">   </w:t>
      </w:r>
      <w:r w:rsidR="00DB2C63" w:rsidRPr="00944DD6">
        <w:t xml:space="preserve">7.2.1  </w:t>
      </w:r>
      <w:bookmarkStart w:id="85" w:name="9.2.2_School_Experience_Information_Supp"/>
      <w:bookmarkEnd w:id="85"/>
      <w:r w:rsidR="00824C72" w:rsidRPr="00944DD6">
        <w:t>School Experience Information Support</w:t>
      </w:r>
      <w:r w:rsidR="00824C72" w:rsidRPr="00944DD6">
        <w:rPr>
          <w:spacing w:val="-4"/>
        </w:rPr>
        <w:t xml:space="preserve"> </w:t>
      </w:r>
      <w:r w:rsidR="00824C72" w:rsidRPr="00944DD6">
        <w:t>Website</w:t>
      </w:r>
    </w:p>
    <w:p w14:paraId="70774305" w14:textId="77777777" w:rsidR="00824C72" w:rsidRPr="00944DD6" w:rsidRDefault="00824C72" w:rsidP="003D621C">
      <w:pPr>
        <w:pStyle w:val="BodyText"/>
        <w:rPr>
          <w:rFonts w:ascii="Arial" w:hAnsi="Arial" w:cs="Arial"/>
          <w:b/>
          <w:i/>
        </w:rPr>
      </w:pPr>
    </w:p>
    <w:p w14:paraId="4980CA7A" w14:textId="071CE9AB" w:rsidR="00824C72" w:rsidRPr="00944DD6" w:rsidRDefault="03FCAF9A" w:rsidP="003D621C">
      <w:pPr>
        <w:pStyle w:val="BodyText"/>
        <w:ind w:left="540" w:right="240"/>
        <w:jc w:val="both"/>
        <w:rPr>
          <w:rFonts w:ascii="Arial" w:hAnsi="Arial" w:cs="Arial"/>
          <w:color w:val="0000FF"/>
          <w:u w:val="single" w:color="0000FF"/>
        </w:rPr>
      </w:pPr>
      <w:r w:rsidRPr="00944DD6">
        <w:rPr>
          <w:rFonts w:ascii="Arial" w:hAnsi="Arial" w:cs="Arial"/>
        </w:rPr>
        <w:t>A school experience information support website is available for organisations hosti</w:t>
      </w:r>
      <w:r w:rsidR="00D3477A">
        <w:rPr>
          <w:rFonts w:ascii="Arial" w:hAnsi="Arial" w:cs="Arial"/>
        </w:rPr>
        <w:t xml:space="preserve">ng school experience and School </w:t>
      </w:r>
      <w:r w:rsidRPr="00944DD6">
        <w:rPr>
          <w:rFonts w:ascii="Arial" w:hAnsi="Arial" w:cs="Arial"/>
        </w:rPr>
        <w:t>Based Educators. The website has been designed to help make the role</w:t>
      </w:r>
      <w:r w:rsidRPr="00944DD6">
        <w:rPr>
          <w:rFonts w:ascii="Arial" w:hAnsi="Arial" w:cs="Arial"/>
          <w:spacing w:val="-13"/>
        </w:rPr>
        <w:t xml:space="preserve"> </w:t>
      </w:r>
      <w:r w:rsidRPr="00944DD6">
        <w:rPr>
          <w:rFonts w:ascii="Arial" w:hAnsi="Arial" w:cs="Arial"/>
        </w:rPr>
        <w:t>of</w:t>
      </w:r>
      <w:r w:rsidRPr="00944DD6">
        <w:rPr>
          <w:rFonts w:ascii="Arial" w:hAnsi="Arial" w:cs="Arial"/>
          <w:spacing w:val="-14"/>
        </w:rPr>
        <w:t xml:space="preserve"> </w:t>
      </w:r>
      <w:r w:rsidRPr="00944DD6">
        <w:rPr>
          <w:rFonts w:ascii="Arial" w:hAnsi="Arial" w:cs="Arial"/>
        </w:rPr>
        <w:t>School</w:t>
      </w:r>
      <w:r w:rsidR="00D3477A">
        <w:rPr>
          <w:rFonts w:ascii="Arial" w:hAnsi="Arial" w:cs="Arial"/>
        </w:rPr>
        <w:t xml:space="preserve"> </w:t>
      </w:r>
      <w:r w:rsidRPr="00944DD6">
        <w:rPr>
          <w:rFonts w:ascii="Arial" w:hAnsi="Arial" w:cs="Arial"/>
        </w:rPr>
        <w:t>Based Educators</w:t>
      </w:r>
      <w:r w:rsidRPr="00944DD6">
        <w:rPr>
          <w:rFonts w:ascii="Arial" w:hAnsi="Arial" w:cs="Arial"/>
          <w:spacing w:val="-12"/>
        </w:rPr>
        <w:t xml:space="preserve"> </w:t>
      </w:r>
      <w:r w:rsidRPr="00944DD6">
        <w:rPr>
          <w:rFonts w:ascii="Arial" w:hAnsi="Arial" w:cs="Arial"/>
        </w:rPr>
        <w:t>easier</w:t>
      </w:r>
      <w:r w:rsidRPr="00944DD6">
        <w:rPr>
          <w:rFonts w:ascii="Arial" w:hAnsi="Arial" w:cs="Arial"/>
          <w:spacing w:val="-14"/>
        </w:rPr>
        <w:t xml:space="preserve"> </w:t>
      </w:r>
      <w:r w:rsidRPr="00944DD6">
        <w:rPr>
          <w:rFonts w:ascii="Arial" w:hAnsi="Arial" w:cs="Arial"/>
        </w:rPr>
        <w:t>by</w:t>
      </w:r>
      <w:r w:rsidRPr="00944DD6">
        <w:rPr>
          <w:rFonts w:ascii="Arial" w:hAnsi="Arial" w:cs="Arial"/>
          <w:spacing w:val="-14"/>
        </w:rPr>
        <w:t xml:space="preserve"> </w:t>
      </w:r>
      <w:r w:rsidRPr="00944DD6">
        <w:rPr>
          <w:rFonts w:ascii="Arial" w:hAnsi="Arial" w:cs="Arial"/>
        </w:rPr>
        <w:t>providing</w:t>
      </w:r>
      <w:r w:rsidRPr="00944DD6">
        <w:rPr>
          <w:rFonts w:ascii="Arial" w:hAnsi="Arial" w:cs="Arial"/>
          <w:spacing w:val="-11"/>
        </w:rPr>
        <w:t xml:space="preserve"> </w:t>
      </w:r>
      <w:r w:rsidRPr="00944DD6">
        <w:rPr>
          <w:rFonts w:ascii="Arial" w:hAnsi="Arial" w:cs="Arial"/>
        </w:rPr>
        <w:t>links</w:t>
      </w:r>
      <w:r w:rsidRPr="00944DD6">
        <w:rPr>
          <w:rFonts w:ascii="Arial" w:hAnsi="Arial" w:cs="Arial"/>
          <w:spacing w:val="-14"/>
        </w:rPr>
        <w:t xml:space="preserve"> </w:t>
      </w:r>
      <w:r w:rsidRPr="00944DD6">
        <w:rPr>
          <w:rFonts w:ascii="Arial" w:hAnsi="Arial" w:cs="Arial"/>
        </w:rPr>
        <w:t>to</w:t>
      </w:r>
      <w:r w:rsidRPr="00944DD6">
        <w:rPr>
          <w:rFonts w:ascii="Arial" w:hAnsi="Arial" w:cs="Arial"/>
          <w:spacing w:val="-12"/>
        </w:rPr>
        <w:t xml:space="preserve"> </w:t>
      </w:r>
      <w:r w:rsidRPr="00944DD6">
        <w:rPr>
          <w:rFonts w:ascii="Arial" w:hAnsi="Arial" w:cs="Arial"/>
        </w:rPr>
        <w:t>useful</w:t>
      </w:r>
      <w:r w:rsidRPr="00944DD6">
        <w:rPr>
          <w:rFonts w:ascii="Arial" w:hAnsi="Arial" w:cs="Arial"/>
          <w:spacing w:val="-14"/>
        </w:rPr>
        <w:t xml:space="preserve"> </w:t>
      </w:r>
      <w:r w:rsidRPr="00944DD6">
        <w:rPr>
          <w:rFonts w:ascii="Arial" w:hAnsi="Arial" w:cs="Arial"/>
        </w:rPr>
        <w:t>websites</w:t>
      </w:r>
      <w:r w:rsidRPr="00944DD6">
        <w:rPr>
          <w:rFonts w:ascii="Arial" w:hAnsi="Arial" w:cs="Arial"/>
          <w:spacing w:val="-13"/>
        </w:rPr>
        <w:t xml:space="preserve"> </w:t>
      </w:r>
      <w:r w:rsidRPr="00944DD6">
        <w:rPr>
          <w:rFonts w:ascii="Arial" w:hAnsi="Arial" w:cs="Arial"/>
        </w:rPr>
        <w:t>related</w:t>
      </w:r>
      <w:r w:rsidRPr="00944DD6">
        <w:rPr>
          <w:rFonts w:ascii="Arial" w:hAnsi="Arial" w:cs="Arial"/>
          <w:spacing w:val="-12"/>
        </w:rPr>
        <w:t xml:space="preserve"> </w:t>
      </w:r>
      <w:r w:rsidRPr="00944DD6">
        <w:rPr>
          <w:rFonts w:ascii="Arial" w:hAnsi="Arial" w:cs="Arial"/>
        </w:rPr>
        <w:t>to</w:t>
      </w:r>
      <w:r w:rsidRPr="00944DD6">
        <w:rPr>
          <w:rFonts w:ascii="Arial" w:hAnsi="Arial" w:cs="Arial"/>
          <w:spacing w:val="-13"/>
        </w:rPr>
        <w:t xml:space="preserve"> </w:t>
      </w:r>
      <w:r w:rsidRPr="00944DD6">
        <w:rPr>
          <w:rFonts w:ascii="Arial" w:hAnsi="Arial" w:cs="Arial"/>
        </w:rPr>
        <w:t>practice- based learning, along with electronic versions of all the handbooks and forms that School-Based Educators</w:t>
      </w:r>
      <w:r w:rsidRPr="00944DD6">
        <w:rPr>
          <w:rFonts w:ascii="Arial" w:hAnsi="Arial" w:cs="Arial"/>
          <w:spacing w:val="-12"/>
        </w:rPr>
        <w:t xml:space="preserve"> </w:t>
      </w:r>
      <w:r w:rsidRPr="00944DD6">
        <w:rPr>
          <w:rFonts w:ascii="Arial" w:hAnsi="Arial" w:cs="Arial"/>
        </w:rPr>
        <w:t>need</w:t>
      </w:r>
      <w:r w:rsidRPr="00944DD6">
        <w:rPr>
          <w:rFonts w:ascii="Arial" w:hAnsi="Arial" w:cs="Arial"/>
          <w:spacing w:val="-13"/>
        </w:rPr>
        <w:t xml:space="preserve"> </w:t>
      </w:r>
      <w:r w:rsidRPr="00944DD6">
        <w:rPr>
          <w:rFonts w:ascii="Arial" w:hAnsi="Arial" w:cs="Arial"/>
        </w:rPr>
        <w:t>for</w:t>
      </w:r>
      <w:r w:rsidRPr="00944DD6">
        <w:rPr>
          <w:rFonts w:ascii="Arial" w:hAnsi="Arial" w:cs="Arial"/>
          <w:spacing w:val="-14"/>
        </w:rPr>
        <w:t xml:space="preserve"> </w:t>
      </w:r>
      <w:r w:rsidRPr="00944DD6">
        <w:rPr>
          <w:rFonts w:ascii="Arial" w:hAnsi="Arial" w:cs="Arial"/>
        </w:rPr>
        <w:t>school</w:t>
      </w:r>
      <w:r w:rsidRPr="00944DD6">
        <w:rPr>
          <w:rFonts w:ascii="Arial" w:hAnsi="Arial" w:cs="Arial"/>
          <w:spacing w:val="-9"/>
        </w:rPr>
        <w:t xml:space="preserve"> </w:t>
      </w:r>
      <w:r w:rsidRPr="00944DD6">
        <w:rPr>
          <w:rFonts w:ascii="Arial" w:hAnsi="Arial" w:cs="Arial"/>
        </w:rPr>
        <w:t>experience.</w:t>
      </w:r>
      <w:r w:rsidRPr="00944DD6">
        <w:rPr>
          <w:rFonts w:ascii="Arial" w:hAnsi="Arial" w:cs="Arial"/>
          <w:spacing w:val="18"/>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ITE</w:t>
      </w:r>
      <w:r w:rsidRPr="00944DD6">
        <w:rPr>
          <w:rFonts w:ascii="Arial" w:hAnsi="Arial" w:cs="Arial"/>
          <w:spacing w:val="-11"/>
        </w:rPr>
        <w:t xml:space="preserve"> </w:t>
      </w:r>
      <w:r w:rsidRPr="00944DD6">
        <w:rPr>
          <w:rFonts w:ascii="Arial" w:hAnsi="Arial" w:cs="Arial"/>
        </w:rPr>
        <w:t>school</w:t>
      </w:r>
      <w:r w:rsidR="00D3477A">
        <w:rPr>
          <w:rFonts w:ascii="Arial" w:hAnsi="Arial" w:cs="Arial"/>
        </w:rPr>
        <w:t>-</w:t>
      </w:r>
      <w:r w:rsidRPr="00944DD6">
        <w:rPr>
          <w:rFonts w:ascii="Arial" w:hAnsi="Arial" w:cs="Arial"/>
        </w:rPr>
        <w:t>based</w:t>
      </w:r>
      <w:r w:rsidRPr="00944DD6">
        <w:rPr>
          <w:rFonts w:ascii="Arial" w:hAnsi="Arial" w:cs="Arial"/>
          <w:spacing w:val="-12"/>
        </w:rPr>
        <w:t xml:space="preserve"> </w:t>
      </w:r>
      <w:r w:rsidRPr="00944DD6">
        <w:rPr>
          <w:rFonts w:ascii="Arial" w:hAnsi="Arial" w:cs="Arial"/>
        </w:rPr>
        <w:t>learning</w:t>
      </w:r>
      <w:r w:rsidRPr="00944DD6">
        <w:rPr>
          <w:rFonts w:ascii="Arial" w:hAnsi="Arial" w:cs="Arial"/>
          <w:spacing w:val="-13"/>
        </w:rPr>
        <w:t xml:space="preserve"> </w:t>
      </w:r>
      <w:r w:rsidRPr="00944DD6">
        <w:rPr>
          <w:rFonts w:ascii="Arial" w:hAnsi="Arial" w:cs="Arial"/>
        </w:rPr>
        <w:t>support</w:t>
      </w:r>
      <w:r w:rsidRPr="00944DD6">
        <w:rPr>
          <w:rFonts w:ascii="Arial" w:hAnsi="Arial" w:cs="Arial"/>
          <w:spacing w:val="-6"/>
        </w:rPr>
        <w:t xml:space="preserve"> </w:t>
      </w:r>
      <w:r w:rsidRPr="00944DD6">
        <w:rPr>
          <w:rFonts w:ascii="Arial" w:hAnsi="Arial" w:cs="Arial"/>
        </w:rPr>
        <w:t>Home</w:t>
      </w:r>
      <w:r w:rsidRPr="00944DD6">
        <w:rPr>
          <w:rFonts w:ascii="Arial" w:hAnsi="Arial" w:cs="Arial"/>
          <w:spacing w:val="-13"/>
        </w:rPr>
        <w:t xml:space="preserve"> </w:t>
      </w:r>
      <w:r w:rsidRPr="00944DD6">
        <w:rPr>
          <w:rFonts w:ascii="Arial" w:hAnsi="Arial" w:cs="Arial"/>
        </w:rPr>
        <w:t>Page</w:t>
      </w:r>
      <w:r w:rsidRPr="00944DD6">
        <w:rPr>
          <w:rFonts w:ascii="Arial" w:hAnsi="Arial" w:cs="Arial"/>
          <w:spacing w:val="-2"/>
        </w:rPr>
        <w:t xml:space="preserve"> </w:t>
      </w:r>
      <w:r w:rsidRPr="00944DD6">
        <w:rPr>
          <w:rFonts w:ascii="Arial" w:hAnsi="Arial" w:cs="Arial"/>
        </w:rPr>
        <w:t>will be found at:</w:t>
      </w:r>
      <w:r w:rsidRPr="00944DD6">
        <w:rPr>
          <w:rFonts w:ascii="Arial" w:hAnsi="Arial" w:cs="Arial"/>
          <w:spacing w:val="47"/>
        </w:rPr>
        <w:t xml:space="preserve"> </w:t>
      </w:r>
      <w:hyperlink r:id="rId47">
        <w:r w:rsidRPr="00944DD6">
          <w:rPr>
            <w:rFonts w:ascii="Arial" w:hAnsi="Arial" w:cs="Arial"/>
            <w:color w:val="0000FF"/>
            <w:u w:val="single" w:color="0000FF"/>
          </w:rPr>
          <w:t>https://www.qmu.ac.uk/current-students/practice-based-learning/</w:t>
        </w:r>
      </w:hyperlink>
    </w:p>
    <w:p w14:paraId="1444BADD" w14:textId="2BC177D8" w:rsidR="00824C72" w:rsidRPr="00944DD6" w:rsidRDefault="00824C72" w:rsidP="003D621C">
      <w:pPr>
        <w:pStyle w:val="BodyText"/>
        <w:ind w:left="540" w:right="240"/>
        <w:rPr>
          <w:rFonts w:ascii="Arial" w:hAnsi="Arial" w:cs="Arial"/>
          <w:color w:val="0000FF"/>
          <w:u w:val="single" w:color="0000FF"/>
        </w:rPr>
      </w:pPr>
    </w:p>
    <w:p w14:paraId="18817CC1" w14:textId="51C79CC2" w:rsidR="00824C72" w:rsidRPr="00944DD6" w:rsidRDefault="00631F5B" w:rsidP="00CE6E60">
      <w:pPr>
        <w:pStyle w:val="Heading5"/>
      </w:pPr>
      <w:r w:rsidRPr="00944DD6">
        <w:t xml:space="preserve">   </w:t>
      </w:r>
      <w:r w:rsidR="00DB2C63" w:rsidRPr="00944DD6">
        <w:t>7.2.2  School Experience Briefings and Mentor</w:t>
      </w:r>
      <w:r w:rsidR="00DB2C63" w:rsidRPr="00944DD6">
        <w:rPr>
          <w:spacing w:val="-1"/>
        </w:rPr>
        <w:t xml:space="preserve"> </w:t>
      </w:r>
      <w:r w:rsidR="00DB2C63" w:rsidRPr="00944DD6">
        <w:t>Training</w:t>
      </w:r>
    </w:p>
    <w:p w14:paraId="4BB9E07C" w14:textId="77777777" w:rsidR="00DB2C63" w:rsidRPr="00944DD6" w:rsidRDefault="00DB2C63" w:rsidP="00CE6E60">
      <w:pPr>
        <w:pStyle w:val="Heading5"/>
      </w:pPr>
    </w:p>
    <w:p w14:paraId="2BDF56FE" w14:textId="309024A3" w:rsidR="00DB2C63" w:rsidRPr="00944DD6" w:rsidRDefault="6D6CC209" w:rsidP="003D621C">
      <w:pPr>
        <w:pStyle w:val="BodyText"/>
        <w:ind w:left="540" w:right="240"/>
        <w:jc w:val="both"/>
        <w:rPr>
          <w:rFonts w:ascii="Arial" w:hAnsi="Arial" w:cs="Arial"/>
          <w:color w:val="0000FF"/>
          <w:u w:val="single"/>
        </w:rPr>
      </w:pPr>
      <w:r w:rsidRPr="00944DD6">
        <w:rPr>
          <w:rFonts w:ascii="Arial" w:hAnsi="Arial" w:cs="Arial"/>
        </w:rPr>
        <w:t>S</w:t>
      </w:r>
      <w:r w:rsidR="00DB2C63" w:rsidRPr="00944DD6">
        <w:rPr>
          <w:rFonts w:ascii="Arial" w:hAnsi="Arial" w:cs="Arial"/>
        </w:rPr>
        <w:t xml:space="preserve">chool experience briefings will be held prior to each placement enabling School-Based Educators to gain an overview of the placement, expectations and paperwork; </w:t>
      </w:r>
      <w:r w:rsidR="42AF6DD5" w:rsidRPr="00944DD6">
        <w:rPr>
          <w:rFonts w:ascii="Arial" w:hAnsi="Arial" w:cs="Arial"/>
        </w:rPr>
        <w:t xml:space="preserve">and </w:t>
      </w:r>
      <w:r w:rsidR="00DB2C63" w:rsidRPr="00944DD6">
        <w:rPr>
          <w:rFonts w:ascii="Arial" w:hAnsi="Arial" w:cs="Arial"/>
        </w:rPr>
        <w:t xml:space="preserve">ask any questions. Briefing information will also be available on the information support website: </w:t>
      </w:r>
      <w:hyperlink r:id="rId48">
        <w:r w:rsidR="00DB2C63" w:rsidRPr="00D3477A">
          <w:rPr>
            <w:rFonts w:ascii="Arial" w:hAnsi="Arial" w:cs="Arial"/>
            <w:color w:val="0000FF"/>
            <w:u w:val="single"/>
          </w:rPr>
          <w:t>https://www.qmu.ac.uk/current-students/practice-based-learning/</w:t>
        </w:r>
      </w:hyperlink>
    </w:p>
    <w:p w14:paraId="2FD765BF" w14:textId="40000E17" w:rsidR="04E3CCEC" w:rsidRPr="00944DD6" w:rsidRDefault="04E3CCEC" w:rsidP="003D621C">
      <w:pPr>
        <w:pStyle w:val="BodyText"/>
        <w:ind w:left="540" w:right="228"/>
        <w:jc w:val="both"/>
        <w:rPr>
          <w:rFonts w:ascii="Arial" w:hAnsi="Arial" w:cs="Arial"/>
        </w:rPr>
      </w:pPr>
    </w:p>
    <w:p w14:paraId="69E22451" w14:textId="3B98E906" w:rsidR="003B6928" w:rsidRPr="00944DD6" w:rsidRDefault="00631F5B" w:rsidP="00CE6E60">
      <w:pPr>
        <w:pStyle w:val="Heading5"/>
      </w:pPr>
      <w:bookmarkStart w:id="86" w:name="9.2.3_Individual_Support"/>
      <w:bookmarkEnd w:id="86"/>
      <w:r w:rsidRPr="00944DD6">
        <w:t xml:space="preserve">   </w:t>
      </w:r>
      <w:r w:rsidR="00DB2C63" w:rsidRPr="00944DD6">
        <w:t xml:space="preserve">7.2.3 </w:t>
      </w:r>
      <w:r w:rsidR="003B6928" w:rsidRPr="00944DD6">
        <w:t>Individual</w:t>
      </w:r>
      <w:r w:rsidR="003B6928" w:rsidRPr="00944DD6">
        <w:rPr>
          <w:spacing w:val="-1"/>
        </w:rPr>
        <w:t xml:space="preserve"> </w:t>
      </w:r>
      <w:r w:rsidR="003B6928" w:rsidRPr="00944DD6">
        <w:t>Support</w:t>
      </w:r>
    </w:p>
    <w:p w14:paraId="239833A9" w14:textId="77777777" w:rsidR="003B6928" w:rsidRPr="00944DD6" w:rsidRDefault="003B6928" w:rsidP="003D621C">
      <w:pPr>
        <w:pStyle w:val="BodyText"/>
        <w:rPr>
          <w:rFonts w:ascii="Arial" w:hAnsi="Arial" w:cs="Arial"/>
          <w:b/>
          <w:i/>
        </w:rPr>
      </w:pPr>
    </w:p>
    <w:p w14:paraId="21029404" w14:textId="501D3B1A" w:rsidR="003B6928" w:rsidRPr="00944DD6" w:rsidRDefault="00D3477A" w:rsidP="003D621C">
      <w:pPr>
        <w:pStyle w:val="BodyText"/>
        <w:ind w:left="540" w:right="232"/>
        <w:jc w:val="both"/>
        <w:rPr>
          <w:rFonts w:ascii="Arial" w:hAnsi="Arial" w:cs="Arial"/>
        </w:rPr>
      </w:pPr>
      <w:r>
        <w:rPr>
          <w:rFonts w:ascii="Arial" w:hAnsi="Arial" w:cs="Arial"/>
        </w:rPr>
        <w:t xml:space="preserve">A student’s University </w:t>
      </w:r>
      <w:r w:rsidR="41203757" w:rsidRPr="00944DD6">
        <w:rPr>
          <w:rFonts w:ascii="Arial" w:hAnsi="Arial" w:cs="Arial"/>
        </w:rPr>
        <w:t>Based Educator is available to answer any queries during school experience. Additional support and g</w:t>
      </w:r>
      <w:r>
        <w:rPr>
          <w:rFonts w:ascii="Arial" w:hAnsi="Arial" w:cs="Arial"/>
        </w:rPr>
        <w:t xml:space="preserve">uidance are available to School </w:t>
      </w:r>
      <w:r w:rsidR="41203757" w:rsidRPr="00944DD6">
        <w:rPr>
          <w:rFonts w:ascii="Arial" w:hAnsi="Arial" w:cs="Arial"/>
        </w:rPr>
        <w:t>Based Educators who are working with marginal students and very able students. Meetings (</w:t>
      </w:r>
      <w:r w:rsidR="16FDF067" w:rsidRPr="00944DD6">
        <w:rPr>
          <w:rFonts w:ascii="Arial" w:hAnsi="Arial" w:cs="Arial"/>
        </w:rPr>
        <w:t>e.g.,</w:t>
      </w:r>
      <w:r w:rsidR="41203757" w:rsidRPr="00944DD6">
        <w:rPr>
          <w:rFonts w:ascii="Arial" w:hAnsi="Arial" w:cs="Arial"/>
        </w:rPr>
        <w:t xml:space="preserve"> face-face</w:t>
      </w:r>
      <w:r w:rsidR="0E475DE4" w:rsidRPr="00944DD6">
        <w:rPr>
          <w:rFonts w:ascii="Arial" w:hAnsi="Arial" w:cs="Arial"/>
        </w:rPr>
        <w:t xml:space="preserve"> or</w:t>
      </w:r>
      <w:r w:rsidR="41203757" w:rsidRPr="00944DD6">
        <w:rPr>
          <w:rFonts w:ascii="Arial" w:hAnsi="Arial" w:cs="Arial"/>
        </w:rPr>
        <w:t xml:space="preserve"> video conferencing) can</w:t>
      </w:r>
      <w:r w:rsidR="41203757" w:rsidRPr="00944DD6">
        <w:rPr>
          <w:rFonts w:ascii="Arial" w:hAnsi="Arial" w:cs="Arial"/>
          <w:spacing w:val="-13"/>
        </w:rPr>
        <w:t xml:space="preserve"> </w:t>
      </w:r>
      <w:r w:rsidR="41203757" w:rsidRPr="00944DD6">
        <w:rPr>
          <w:rFonts w:ascii="Arial" w:hAnsi="Arial" w:cs="Arial"/>
        </w:rPr>
        <w:t>be</w:t>
      </w:r>
      <w:r w:rsidR="41203757" w:rsidRPr="00944DD6">
        <w:rPr>
          <w:rFonts w:ascii="Arial" w:hAnsi="Arial" w:cs="Arial"/>
          <w:spacing w:val="-12"/>
        </w:rPr>
        <w:t xml:space="preserve"> </w:t>
      </w:r>
      <w:r w:rsidR="41203757" w:rsidRPr="00944DD6">
        <w:rPr>
          <w:rFonts w:ascii="Arial" w:hAnsi="Arial" w:cs="Arial"/>
        </w:rPr>
        <w:t>arranged</w:t>
      </w:r>
      <w:r w:rsidR="41203757" w:rsidRPr="00944DD6">
        <w:rPr>
          <w:rFonts w:ascii="Arial" w:hAnsi="Arial" w:cs="Arial"/>
          <w:spacing w:val="-11"/>
        </w:rPr>
        <w:t xml:space="preserve"> </w:t>
      </w:r>
      <w:r w:rsidR="41203757" w:rsidRPr="00944DD6">
        <w:rPr>
          <w:rFonts w:ascii="Arial" w:hAnsi="Arial" w:cs="Arial"/>
        </w:rPr>
        <w:t>at</w:t>
      </w:r>
      <w:r w:rsidR="41203757" w:rsidRPr="00944DD6">
        <w:rPr>
          <w:rFonts w:ascii="Arial" w:hAnsi="Arial" w:cs="Arial"/>
          <w:spacing w:val="-12"/>
        </w:rPr>
        <w:t xml:space="preserve"> </w:t>
      </w:r>
      <w:r w:rsidR="41203757" w:rsidRPr="00944DD6">
        <w:rPr>
          <w:rFonts w:ascii="Arial" w:hAnsi="Arial" w:cs="Arial"/>
        </w:rPr>
        <w:t>the</w:t>
      </w:r>
      <w:r w:rsidR="41203757" w:rsidRPr="00944DD6">
        <w:rPr>
          <w:rFonts w:ascii="Arial" w:hAnsi="Arial" w:cs="Arial"/>
          <w:spacing w:val="-12"/>
        </w:rPr>
        <w:t xml:space="preserve"> </w:t>
      </w:r>
      <w:r w:rsidR="41203757" w:rsidRPr="00944DD6">
        <w:rPr>
          <w:rFonts w:ascii="Arial" w:hAnsi="Arial" w:cs="Arial"/>
        </w:rPr>
        <w:t>request</w:t>
      </w:r>
      <w:r w:rsidR="41203757" w:rsidRPr="00944DD6">
        <w:rPr>
          <w:rFonts w:ascii="Arial" w:hAnsi="Arial" w:cs="Arial"/>
          <w:spacing w:val="-5"/>
        </w:rPr>
        <w:t xml:space="preserve"> </w:t>
      </w:r>
      <w:r w:rsidR="41203757" w:rsidRPr="00944DD6">
        <w:rPr>
          <w:rFonts w:ascii="Arial" w:hAnsi="Arial" w:cs="Arial"/>
        </w:rPr>
        <w:t>of</w:t>
      </w:r>
      <w:r w:rsidR="41203757" w:rsidRPr="00944DD6">
        <w:rPr>
          <w:rFonts w:ascii="Arial" w:hAnsi="Arial" w:cs="Arial"/>
          <w:spacing w:val="-13"/>
        </w:rPr>
        <w:t xml:space="preserve"> </w:t>
      </w:r>
      <w:r w:rsidR="41203757" w:rsidRPr="00944DD6">
        <w:rPr>
          <w:rFonts w:ascii="Arial" w:hAnsi="Arial" w:cs="Arial"/>
        </w:rPr>
        <w:t>the</w:t>
      </w:r>
      <w:r w:rsidR="41203757" w:rsidRPr="00944DD6">
        <w:rPr>
          <w:rFonts w:ascii="Arial" w:hAnsi="Arial" w:cs="Arial"/>
          <w:spacing w:val="-12"/>
        </w:rPr>
        <w:t xml:space="preserve"> </w:t>
      </w:r>
      <w:r w:rsidR="00E640BD">
        <w:rPr>
          <w:rFonts w:ascii="Arial" w:hAnsi="Arial" w:cs="Arial"/>
        </w:rPr>
        <w:t xml:space="preserve">School </w:t>
      </w:r>
      <w:r w:rsidR="41203757" w:rsidRPr="00944DD6">
        <w:rPr>
          <w:rFonts w:ascii="Arial" w:hAnsi="Arial" w:cs="Arial"/>
        </w:rPr>
        <w:t>Based Educator.</w:t>
      </w:r>
      <w:r w:rsidR="41203757" w:rsidRPr="00944DD6">
        <w:rPr>
          <w:rFonts w:ascii="Arial" w:hAnsi="Arial" w:cs="Arial"/>
          <w:spacing w:val="15"/>
        </w:rPr>
        <w:t xml:space="preserve"> </w:t>
      </w:r>
      <w:r w:rsidR="41203757" w:rsidRPr="00944DD6">
        <w:rPr>
          <w:rFonts w:ascii="Arial" w:hAnsi="Arial" w:cs="Arial"/>
        </w:rPr>
        <w:t>The</w:t>
      </w:r>
      <w:r w:rsidR="41203757" w:rsidRPr="00944DD6">
        <w:rPr>
          <w:rFonts w:ascii="Arial" w:hAnsi="Arial" w:cs="Arial"/>
          <w:spacing w:val="-6"/>
        </w:rPr>
        <w:t xml:space="preserve"> </w:t>
      </w:r>
      <w:r w:rsidR="00E640BD">
        <w:rPr>
          <w:rFonts w:ascii="Arial" w:hAnsi="Arial" w:cs="Arial"/>
        </w:rPr>
        <w:t xml:space="preserve">University </w:t>
      </w:r>
      <w:r w:rsidR="41203757" w:rsidRPr="00944DD6">
        <w:rPr>
          <w:rFonts w:ascii="Arial" w:hAnsi="Arial" w:cs="Arial"/>
        </w:rPr>
        <w:t>Based</w:t>
      </w:r>
      <w:r w:rsidR="41203757" w:rsidRPr="00944DD6">
        <w:rPr>
          <w:rFonts w:ascii="Arial" w:hAnsi="Arial" w:cs="Arial"/>
          <w:spacing w:val="-12"/>
        </w:rPr>
        <w:t xml:space="preserve"> </w:t>
      </w:r>
      <w:r w:rsidR="41203757" w:rsidRPr="00944DD6">
        <w:rPr>
          <w:rFonts w:ascii="Arial" w:hAnsi="Arial" w:cs="Arial"/>
        </w:rPr>
        <w:t>Educator acts as the first point of contact throughout a student’s school experience responding to requests for information, or advice, norma</w:t>
      </w:r>
      <w:r w:rsidR="00E640BD">
        <w:rPr>
          <w:rFonts w:ascii="Arial" w:hAnsi="Arial" w:cs="Arial"/>
        </w:rPr>
        <w:t xml:space="preserve">lly within 24 hours (University </w:t>
      </w:r>
      <w:r w:rsidR="41203757" w:rsidRPr="00944DD6">
        <w:rPr>
          <w:rFonts w:ascii="Arial" w:hAnsi="Arial" w:cs="Arial"/>
        </w:rPr>
        <w:t>Based Educator’s working days) Where an incident occurs outside of normal working hours, where there is an urgent need to contact the University, please telephone: (0131)-474-0000. When prompted ask for</w:t>
      </w:r>
      <w:r w:rsidR="41203757" w:rsidRPr="00944DD6">
        <w:rPr>
          <w:rFonts w:ascii="Arial" w:hAnsi="Arial" w:cs="Arial"/>
          <w:spacing w:val="-10"/>
        </w:rPr>
        <w:t xml:space="preserve"> </w:t>
      </w:r>
      <w:r w:rsidR="41203757" w:rsidRPr="00944DD6">
        <w:rPr>
          <w:rFonts w:ascii="Arial" w:hAnsi="Arial" w:cs="Arial"/>
        </w:rPr>
        <w:t>reception.</w:t>
      </w:r>
    </w:p>
    <w:p w14:paraId="318ECDC6" w14:textId="2907965D" w:rsidR="1CBEBE9A" w:rsidRDefault="1CBEBE9A" w:rsidP="1CBEBE9A">
      <w:pPr>
        <w:pStyle w:val="BodyText"/>
        <w:ind w:left="540" w:right="232"/>
        <w:jc w:val="both"/>
        <w:rPr>
          <w:rFonts w:ascii="Arial" w:hAnsi="Arial" w:cs="Arial"/>
        </w:rPr>
      </w:pPr>
    </w:p>
    <w:p w14:paraId="4B1D6037" w14:textId="26062E67" w:rsidR="00E640BD" w:rsidRPr="006E09DD" w:rsidRDefault="00E640BD" w:rsidP="00E640BD">
      <w:pPr>
        <w:rPr>
          <w:rFonts w:ascii="Arial" w:hAnsi="Arial" w:cs="Arial"/>
          <w:b/>
          <w:sz w:val="28"/>
          <w:szCs w:val="28"/>
        </w:rPr>
      </w:pPr>
      <w:r>
        <w:rPr>
          <w:rFonts w:ascii="Arial" w:hAnsi="Arial" w:cs="Arial"/>
          <w:b/>
          <w:sz w:val="28"/>
          <w:szCs w:val="28"/>
        </w:rPr>
        <w:t xml:space="preserve">8. Roles and Responsibilities during School Experience  </w:t>
      </w:r>
    </w:p>
    <w:p w14:paraId="51C8B67E" w14:textId="7024E3F6" w:rsidR="79FB6439" w:rsidRPr="00944DD6" w:rsidRDefault="79FB6439" w:rsidP="003D621C">
      <w:pPr>
        <w:pStyle w:val="BodyText"/>
        <w:ind w:left="540" w:right="232"/>
        <w:jc w:val="both"/>
        <w:rPr>
          <w:rFonts w:ascii="Arial" w:hAnsi="Arial" w:cs="Arial"/>
        </w:rPr>
      </w:pPr>
    </w:p>
    <w:p w14:paraId="7F8588BE" w14:textId="0A5883E1" w:rsidR="003B6928" w:rsidRPr="00944DD6" w:rsidRDefault="003B6928" w:rsidP="003D621C">
      <w:pPr>
        <w:ind w:left="540" w:right="235"/>
        <w:jc w:val="both"/>
        <w:rPr>
          <w:rFonts w:ascii="Arial" w:hAnsi="Arial" w:cs="Arial"/>
        </w:rPr>
      </w:pPr>
      <w:bookmarkStart w:id="87" w:name="8.10_Professional_Progress_Committee_(PP"/>
      <w:bookmarkStart w:id="88" w:name="8.14_Submission_of_Assessment_Paper_Work"/>
      <w:bookmarkStart w:id="89" w:name="9_CONTACT_AND_SUPPORT_MECHANISMS"/>
      <w:bookmarkStart w:id="90" w:name="9.1_Student_Contact_and_Support"/>
      <w:bookmarkStart w:id="91" w:name="9.1.2_Student_Counselling_Service"/>
      <w:bookmarkStart w:id="92" w:name="9.1.4_Pre-Professional_Progress_Meetings"/>
      <w:bookmarkEnd w:id="87"/>
      <w:bookmarkEnd w:id="88"/>
      <w:bookmarkEnd w:id="89"/>
      <w:bookmarkEnd w:id="90"/>
      <w:bookmarkEnd w:id="91"/>
      <w:bookmarkEnd w:id="92"/>
      <w:r w:rsidRPr="00944DD6">
        <w:rPr>
          <w:rFonts w:ascii="Arial" w:hAnsi="Arial" w:cs="Arial"/>
        </w:rPr>
        <w:t xml:space="preserve">The QMU partnership with schools is built on values of trust and mutual respect which is the basis of our community of professional learning. An effective working partnership depends on </w:t>
      </w:r>
      <w:r w:rsidRPr="00944DD6">
        <w:rPr>
          <w:rFonts w:ascii="Arial" w:hAnsi="Arial" w:cs="Arial"/>
          <w:i/>
        </w:rPr>
        <w:t>shared accountability, responsibilities, tasks and a mutual understanding</w:t>
      </w:r>
      <w:r w:rsidRPr="00944DD6">
        <w:rPr>
          <w:rFonts w:ascii="Arial" w:hAnsi="Arial" w:cs="Arial"/>
        </w:rPr>
        <w:t>.</w:t>
      </w:r>
    </w:p>
    <w:p w14:paraId="00C80E82" w14:textId="77777777" w:rsidR="00631F5B" w:rsidRPr="00944DD6" w:rsidRDefault="00631F5B" w:rsidP="003D621C">
      <w:pPr>
        <w:ind w:left="540" w:right="235"/>
        <w:jc w:val="both"/>
        <w:rPr>
          <w:rFonts w:ascii="Arial" w:hAnsi="Arial" w:cs="Arial"/>
        </w:rPr>
      </w:pPr>
    </w:p>
    <w:p w14:paraId="40DBEE0A" w14:textId="17CE0623" w:rsidR="003B6928" w:rsidRPr="00944DD6" w:rsidRDefault="003B6928" w:rsidP="003D621C">
      <w:pPr>
        <w:pStyle w:val="BodyText"/>
        <w:ind w:left="540" w:right="237"/>
        <w:jc w:val="both"/>
        <w:rPr>
          <w:rFonts w:ascii="Arial" w:hAnsi="Arial" w:cs="Arial"/>
        </w:rPr>
      </w:pPr>
      <w:r w:rsidRPr="00944DD6">
        <w:rPr>
          <w:rFonts w:ascii="Arial" w:hAnsi="Arial" w:cs="Arial"/>
        </w:rPr>
        <w:t>The</w:t>
      </w:r>
      <w:r w:rsidRPr="00944DD6">
        <w:rPr>
          <w:rFonts w:ascii="Arial" w:hAnsi="Arial" w:cs="Arial"/>
          <w:spacing w:val="-8"/>
        </w:rPr>
        <w:t xml:space="preserve"> </w:t>
      </w:r>
      <w:r w:rsidRPr="00944DD6">
        <w:rPr>
          <w:rFonts w:ascii="Arial" w:hAnsi="Arial" w:cs="Arial"/>
        </w:rPr>
        <w:t>main</w:t>
      </w:r>
      <w:r w:rsidRPr="00944DD6">
        <w:rPr>
          <w:rFonts w:ascii="Arial" w:hAnsi="Arial" w:cs="Arial"/>
          <w:spacing w:val="-9"/>
        </w:rPr>
        <w:t xml:space="preserve"> </w:t>
      </w:r>
      <w:r w:rsidRPr="00944DD6">
        <w:rPr>
          <w:rFonts w:ascii="Arial" w:hAnsi="Arial" w:cs="Arial"/>
        </w:rPr>
        <w:t>aim</w:t>
      </w:r>
      <w:r w:rsidRPr="00944DD6">
        <w:rPr>
          <w:rFonts w:ascii="Arial" w:hAnsi="Arial" w:cs="Arial"/>
          <w:spacing w:val="-8"/>
        </w:rPr>
        <w:t xml:space="preserve"> </w:t>
      </w:r>
      <w:r w:rsidRPr="00944DD6">
        <w:rPr>
          <w:rFonts w:ascii="Arial" w:hAnsi="Arial" w:cs="Arial"/>
        </w:rPr>
        <w:t>of</w:t>
      </w:r>
      <w:r w:rsidRPr="00944DD6">
        <w:rPr>
          <w:rFonts w:ascii="Arial" w:hAnsi="Arial" w:cs="Arial"/>
          <w:spacing w:val="-8"/>
        </w:rPr>
        <w:t xml:space="preserve"> </w:t>
      </w:r>
      <w:r w:rsidRPr="00944DD6">
        <w:rPr>
          <w:rFonts w:ascii="Arial" w:hAnsi="Arial" w:cs="Arial"/>
        </w:rPr>
        <w:t>these</w:t>
      </w:r>
      <w:r w:rsidRPr="00944DD6">
        <w:rPr>
          <w:rFonts w:ascii="Arial" w:hAnsi="Arial" w:cs="Arial"/>
          <w:spacing w:val="-7"/>
        </w:rPr>
        <w:t xml:space="preserve"> </w:t>
      </w:r>
      <w:r w:rsidRPr="00944DD6">
        <w:rPr>
          <w:rFonts w:ascii="Arial" w:hAnsi="Arial" w:cs="Arial"/>
        </w:rPr>
        <w:t>shared</w:t>
      </w:r>
      <w:r w:rsidRPr="00944DD6">
        <w:rPr>
          <w:rFonts w:ascii="Arial" w:hAnsi="Arial" w:cs="Arial"/>
          <w:spacing w:val="-7"/>
        </w:rPr>
        <w:t xml:space="preserve"> </w:t>
      </w:r>
      <w:r w:rsidRPr="00944DD6">
        <w:rPr>
          <w:rFonts w:ascii="Arial" w:hAnsi="Arial" w:cs="Arial"/>
        </w:rPr>
        <w:t>responsibilities</w:t>
      </w:r>
      <w:r w:rsidRPr="00944DD6">
        <w:rPr>
          <w:rFonts w:ascii="Arial" w:hAnsi="Arial" w:cs="Arial"/>
          <w:spacing w:val="-8"/>
        </w:rPr>
        <w:t xml:space="preserve"> </w:t>
      </w:r>
      <w:r w:rsidRPr="00944DD6">
        <w:rPr>
          <w:rFonts w:ascii="Arial" w:hAnsi="Arial" w:cs="Arial"/>
        </w:rPr>
        <w:t>is</w:t>
      </w:r>
      <w:r w:rsidRPr="00944DD6">
        <w:rPr>
          <w:rFonts w:ascii="Arial" w:hAnsi="Arial" w:cs="Arial"/>
          <w:spacing w:val="-9"/>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make</w:t>
      </w:r>
      <w:r w:rsidRPr="00944DD6">
        <w:rPr>
          <w:rFonts w:ascii="Arial" w:hAnsi="Arial" w:cs="Arial"/>
          <w:spacing w:val="-7"/>
        </w:rPr>
        <w:t xml:space="preserve"> </w:t>
      </w:r>
      <w:r w:rsidRPr="00944DD6">
        <w:rPr>
          <w:rFonts w:ascii="Arial" w:hAnsi="Arial" w:cs="Arial"/>
        </w:rPr>
        <w:t>available</w:t>
      </w:r>
      <w:r w:rsidRPr="00944DD6">
        <w:rPr>
          <w:rFonts w:ascii="Arial" w:hAnsi="Arial" w:cs="Arial"/>
          <w:spacing w:val="-7"/>
        </w:rPr>
        <w:t xml:space="preserve"> </w:t>
      </w:r>
      <w:r w:rsidRPr="00944DD6">
        <w:rPr>
          <w:rFonts w:ascii="Arial" w:hAnsi="Arial" w:cs="Arial"/>
        </w:rPr>
        <w:t>appropriate</w:t>
      </w:r>
      <w:r w:rsidRPr="00944DD6">
        <w:rPr>
          <w:rFonts w:ascii="Arial" w:hAnsi="Arial" w:cs="Arial"/>
          <w:spacing w:val="-6"/>
        </w:rPr>
        <w:t xml:space="preserve"> </w:t>
      </w:r>
      <w:r w:rsidRPr="00944DD6">
        <w:rPr>
          <w:rFonts w:ascii="Arial" w:hAnsi="Arial" w:cs="Arial"/>
        </w:rPr>
        <w:t>information,</w:t>
      </w:r>
      <w:r w:rsidRPr="00944DD6">
        <w:rPr>
          <w:rFonts w:ascii="Arial" w:hAnsi="Arial" w:cs="Arial"/>
          <w:spacing w:val="-8"/>
        </w:rPr>
        <w:t xml:space="preserve"> </w:t>
      </w:r>
      <w:r w:rsidRPr="00944DD6">
        <w:rPr>
          <w:rFonts w:ascii="Arial" w:hAnsi="Arial" w:cs="Arial"/>
        </w:rPr>
        <w:t>resources, staff and experiences to foster student teachers’ attainment of the GTCS Standards for Provisional Registration</w:t>
      </w:r>
      <w:r w:rsidRPr="00944DD6">
        <w:rPr>
          <w:rFonts w:ascii="Arial" w:hAnsi="Arial" w:cs="Arial"/>
          <w:spacing w:val="-2"/>
        </w:rPr>
        <w:t xml:space="preserve"> </w:t>
      </w:r>
      <w:r w:rsidRPr="00944DD6">
        <w:rPr>
          <w:rFonts w:ascii="Arial" w:hAnsi="Arial" w:cs="Arial"/>
        </w:rPr>
        <w:t>(SPR).</w:t>
      </w:r>
    </w:p>
    <w:p w14:paraId="55CE24E9" w14:textId="77777777" w:rsidR="00631F5B" w:rsidRPr="00944DD6" w:rsidRDefault="00631F5B" w:rsidP="003D621C">
      <w:pPr>
        <w:pStyle w:val="BodyText"/>
        <w:ind w:left="540" w:right="237"/>
        <w:jc w:val="both"/>
        <w:rPr>
          <w:rFonts w:ascii="Arial" w:hAnsi="Arial" w:cs="Arial"/>
        </w:rPr>
      </w:pPr>
    </w:p>
    <w:p w14:paraId="5047C9C7" w14:textId="2036FF80" w:rsidR="003B6928" w:rsidRPr="00944DD6" w:rsidRDefault="003B6928" w:rsidP="0072109F">
      <w:pPr>
        <w:pStyle w:val="Heading2"/>
        <w:numPr>
          <w:ilvl w:val="1"/>
          <w:numId w:val="23"/>
        </w:numPr>
        <w:rPr>
          <w:sz w:val="22"/>
          <w:szCs w:val="22"/>
        </w:rPr>
      </w:pPr>
      <w:bookmarkStart w:id="93" w:name="10.1_Student_Teacher_Responsibilities"/>
      <w:bookmarkEnd w:id="93"/>
      <w:r w:rsidRPr="00944DD6">
        <w:rPr>
          <w:sz w:val="22"/>
          <w:szCs w:val="22"/>
        </w:rPr>
        <w:t xml:space="preserve"> </w:t>
      </w:r>
      <w:bookmarkStart w:id="94" w:name="_Toc58167132"/>
      <w:r w:rsidRPr="00944DD6">
        <w:rPr>
          <w:sz w:val="22"/>
          <w:szCs w:val="22"/>
        </w:rPr>
        <w:t>Student Teacher</w:t>
      </w:r>
      <w:r w:rsidRPr="00944DD6">
        <w:rPr>
          <w:spacing w:val="2"/>
          <w:sz w:val="22"/>
          <w:szCs w:val="22"/>
        </w:rPr>
        <w:t xml:space="preserve"> </w:t>
      </w:r>
      <w:r w:rsidRPr="00944DD6">
        <w:rPr>
          <w:sz w:val="22"/>
          <w:szCs w:val="22"/>
        </w:rPr>
        <w:t>Responsibilities</w:t>
      </w:r>
      <w:bookmarkEnd w:id="94"/>
    </w:p>
    <w:p w14:paraId="6D14B075" w14:textId="77777777" w:rsidR="003B6928" w:rsidRPr="00944DD6" w:rsidRDefault="003B6928" w:rsidP="003D621C">
      <w:pPr>
        <w:pStyle w:val="BodyText"/>
        <w:rPr>
          <w:rFonts w:ascii="Arial" w:hAnsi="Arial" w:cs="Arial"/>
          <w:b/>
        </w:rPr>
      </w:pPr>
    </w:p>
    <w:p w14:paraId="4DC25830" w14:textId="77777777" w:rsidR="003B6928" w:rsidRPr="00944DD6" w:rsidRDefault="003B6928" w:rsidP="003D621C">
      <w:pPr>
        <w:pStyle w:val="BodyText"/>
        <w:ind w:left="540" w:right="239"/>
        <w:jc w:val="both"/>
        <w:rPr>
          <w:rFonts w:ascii="Arial" w:hAnsi="Arial" w:cs="Arial"/>
        </w:rPr>
      </w:pPr>
      <w:r w:rsidRPr="00944DD6">
        <w:rPr>
          <w:rFonts w:ascii="Arial" w:hAnsi="Arial" w:cs="Arial"/>
        </w:rPr>
        <w:t>Students at all times must take seriously their responsibilities within school experience. Failure to do so</w:t>
      </w:r>
      <w:r w:rsidRPr="00944DD6">
        <w:rPr>
          <w:rFonts w:ascii="Arial" w:hAnsi="Arial" w:cs="Arial"/>
          <w:spacing w:val="-7"/>
        </w:rPr>
        <w:t xml:space="preserve"> </w:t>
      </w:r>
      <w:r w:rsidRPr="00944DD6">
        <w:rPr>
          <w:rFonts w:ascii="Arial" w:hAnsi="Arial" w:cs="Arial"/>
        </w:rPr>
        <w:t>will</w:t>
      </w:r>
      <w:r w:rsidRPr="00944DD6">
        <w:rPr>
          <w:rFonts w:ascii="Arial" w:hAnsi="Arial" w:cs="Arial"/>
          <w:spacing w:val="-2"/>
        </w:rPr>
        <w:t xml:space="preserve"> </w:t>
      </w:r>
      <w:r w:rsidRPr="00944DD6">
        <w:rPr>
          <w:rFonts w:ascii="Arial" w:hAnsi="Arial" w:cs="Arial"/>
        </w:rPr>
        <w:t>adversely</w:t>
      </w:r>
      <w:r w:rsidRPr="00944DD6">
        <w:rPr>
          <w:rFonts w:ascii="Arial" w:hAnsi="Arial" w:cs="Arial"/>
          <w:spacing w:val="-6"/>
        </w:rPr>
        <w:t xml:space="preserve"> </w:t>
      </w:r>
      <w:r w:rsidRPr="00944DD6">
        <w:rPr>
          <w:rFonts w:ascii="Arial" w:hAnsi="Arial" w:cs="Arial"/>
        </w:rPr>
        <w:t>affect</w:t>
      </w:r>
      <w:r w:rsidRPr="00944DD6">
        <w:rPr>
          <w:rFonts w:ascii="Arial" w:hAnsi="Arial" w:cs="Arial"/>
          <w:spacing w:val="-5"/>
        </w:rPr>
        <w:t xml:space="preserve"> </w:t>
      </w:r>
      <w:r w:rsidRPr="00944DD6">
        <w:rPr>
          <w:rFonts w:ascii="Arial" w:hAnsi="Arial" w:cs="Arial"/>
        </w:rPr>
        <w:t>their</w:t>
      </w:r>
      <w:r w:rsidRPr="00944DD6">
        <w:rPr>
          <w:rFonts w:ascii="Arial" w:hAnsi="Arial" w:cs="Arial"/>
          <w:spacing w:val="-8"/>
        </w:rPr>
        <w:t xml:space="preserve"> </w:t>
      </w:r>
      <w:r w:rsidRPr="00944DD6">
        <w:rPr>
          <w:rFonts w:ascii="Arial" w:hAnsi="Arial" w:cs="Arial"/>
        </w:rPr>
        <w:t>placement</w:t>
      </w:r>
      <w:r w:rsidRPr="00944DD6">
        <w:rPr>
          <w:rFonts w:ascii="Arial" w:hAnsi="Arial" w:cs="Arial"/>
          <w:spacing w:val="-5"/>
        </w:rPr>
        <w:t xml:space="preserve"> </w:t>
      </w:r>
      <w:r w:rsidRPr="00944DD6">
        <w:rPr>
          <w:rFonts w:ascii="Arial" w:hAnsi="Arial" w:cs="Arial"/>
        </w:rPr>
        <w:t>experiences</w:t>
      </w:r>
      <w:r w:rsidRPr="00944DD6">
        <w:rPr>
          <w:rFonts w:ascii="Arial" w:hAnsi="Arial" w:cs="Arial"/>
          <w:spacing w:val="-7"/>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learning</w:t>
      </w:r>
      <w:r w:rsidRPr="00944DD6">
        <w:rPr>
          <w:rFonts w:ascii="Arial" w:hAnsi="Arial" w:cs="Arial"/>
          <w:spacing w:val="-5"/>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could</w:t>
      </w:r>
      <w:r w:rsidRPr="00944DD6">
        <w:rPr>
          <w:rFonts w:ascii="Arial" w:hAnsi="Arial" w:cs="Arial"/>
          <w:spacing w:val="-2"/>
        </w:rPr>
        <w:t xml:space="preserve"> </w:t>
      </w:r>
      <w:r w:rsidRPr="00944DD6">
        <w:rPr>
          <w:rFonts w:ascii="Arial" w:hAnsi="Arial" w:cs="Arial"/>
        </w:rPr>
        <w:t>lead</w:t>
      </w:r>
      <w:r w:rsidRPr="00944DD6">
        <w:rPr>
          <w:rFonts w:ascii="Arial" w:hAnsi="Arial" w:cs="Arial"/>
          <w:spacing w:val="-7"/>
        </w:rPr>
        <w:t xml:space="preserve"> </w:t>
      </w:r>
      <w:r w:rsidRPr="00944DD6">
        <w:rPr>
          <w:rFonts w:ascii="Arial" w:hAnsi="Arial" w:cs="Arial"/>
        </w:rPr>
        <w:t>to</w:t>
      </w:r>
      <w:r w:rsidRPr="00944DD6">
        <w:rPr>
          <w:rFonts w:ascii="Arial" w:hAnsi="Arial" w:cs="Arial"/>
          <w:spacing w:val="-7"/>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termination</w:t>
      </w:r>
      <w:r w:rsidRPr="00944DD6">
        <w:rPr>
          <w:rFonts w:ascii="Arial" w:hAnsi="Arial" w:cs="Arial"/>
          <w:spacing w:val="-7"/>
        </w:rPr>
        <w:t xml:space="preserve"> </w:t>
      </w:r>
      <w:r w:rsidRPr="00944DD6">
        <w:rPr>
          <w:rFonts w:ascii="Arial" w:hAnsi="Arial" w:cs="Arial"/>
        </w:rPr>
        <w:t>of the school</w:t>
      </w:r>
      <w:r w:rsidRPr="00944DD6">
        <w:rPr>
          <w:rFonts w:ascii="Arial" w:hAnsi="Arial" w:cs="Arial"/>
          <w:spacing w:val="-2"/>
        </w:rPr>
        <w:t xml:space="preserve"> </w:t>
      </w:r>
      <w:r w:rsidRPr="00944DD6">
        <w:rPr>
          <w:rFonts w:ascii="Arial" w:hAnsi="Arial" w:cs="Arial"/>
        </w:rPr>
        <w:t>placement.</w:t>
      </w:r>
    </w:p>
    <w:p w14:paraId="33BE01A1" w14:textId="77777777" w:rsidR="003B6928" w:rsidRPr="00944DD6" w:rsidRDefault="003B6928" w:rsidP="003D621C">
      <w:pPr>
        <w:pStyle w:val="BodyText"/>
        <w:rPr>
          <w:rFonts w:ascii="Arial" w:hAnsi="Arial" w:cs="Arial"/>
        </w:rPr>
      </w:pPr>
    </w:p>
    <w:p w14:paraId="1B514F50" w14:textId="77777777" w:rsidR="003B6928" w:rsidRPr="00944DD6" w:rsidRDefault="003B6928" w:rsidP="00CE6E60">
      <w:pPr>
        <w:pStyle w:val="Heading5"/>
        <w:numPr>
          <w:ilvl w:val="2"/>
          <w:numId w:val="23"/>
        </w:numPr>
      </w:pPr>
      <w:bookmarkStart w:id="95" w:name="10.1.1_Prior_to_placement_it_is_expected"/>
      <w:bookmarkEnd w:id="95"/>
      <w:r w:rsidRPr="00944DD6">
        <w:t>Prior to placement it is expected that the student</w:t>
      </w:r>
      <w:r w:rsidRPr="00944DD6">
        <w:rPr>
          <w:spacing w:val="-6"/>
        </w:rPr>
        <w:t xml:space="preserve"> </w:t>
      </w:r>
      <w:r w:rsidRPr="00944DD6">
        <w:t>will:</w:t>
      </w:r>
    </w:p>
    <w:p w14:paraId="195C7107" w14:textId="77777777" w:rsidR="003B6928" w:rsidRPr="00944DD6" w:rsidRDefault="003B6928" w:rsidP="003D621C">
      <w:pPr>
        <w:pStyle w:val="BodyText"/>
        <w:rPr>
          <w:rFonts w:ascii="Arial" w:hAnsi="Arial" w:cs="Arial"/>
          <w:b/>
          <w:i/>
        </w:rPr>
      </w:pPr>
    </w:p>
    <w:p w14:paraId="0A68DF88" w14:textId="59CF465E" w:rsidR="003B6928" w:rsidRPr="00944DD6" w:rsidRDefault="003B6928" w:rsidP="003D621C">
      <w:pPr>
        <w:pStyle w:val="ListParagraph"/>
        <w:numPr>
          <w:ilvl w:val="0"/>
          <w:numId w:val="25"/>
        </w:numPr>
        <w:tabs>
          <w:tab w:val="left" w:pos="1261"/>
        </w:tabs>
        <w:ind w:left="1418" w:right="237" w:hanging="142"/>
        <w:jc w:val="both"/>
        <w:rPr>
          <w:rFonts w:ascii="Arial" w:hAnsi="Arial" w:cs="Arial"/>
        </w:rPr>
      </w:pPr>
      <w:r w:rsidRPr="00944DD6">
        <w:rPr>
          <w:rFonts w:ascii="Arial" w:hAnsi="Arial" w:cs="Arial"/>
        </w:rPr>
        <w:t>Ensure</w:t>
      </w:r>
      <w:r w:rsidRPr="00944DD6">
        <w:rPr>
          <w:rFonts w:ascii="Arial" w:hAnsi="Arial" w:cs="Arial"/>
          <w:spacing w:val="-12"/>
        </w:rPr>
        <w:t xml:space="preserve"> </w:t>
      </w:r>
      <w:r w:rsidRPr="00944DD6">
        <w:rPr>
          <w:rFonts w:ascii="Arial" w:hAnsi="Arial" w:cs="Arial"/>
        </w:rPr>
        <w:t>that</w:t>
      </w:r>
      <w:r w:rsidRPr="00944DD6">
        <w:rPr>
          <w:rFonts w:ascii="Arial" w:hAnsi="Arial" w:cs="Arial"/>
          <w:spacing w:val="-10"/>
        </w:rPr>
        <w:t xml:space="preserve"> </w:t>
      </w:r>
      <w:r w:rsidRPr="00944DD6">
        <w:rPr>
          <w:rFonts w:ascii="Arial" w:hAnsi="Arial" w:cs="Arial"/>
        </w:rPr>
        <w:t>they</w:t>
      </w:r>
      <w:r w:rsidRPr="00944DD6">
        <w:rPr>
          <w:rFonts w:ascii="Arial" w:hAnsi="Arial" w:cs="Arial"/>
          <w:spacing w:val="-11"/>
        </w:rPr>
        <w:t xml:space="preserve"> </w:t>
      </w:r>
      <w:r w:rsidRPr="00944DD6">
        <w:rPr>
          <w:rFonts w:ascii="Arial" w:hAnsi="Arial" w:cs="Arial"/>
        </w:rPr>
        <w:t>have</w:t>
      </w:r>
      <w:r w:rsidRPr="00944DD6">
        <w:rPr>
          <w:rFonts w:ascii="Arial" w:hAnsi="Arial" w:cs="Arial"/>
          <w:spacing w:val="-10"/>
        </w:rPr>
        <w:t xml:space="preserve"> </w:t>
      </w:r>
      <w:r w:rsidR="008D523E" w:rsidRPr="00944DD6">
        <w:rPr>
          <w:rFonts w:ascii="Arial" w:hAnsi="Arial" w:cs="Arial"/>
        </w:rPr>
        <w:t>a</w:t>
      </w:r>
      <w:r w:rsidRPr="00944DD6">
        <w:rPr>
          <w:rFonts w:ascii="Arial" w:hAnsi="Arial" w:cs="Arial"/>
          <w:spacing w:val="-12"/>
        </w:rPr>
        <w:t xml:space="preserve"> </w:t>
      </w:r>
      <w:r w:rsidR="008D523E" w:rsidRPr="00944DD6">
        <w:rPr>
          <w:rFonts w:ascii="Arial" w:hAnsi="Arial" w:cs="Arial"/>
          <w:spacing w:val="-12"/>
        </w:rPr>
        <w:t>PVG Scheme Membership for working with Children</w:t>
      </w:r>
      <w:r w:rsidR="00EA3C67" w:rsidRPr="00944DD6">
        <w:rPr>
          <w:rFonts w:ascii="Arial" w:hAnsi="Arial" w:cs="Arial"/>
          <w:spacing w:val="-12"/>
        </w:rPr>
        <w:t xml:space="preserve"> which is linked to Queen Margaret University.</w:t>
      </w:r>
    </w:p>
    <w:p w14:paraId="74540A8B" w14:textId="77777777" w:rsidR="003B6928" w:rsidRPr="00944DD6" w:rsidRDefault="003B6928" w:rsidP="003D621C">
      <w:pPr>
        <w:pStyle w:val="ListParagraph"/>
        <w:numPr>
          <w:ilvl w:val="0"/>
          <w:numId w:val="25"/>
        </w:numPr>
        <w:tabs>
          <w:tab w:val="left" w:pos="1261"/>
        </w:tabs>
        <w:ind w:left="1418" w:right="248" w:hanging="142"/>
        <w:jc w:val="both"/>
        <w:rPr>
          <w:rFonts w:ascii="Arial" w:hAnsi="Arial" w:cs="Arial"/>
        </w:rPr>
      </w:pPr>
      <w:r w:rsidRPr="00944DD6">
        <w:rPr>
          <w:rFonts w:ascii="Arial" w:hAnsi="Arial" w:cs="Arial"/>
        </w:rPr>
        <w:t>Make contact with the School no earlier than 2 weeks before placement begins to arrange a pre-visit if practical, and pass on relevant documents if</w:t>
      </w:r>
      <w:r w:rsidRPr="00944DD6">
        <w:rPr>
          <w:rFonts w:ascii="Arial" w:hAnsi="Arial" w:cs="Arial"/>
          <w:spacing w:val="-14"/>
        </w:rPr>
        <w:t xml:space="preserve"> </w:t>
      </w:r>
      <w:r w:rsidRPr="00944DD6">
        <w:rPr>
          <w:rFonts w:ascii="Arial" w:hAnsi="Arial" w:cs="Arial"/>
        </w:rPr>
        <w:t>necessary</w:t>
      </w:r>
    </w:p>
    <w:p w14:paraId="3AA12A4C" w14:textId="77777777" w:rsidR="00E155E0" w:rsidRPr="00944DD6" w:rsidRDefault="003B6928" w:rsidP="003D621C">
      <w:pPr>
        <w:pStyle w:val="ListParagraph"/>
        <w:numPr>
          <w:ilvl w:val="0"/>
          <w:numId w:val="25"/>
        </w:numPr>
        <w:tabs>
          <w:tab w:val="left" w:pos="1261"/>
        </w:tabs>
        <w:ind w:left="1418" w:hanging="142"/>
        <w:jc w:val="both"/>
        <w:rPr>
          <w:rFonts w:ascii="Arial" w:hAnsi="Arial" w:cs="Arial"/>
        </w:rPr>
      </w:pPr>
      <w:r w:rsidRPr="00944DD6">
        <w:rPr>
          <w:rFonts w:ascii="Arial" w:hAnsi="Arial" w:cs="Arial"/>
        </w:rPr>
        <w:t>Have</w:t>
      </w:r>
      <w:r w:rsidRPr="00944DD6">
        <w:rPr>
          <w:rFonts w:ascii="Arial" w:hAnsi="Arial" w:cs="Arial"/>
          <w:spacing w:val="-7"/>
        </w:rPr>
        <w:t xml:space="preserve"> </w:t>
      </w:r>
      <w:r w:rsidRPr="00944DD6">
        <w:rPr>
          <w:rFonts w:ascii="Arial" w:hAnsi="Arial" w:cs="Arial"/>
        </w:rPr>
        <w:t>adequate</w:t>
      </w:r>
      <w:r w:rsidRPr="00944DD6">
        <w:rPr>
          <w:rFonts w:ascii="Arial" w:hAnsi="Arial" w:cs="Arial"/>
          <w:spacing w:val="-6"/>
        </w:rPr>
        <w:t xml:space="preserve"> </w:t>
      </w:r>
      <w:r w:rsidRPr="00944DD6">
        <w:rPr>
          <w:rFonts w:ascii="Arial" w:hAnsi="Arial" w:cs="Arial"/>
        </w:rPr>
        <w:t>arrangements</w:t>
      </w:r>
      <w:r w:rsidRPr="00944DD6">
        <w:rPr>
          <w:rFonts w:ascii="Arial" w:hAnsi="Arial" w:cs="Arial"/>
          <w:spacing w:val="-7"/>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place</w:t>
      </w:r>
      <w:r w:rsidRPr="00944DD6">
        <w:rPr>
          <w:rFonts w:ascii="Arial" w:hAnsi="Arial" w:cs="Arial"/>
          <w:spacing w:val="-5"/>
        </w:rPr>
        <w:t xml:space="preserve"> </w:t>
      </w:r>
      <w:r w:rsidRPr="00944DD6">
        <w:rPr>
          <w:rFonts w:ascii="Arial" w:hAnsi="Arial" w:cs="Arial"/>
        </w:rPr>
        <w:t>to</w:t>
      </w:r>
      <w:r w:rsidRPr="00944DD6">
        <w:rPr>
          <w:rFonts w:ascii="Arial" w:hAnsi="Arial" w:cs="Arial"/>
          <w:spacing w:val="-8"/>
        </w:rPr>
        <w:t xml:space="preserve"> </w:t>
      </w:r>
      <w:r w:rsidRPr="00944DD6">
        <w:rPr>
          <w:rFonts w:ascii="Arial" w:hAnsi="Arial" w:cs="Arial"/>
        </w:rPr>
        <w:t>support</w:t>
      </w:r>
      <w:r w:rsidRPr="00944DD6">
        <w:rPr>
          <w:rFonts w:ascii="Arial" w:hAnsi="Arial" w:cs="Arial"/>
          <w:spacing w:val="-5"/>
        </w:rPr>
        <w:t xml:space="preserve"> </w:t>
      </w:r>
      <w:r w:rsidRPr="00944DD6">
        <w:rPr>
          <w:rFonts w:ascii="Arial" w:hAnsi="Arial" w:cs="Arial"/>
        </w:rPr>
        <w:t>travel</w:t>
      </w:r>
      <w:r w:rsidRPr="00944DD6">
        <w:rPr>
          <w:rFonts w:ascii="Arial" w:hAnsi="Arial" w:cs="Arial"/>
          <w:spacing w:val="-7"/>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attendance</w:t>
      </w:r>
      <w:r w:rsidRPr="00944DD6">
        <w:rPr>
          <w:rFonts w:ascii="Arial" w:hAnsi="Arial" w:cs="Arial"/>
          <w:spacing w:val="-6"/>
        </w:rPr>
        <w:t xml:space="preserve"> </w:t>
      </w:r>
      <w:r w:rsidRPr="00944DD6">
        <w:rPr>
          <w:rFonts w:ascii="Arial" w:hAnsi="Arial" w:cs="Arial"/>
        </w:rPr>
        <w:t>for</w:t>
      </w:r>
      <w:r w:rsidRPr="00944DD6">
        <w:rPr>
          <w:rFonts w:ascii="Arial" w:hAnsi="Arial" w:cs="Arial"/>
          <w:spacing w:val="-9"/>
        </w:rPr>
        <w:t xml:space="preserve"> </w:t>
      </w:r>
      <w:r w:rsidR="00E155E0" w:rsidRPr="00944DD6">
        <w:rPr>
          <w:rFonts w:ascii="Arial" w:hAnsi="Arial" w:cs="Arial"/>
          <w:spacing w:val="-9"/>
        </w:rPr>
        <w:t xml:space="preserve"> </w:t>
      </w:r>
    </w:p>
    <w:p w14:paraId="572561CB" w14:textId="4DA7D4F2" w:rsidR="003B6928" w:rsidRPr="00944DD6" w:rsidRDefault="003B6928" w:rsidP="003D621C">
      <w:pPr>
        <w:pStyle w:val="ListParagraph"/>
        <w:tabs>
          <w:tab w:val="left" w:pos="1261"/>
        </w:tabs>
        <w:ind w:left="1418" w:firstLine="0"/>
        <w:jc w:val="both"/>
        <w:rPr>
          <w:rFonts w:ascii="Arial" w:hAnsi="Arial" w:cs="Arial"/>
        </w:rPr>
      </w:pPr>
      <w:r w:rsidRPr="00944DD6">
        <w:rPr>
          <w:rFonts w:ascii="Arial" w:hAnsi="Arial" w:cs="Arial"/>
        </w:rPr>
        <w:t>school</w:t>
      </w:r>
      <w:r w:rsidRPr="00944DD6">
        <w:rPr>
          <w:rFonts w:ascii="Arial" w:hAnsi="Arial" w:cs="Arial"/>
          <w:spacing w:val="-3"/>
        </w:rPr>
        <w:t xml:space="preserve"> </w:t>
      </w:r>
      <w:r w:rsidRPr="00944DD6">
        <w:rPr>
          <w:rFonts w:ascii="Arial" w:hAnsi="Arial" w:cs="Arial"/>
        </w:rPr>
        <w:t>experience</w:t>
      </w:r>
    </w:p>
    <w:p w14:paraId="502586C8" w14:textId="77777777" w:rsidR="003B6928" w:rsidRPr="00944DD6" w:rsidRDefault="003B6928" w:rsidP="003D621C">
      <w:pPr>
        <w:pStyle w:val="ListParagraph"/>
        <w:numPr>
          <w:ilvl w:val="0"/>
          <w:numId w:val="25"/>
        </w:numPr>
        <w:tabs>
          <w:tab w:val="left" w:pos="1260"/>
          <w:tab w:val="left" w:pos="1261"/>
        </w:tabs>
        <w:ind w:left="1418" w:right="242" w:hanging="142"/>
        <w:rPr>
          <w:rFonts w:ascii="Arial" w:hAnsi="Arial" w:cs="Arial"/>
        </w:rPr>
      </w:pPr>
      <w:r w:rsidRPr="00944DD6">
        <w:rPr>
          <w:rFonts w:ascii="Arial" w:hAnsi="Arial" w:cs="Arial"/>
        </w:rPr>
        <w:t>Monitor their student e-mail accounts and respond promptly to any enquiries from their School/Division</w:t>
      </w:r>
    </w:p>
    <w:p w14:paraId="4AB07EEC" w14:textId="77777777" w:rsidR="003B6928" w:rsidRPr="00944DD6" w:rsidRDefault="003B6928" w:rsidP="003D621C">
      <w:pPr>
        <w:pStyle w:val="ListParagraph"/>
        <w:numPr>
          <w:ilvl w:val="0"/>
          <w:numId w:val="25"/>
        </w:numPr>
        <w:tabs>
          <w:tab w:val="left" w:pos="1260"/>
          <w:tab w:val="left" w:pos="1261"/>
        </w:tabs>
        <w:ind w:left="1418" w:right="237" w:hanging="142"/>
        <w:rPr>
          <w:rFonts w:ascii="Arial" w:hAnsi="Arial" w:cs="Arial"/>
        </w:rPr>
      </w:pPr>
      <w:r w:rsidRPr="00944DD6">
        <w:rPr>
          <w:rFonts w:ascii="Arial" w:hAnsi="Arial" w:cs="Arial"/>
        </w:rPr>
        <w:t>Attend all pre-placement briefings and/or participate in all mandatory preparatory activities as required by the</w:t>
      </w:r>
      <w:r w:rsidRPr="00944DD6">
        <w:rPr>
          <w:rFonts w:ascii="Arial" w:hAnsi="Arial" w:cs="Arial"/>
          <w:spacing w:val="-5"/>
        </w:rPr>
        <w:t xml:space="preserve"> </w:t>
      </w:r>
      <w:r w:rsidRPr="00944DD6">
        <w:rPr>
          <w:rFonts w:ascii="Arial" w:hAnsi="Arial" w:cs="Arial"/>
        </w:rPr>
        <w:t>School/Division</w:t>
      </w:r>
    </w:p>
    <w:p w14:paraId="7001FC86" w14:textId="77777777" w:rsidR="003B6928" w:rsidRPr="00944DD6" w:rsidRDefault="003B6928" w:rsidP="003D621C">
      <w:pPr>
        <w:pStyle w:val="ListParagraph"/>
        <w:numPr>
          <w:ilvl w:val="0"/>
          <w:numId w:val="25"/>
        </w:numPr>
        <w:tabs>
          <w:tab w:val="left" w:pos="1260"/>
          <w:tab w:val="left" w:pos="1261"/>
        </w:tabs>
        <w:ind w:left="1418" w:right="240" w:hanging="142"/>
        <w:rPr>
          <w:rFonts w:ascii="Arial" w:hAnsi="Arial" w:cs="Arial"/>
        </w:rPr>
      </w:pPr>
      <w:r w:rsidRPr="00944DD6">
        <w:rPr>
          <w:rFonts w:ascii="Arial" w:hAnsi="Arial" w:cs="Arial"/>
        </w:rPr>
        <w:t>Read all documentation provided by the university for school experience including assessment requirements, procedures, and</w:t>
      </w:r>
      <w:r w:rsidRPr="00944DD6">
        <w:rPr>
          <w:rFonts w:ascii="Arial" w:hAnsi="Arial" w:cs="Arial"/>
          <w:spacing w:val="-2"/>
        </w:rPr>
        <w:t xml:space="preserve"> </w:t>
      </w:r>
      <w:r w:rsidRPr="00944DD6">
        <w:rPr>
          <w:rFonts w:ascii="Arial" w:hAnsi="Arial" w:cs="Arial"/>
        </w:rPr>
        <w:t>regulations</w:t>
      </w:r>
    </w:p>
    <w:p w14:paraId="174183E3" w14:textId="77777777" w:rsidR="003B6928" w:rsidRPr="00944DD6" w:rsidRDefault="003B6928" w:rsidP="003D621C">
      <w:pPr>
        <w:pStyle w:val="ListParagraph"/>
        <w:numPr>
          <w:ilvl w:val="0"/>
          <w:numId w:val="25"/>
        </w:numPr>
        <w:tabs>
          <w:tab w:val="left" w:pos="1260"/>
          <w:tab w:val="left" w:pos="1261"/>
        </w:tabs>
        <w:ind w:left="1418" w:hanging="142"/>
        <w:rPr>
          <w:rFonts w:ascii="Arial" w:hAnsi="Arial" w:cs="Arial"/>
        </w:rPr>
      </w:pPr>
      <w:r w:rsidRPr="00944DD6">
        <w:rPr>
          <w:rFonts w:ascii="Arial" w:hAnsi="Arial" w:cs="Arial"/>
        </w:rPr>
        <w:t>Read all pre-placement information provided, or recommended by</w:t>
      </w:r>
      <w:r w:rsidRPr="00944DD6">
        <w:rPr>
          <w:rFonts w:ascii="Arial" w:hAnsi="Arial" w:cs="Arial"/>
          <w:spacing w:val="-3"/>
        </w:rPr>
        <w:t xml:space="preserve"> </w:t>
      </w:r>
      <w:r w:rsidRPr="00944DD6">
        <w:rPr>
          <w:rFonts w:ascii="Arial" w:hAnsi="Arial" w:cs="Arial"/>
        </w:rPr>
        <w:t>schools</w:t>
      </w:r>
    </w:p>
    <w:p w14:paraId="476D61D3" w14:textId="323BB43A" w:rsidR="003B6928" w:rsidRPr="00944DD6" w:rsidRDefault="003B6928" w:rsidP="003D621C">
      <w:pPr>
        <w:pStyle w:val="ListParagraph"/>
        <w:numPr>
          <w:ilvl w:val="0"/>
          <w:numId w:val="25"/>
        </w:numPr>
        <w:tabs>
          <w:tab w:val="left" w:pos="1260"/>
          <w:tab w:val="left" w:pos="1261"/>
        </w:tabs>
        <w:ind w:left="1418" w:hanging="142"/>
        <w:rPr>
          <w:rFonts w:ascii="Arial" w:hAnsi="Arial" w:cs="Arial"/>
        </w:rPr>
      </w:pPr>
      <w:r w:rsidRPr="00944DD6">
        <w:rPr>
          <w:rFonts w:ascii="Arial" w:hAnsi="Arial" w:cs="Arial"/>
        </w:rPr>
        <w:t>Revise relevant taught information, and skills in preparation for school</w:t>
      </w:r>
      <w:r w:rsidRPr="00944DD6">
        <w:rPr>
          <w:rFonts w:ascii="Arial" w:hAnsi="Arial" w:cs="Arial"/>
          <w:spacing w:val="-11"/>
        </w:rPr>
        <w:t xml:space="preserve"> </w:t>
      </w:r>
      <w:r w:rsidRPr="00944DD6">
        <w:rPr>
          <w:rFonts w:ascii="Arial" w:hAnsi="Arial" w:cs="Arial"/>
        </w:rPr>
        <w:t>experience.</w:t>
      </w:r>
    </w:p>
    <w:p w14:paraId="377DDEE0" w14:textId="77777777" w:rsidR="003A402D" w:rsidRPr="00944DD6" w:rsidRDefault="003A402D" w:rsidP="003D621C">
      <w:pPr>
        <w:pStyle w:val="ListParagraph"/>
        <w:tabs>
          <w:tab w:val="left" w:pos="1260"/>
          <w:tab w:val="left" w:pos="1261"/>
        </w:tabs>
        <w:ind w:left="1418" w:firstLine="0"/>
        <w:rPr>
          <w:rFonts w:ascii="Arial" w:hAnsi="Arial" w:cs="Arial"/>
        </w:rPr>
      </w:pPr>
    </w:p>
    <w:p w14:paraId="4A4EA4A2" w14:textId="77777777" w:rsidR="003B6928" w:rsidRPr="00944DD6" w:rsidRDefault="003B6928" w:rsidP="00CE6E60">
      <w:pPr>
        <w:pStyle w:val="Heading5"/>
        <w:numPr>
          <w:ilvl w:val="2"/>
          <w:numId w:val="23"/>
        </w:numPr>
      </w:pPr>
      <w:bookmarkStart w:id="96" w:name="10.1.2_At_the_start_of_the_placement_and"/>
      <w:bookmarkEnd w:id="96"/>
      <w:r w:rsidRPr="00944DD6">
        <w:t>At the start of the placement and throughout placement students</w:t>
      </w:r>
      <w:r w:rsidRPr="00944DD6">
        <w:rPr>
          <w:spacing w:val="-10"/>
        </w:rPr>
        <w:t xml:space="preserve"> </w:t>
      </w:r>
      <w:r w:rsidRPr="00944DD6">
        <w:t>must:</w:t>
      </w:r>
    </w:p>
    <w:p w14:paraId="460EB18B" w14:textId="77777777" w:rsidR="003B6928" w:rsidRPr="00944DD6" w:rsidRDefault="003B6928" w:rsidP="003D621C">
      <w:pPr>
        <w:pStyle w:val="BodyText"/>
        <w:rPr>
          <w:rFonts w:ascii="Arial" w:hAnsi="Arial" w:cs="Arial"/>
          <w:b/>
          <w:i/>
        </w:rPr>
      </w:pPr>
    </w:p>
    <w:p w14:paraId="3CBE0168" w14:textId="77777777" w:rsidR="003B6928" w:rsidRPr="00944DD6" w:rsidRDefault="003B6928" w:rsidP="003D621C">
      <w:pPr>
        <w:pStyle w:val="ListParagraph"/>
        <w:numPr>
          <w:ilvl w:val="0"/>
          <w:numId w:val="26"/>
        </w:numPr>
        <w:tabs>
          <w:tab w:val="left" w:pos="1255"/>
          <w:tab w:val="left" w:pos="1256"/>
        </w:tabs>
        <w:ind w:left="1418" w:hanging="142"/>
        <w:rPr>
          <w:rFonts w:ascii="Arial" w:hAnsi="Arial" w:cs="Arial"/>
        </w:rPr>
      </w:pPr>
      <w:r w:rsidRPr="00944DD6">
        <w:rPr>
          <w:rFonts w:ascii="Arial" w:hAnsi="Arial" w:cs="Arial"/>
        </w:rPr>
        <w:t>Complete Health &amp; Safety checklist and abide by the school policy on Health &amp;</w:t>
      </w:r>
      <w:r w:rsidRPr="00944DD6">
        <w:rPr>
          <w:rFonts w:ascii="Arial" w:hAnsi="Arial" w:cs="Arial"/>
          <w:spacing w:val="-20"/>
        </w:rPr>
        <w:t xml:space="preserve"> </w:t>
      </w:r>
      <w:r w:rsidRPr="00944DD6">
        <w:rPr>
          <w:rFonts w:ascii="Arial" w:hAnsi="Arial" w:cs="Arial"/>
        </w:rPr>
        <w:t>Safety</w:t>
      </w:r>
    </w:p>
    <w:p w14:paraId="6048B970" w14:textId="2D58D308" w:rsidR="003B6928" w:rsidRPr="00944DD6" w:rsidRDefault="7DD403A6" w:rsidP="78BBB78A">
      <w:pPr>
        <w:pStyle w:val="ListParagraph"/>
        <w:numPr>
          <w:ilvl w:val="0"/>
          <w:numId w:val="26"/>
        </w:numPr>
        <w:tabs>
          <w:tab w:val="left" w:pos="1255"/>
          <w:tab w:val="left" w:pos="1256"/>
        </w:tabs>
        <w:ind w:right="230"/>
        <w:rPr>
          <w:rFonts w:ascii="Arial" w:eastAsiaTheme="minorEastAsia" w:hAnsi="Arial" w:cs="Arial"/>
        </w:rPr>
      </w:pPr>
      <w:r w:rsidRPr="78BBB78A">
        <w:rPr>
          <w:rFonts w:ascii="Arial" w:hAnsi="Arial" w:cs="Arial"/>
        </w:rPr>
        <w:t>Observe</w:t>
      </w:r>
      <w:r w:rsidR="00081726" w:rsidRPr="78BBB78A">
        <w:rPr>
          <w:rFonts w:ascii="Arial" w:hAnsi="Arial" w:cs="Arial"/>
        </w:rPr>
        <w:t xml:space="preserve"> the Student Teacher Code</w:t>
      </w:r>
      <w:r w:rsidR="00081726" w:rsidRPr="78BBB78A">
        <w:rPr>
          <w:rFonts w:ascii="Arial" w:hAnsi="Arial" w:cs="Arial"/>
          <w:color w:val="0000FF"/>
        </w:rPr>
        <w:t xml:space="preserve"> https://mygtcs.gtcs.org.uk/web/FILES/teacher-regulation/student-teacher-code-0412.pdf </w:t>
      </w:r>
      <w:bookmarkStart w:id="97" w:name="_Int_EQ6A22Mb"/>
      <w:r w:rsidRPr="78BBB78A">
        <w:rPr>
          <w:rFonts w:ascii="Arial" w:hAnsi="Arial" w:cs="Arial"/>
        </w:rPr>
        <w:t>and</w:t>
      </w:r>
      <w:r w:rsidR="00081726" w:rsidRPr="78BBB78A">
        <w:rPr>
          <w:rFonts w:ascii="Arial" w:hAnsi="Arial" w:cs="Arial"/>
        </w:rPr>
        <w:t xml:space="preserve"> </w:t>
      </w:r>
      <w:r w:rsidRPr="78BBB78A">
        <w:rPr>
          <w:rFonts w:ascii="Arial" w:hAnsi="Arial" w:cs="Arial"/>
        </w:rPr>
        <w:t>Code</w:t>
      </w:r>
      <w:bookmarkEnd w:id="97"/>
      <w:r w:rsidRPr="78BBB78A">
        <w:rPr>
          <w:rFonts w:ascii="Arial" w:hAnsi="Arial" w:cs="Arial"/>
        </w:rPr>
        <w:t xml:space="preserve"> of Professionalism and Conduct </w:t>
      </w:r>
      <w:hyperlink r:id="rId49">
        <w:r w:rsidR="00C64E7F" w:rsidRPr="78BBB78A">
          <w:rPr>
            <w:rStyle w:val="Hyperlink"/>
            <w:rFonts w:ascii="Arial" w:hAnsi="Arial" w:cs="Arial"/>
          </w:rPr>
          <w:t>https://www.gtcs.org.uk/fitness-to-teach/code-of-professionalism-and-conduct/</w:t>
        </w:r>
      </w:hyperlink>
      <w:r w:rsidR="00C64E7F" w:rsidRPr="78BBB78A">
        <w:rPr>
          <w:rFonts w:ascii="Arial" w:hAnsi="Arial" w:cs="Arial"/>
        </w:rPr>
        <w:t xml:space="preserve"> </w:t>
      </w:r>
      <w:r w:rsidRPr="78BBB78A">
        <w:rPr>
          <w:rFonts w:ascii="Arial" w:hAnsi="Arial" w:cs="Arial"/>
        </w:rPr>
        <w:t xml:space="preserve">(COPAC) </w:t>
      </w:r>
      <w:bookmarkStart w:id="98" w:name="_Int_b15kozlU"/>
      <w:r w:rsidRPr="78BBB78A">
        <w:rPr>
          <w:rFonts w:ascii="Arial" w:hAnsi="Arial" w:cs="Arial"/>
        </w:rPr>
        <w:t>at all times</w:t>
      </w:r>
      <w:bookmarkEnd w:id="98"/>
    </w:p>
    <w:p w14:paraId="2D45B4B5" w14:textId="30DB7856" w:rsidR="003B6928" w:rsidRPr="00944DD6" w:rsidRDefault="003B6928" w:rsidP="003D621C">
      <w:pPr>
        <w:pStyle w:val="ListParagraph"/>
        <w:numPr>
          <w:ilvl w:val="0"/>
          <w:numId w:val="26"/>
        </w:numPr>
        <w:tabs>
          <w:tab w:val="left" w:pos="1255"/>
          <w:tab w:val="left" w:pos="1256"/>
        </w:tabs>
        <w:ind w:left="1418" w:right="238" w:hanging="142"/>
        <w:rPr>
          <w:rFonts w:ascii="Arial" w:hAnsi="Arial" w:cs="Arial"/>
        </w:rPr>
      </w:pPr>
      <w:bookmarkStart w:id="99" w:name="_Int_kpBZGkHj"/>
      <w:r w:rsidRPr="78BBB78A">
        <w:rPr>
          <w:rFonts w:ascii="Arial" w:hAnsi="Arial" w:cs="Arial"/>
        </w:rPr>
        <w:t>Be punctual at all times</w:t>
      </w:r>
      <w:bookmarkEnd w:id="99"/>
      <w:r w:rsidRPr="78BBB78A">
        <w:rPr>
          <w:rFonts w:ascii="Arial" w:hAnsi="Arial" w:cs="Arial"/>
        </w:rPr>
        <w:t xml:space="preserve"> and dress appropriately for the placement setting and the work involved</w:t>
      </w:r>
    </w:p>
    <w:p w14:paraId="66323ECC" w14:textId="50BE68FF" w:rsidR="003B6928" w:rsidRPr="00944DD6" w:rsidRDefault="003B6928" w:rsidP="003D621C">
      <w:pPr>
        <w:pStyle w:val="ListParagraph"/>
        <w:numPr>
          <w:ilvl w:val="0"/>
          <w:numId w:val="26"/>
        </w:numPr>
        <w:tabs>
          <w:tab w:val="left" w:pos="1255"/>
          <w:tab w:val="left" w:pos="1256"/>
        </w:tabs>
        <w:ind w:left="1418" w:right="234" w:hanging="142"/>
        <w:rPr>
          <w:rFonts w:ascii="Arial" w:hAnsi="Arial" w:cs="Arial"/>
        </w:rPr>
      </w:pPr>
      <w:r w:rsidRPr="00944DD6">
        <w:rPr>
          <w:rFonts w:ascii="Arial" w:hAnsi="Arial" w:cs="Arial"/>
        </w:rPr>
        <w:t>Plan a programme of experience wit</w:t>
      </w:r>
      <w:r w:rsidR="00C64E7F">
        <w:rPr>
          <w:rFonts w:ascii="Arial" w:hAnsi="Arial" w:cs="Arial"/>
        </w:rPr>
        <w:t xml:space="preserve">h the School </w:t>
      </w:r>
      <w:r w:rsidRPr="00944DD6">
        <w:rPr>
          <w:rFonts w:ascii="Arial" w:hAnsi="Arial" w:cs="Arial"/>
        </w:rPr>
        <w:t xml:space="preserve">Based Educator which takes into </w:t>
      </w:r>
    </w:p>
    <w:p w14:paraId="309FF70B" w14:textId="77777777" w:rsidR="003B6928" w:rsidRPr="00944DD6" w:rsidRDefault="003B6928" w:rsidP="003D621C">
      <w:pPr>
        <w:pStyle w:val="ListParagraph"/>
        <w:tabs>
          <w:tab w:val="left" w:pos="1255"/>
          <w:tab w:val="left" w:pos="1256"/>
        </w:tabs>
        <w:ind w:left="1418" w:right="234" w:firstLine="0"/>
        <w:rPr>
          <w:rFonts w:ascii="Arial" w:hAnsi="Arial" w:cs="Arial"/>
        </w:rPr>
      </w:pPr>
      <w:r w:rsidRPr="00944DD6">
        <w:rPr>
          <w:rFonts w:ascii="Arial" w:hAnsi="Arial" w:cs="Arial"/>
        </w:rPr>
        <w:t>account placement opportunities</w:t>
      </w:r>
    </w:p>
    <w:p w14:paraId="270B0C3C" w14:textId="2ADCC885" w:rsidR="003B6928" w:rsidRPr="00944DD6" w:rsidRDefault="003B6928" w:rsidP="003D621C">
      <w:pPr>
        <w:pStyle w:val="ListParagraph"/>
        <w:numPr>
          <w:ilvl w:val="0"/>
          <w:numId w:val="26"/>
        </w:numPr>
        <w:tabs>
          <w:tab w:val="left" w:pos="1255"/>
          <w:tab w:val="left" w:pos="1256"/>
        </w:tabs>
        <w:ind w:left="1418" w:right="246" w:hanging="142"/>
        <w:rPr>
          <w:rFonts w:ascii="Arial" w:hAnsi="Arial" w:cs="Arial"/>
        </w:rPr>
      </w:pPr>
      <w:r w:rsidRPr="00944DD6">
        <w:rPr>
          <w:rFonts w:ascii="Arial" w:hAnsi="Arial" w:cs="Arial"/>
        </w:rPr>
        <w:t xml:space="preserve">Make available all </w:t>
      </w:r>
      <w:r w:rsidR="6C8038CB" w:rsidRPr="00944DD6">
        <w:rPr>
          <w:rFonts w:ascii="Arial" w:hAnsi="Arial" w:cs="Arial"/>
        </w:rPr>
        <w:t>school-based</w:t>
      </w:r>
      <w:r w:rsidRPr="00944DD6">
        <w:rPr>
          <w:rFonts w:ascii="Arial" w:hAnsi="Arial" w:cs="Arial"/>
        </w:rPr>
        <w:t xml:space="preserve"> learning related documentation </w:t>
      </w:r>
      <w:r w:rsidR="00C64E7F">
        <w:rPr>
          <w:rFonts w:ascii="Arial" w:hAnsi="Arial" w:cs="Arial"/>
        </w:rPr>
        <w:t xml:space="preserve">for their university and School </w:t>
      </w:r>
      <w:r w:rsidRPr="00944DD6">
        <w:rPr>
          <w:rFonts w:ascii="Arial" w:hAnsi="Arial" w:cs="Arial"/>
        </w:rPr>
        <w:t>Based Educators at any</w:t>
      </w:r>
      <w:r w:rsidRPr="00944DD6">
        <w:rPr>
          <w:rFonts w:ascii="Arial" w:hAnsi="Arial" w:cs="Arial"/>
          <w:spacing w:val="-2"/>
        </w:rPr>
        <w:t xml:space="preserve"> </w:t>
      </w:r>
      <w:r w:rsidRPr="00944DD6">
        <w:rPr>
          <w:rFonts w:ascii="Arial" w:hAnsi="Arial" w:cs="Arial"/>
        </w:rPr>
        <w:t>time</w:t>
      </w:r>
    </w:p>
    <w:p w14:paraId="5BBCE1C4" w14:textId="77777777" w:rsidR="00616FBD" w:rsidRPr="00944DD6" w:rsidRDefault="003B6928" w:rsidP="003D621C">
      <w:pPr>
        <w:pStyle w:val="ListParagraph"/>
        <w:numPr>
          <w:ilvl w:val="0"/>
          <w:numId w:val="26"/>
        </w:numPr>
        <w:tabs>
          <w:tab w:val="left" w:pos="1255"/>
          <w:tab w:val="left" w:pos="1256"/>
        </w:tabs>
        <w:ind w:left="1418" w:right="237" w:hanging="142"/>
        <w:rPr>
          <w:rFonts w:ascii="Arial" w:hAnsi="Arial" w:cs="Arial"/>
        </w:rPr>
      </w:pPr>
      <w:r w:rsidRPr="00944DD6">
        <w:rPr>
          <w:rFonts w:ascii="Arial" w:hAnsi="Arial" w:cs="Arial"/>
        </w:rPr>
        <w:t xml:space="preserve">Ensure all documentation is up to date and presented in an organised and easy to follow </w:t>
      </w:r>
      <w:r w:rsidR="00616FBD" w:rsidRPr="00944DD6">
        <w:rPr>
          <w:rFonts w:ascii="Arial" w:hAnsi="Arial" w:cs="Arial"/>
        </w:rPr>
        <w:t>fashion</w:t>
      </w:r>
    </w:p>
    <w:p w14:paraId="68CC036C" w14:textId="5775C2BE" w:rsidR="003B6928" w:rsidRPr="00944DD6" w:rsidRDefault="003B6928" w:rsidP="003D621C">
      <w:pPr>
        <w:pStyle w:val="ListParagraph"/>
        <w:numPr>
          <w:ilvl w:val="0"/>
          <w:numId w:val="26"/>
        </w:numPr>
        <w:tabs>
          <w:tab w:val="left" w:pos="1255"/>
          <w:tab w:val="left" w:pos="1256"/>
        </w:tabs>
        <w:ind w:left="1418" w:right="237" w:hanging="142"/>
        <w:rPr>
          <w:rFonts w:ascii="Arial" w:hAnsi="Arial" w:cs="Arial"/>
        </w:rPr>
      </w:pPr>
      <w:r w:rsidRPr="00944DD6">
        <w:rPr>
          <w:rFonts w:ascii="Arial" w:hAnsi="Arial" w:cs="Arial"/>
        </w:rPr>
        <w:t>Undertake the specified teaching responsibility and reflect on their progress as a</w:t>
      </w:r>
      <w:r w:rsidRPr="00944DD6">
        <w:rPr>
          <w:rFonts w:ascii="Arial" w:hAnsi="Arial" w:cs="Arial"/>
          <w:spacing w:val="-22"/>
        </w:rPr>
        <w:t xml:space="preserve"> </w:t>
      </w:r>
      <w:r w:rsidRPr="00944DD6">
        <w:rPr>
          <w:rFonts w:ascii="Arial" w:hAnsi="Arial" w:cs="Arial"/>
        </w:rPr>
        <w:t>teacher</w:t>
      </w:r>
    </w:p>
    <w:p w14:paraId="75AC3BDE" w14:textId="0ACC3960" w:rsidR="003B6928" w:rsidRPr="00944DD6" w:rsidRDefault="2D723E59" w:rsidP="003D621C">
      <w:pPr>
        <w:pStyle w:val="ListParagraph"/>
        <w:numPr>
          <w:ilvl w:val="0"/>
          <w:numId w:val="24"/>
        </w:numPr>
        <w:tabs>
          <w:tab w:val="left" w:pos="1255"/>
          <w:tab w:val="left" w:pos="1256"/>
        </w:tabs>
        <w:ind w:left="1418" w:right="240" w:hanging="142"/>
        <w:rPr>
          <w:rFonts w:ascii="Arial" w:hAnsi="Arial" w:cs="Arial"/>
        </w:rPr>
      </w:pPr>
      <w:r w:rsidRPr="00944DD6">
        <w:rPr>
          <w:rFonts w:ascii="Arial" w:hAnsi="Arial" w:cs="Arial"/>
        </w:rPr>
        <w:t>Organise</w:t>
      </w:r>
      <w:r w:rsidRPr="00944DD6">
        <w:rPr>
          <w:rFonts w:ascii="Arial" w:hAnsi="Arial" w:cs="Arial"/>
          <w:spacing w:val="-7"/>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maintain</w:t>
      </w:r>
      <w:r w:rsidRPr="00944DD6">
        <w:rPr>
          <w:rFonts w:ascii="Arial" w:hAnsi="Arial" w:cs="Arial"/>
          <w:spacing w:val="-9"/>
        </w:rPr>
        <w:t xml:space="preserve"> </w:t>
      </w:r>
      <w:r w:rsidRPr="00944DD6">
        <w:rPr>
          <w:rFonts w:ascii="Arial" w:hAnsi="Arial" w:cs="Arial"/>
        </w:rPr>
        <w:t>the</w:t>
      </w:r>
      <w:r w:rsidRPr="00944DD6">
        <w:rPr>
          <w:rFonts w:ascii="Arial" w:hAnsi="Arial" w:cs="Arial"/>
          <w:spacing w:val="-5"/>
        </w:rPr>
        <w:t xml:space="preserve"> </w:t>
      </w:r>
      <w:r w:rsidR="05A87447" w:rsidRPr="00944DD6">
        <w:rPr>
          <w:rFonts w:ascii="Arial" w:hAnsi="Arial" w:cs="Arial"/>
          <w:spacing w:val="-5"/>
        </w:rPr>
        <w:t xml:space="preserve">Professional Digital </w:t>
      </w:r>
      <w:r w:rsidRPr="00944DD6">
        <w:rPr>
          <w:rFonts w:ascii="Arial" w:hAnsi="Arial" w:cs="Arial"/>
        </w:rPr>
        <w:t>Portfolio</w:t>
      </w:r>
      <w:r w:rsidRPr="00944DD6">
        <w:rPr>
          <w:rFonts w:ascii="Arial" w:hAnsi="Arial" w:cs="Arial"/>
          <w:spacing w:val="-9"/>
        </w:rPr>
        <w:t xml:space="preserve"> </w:t>
      </w:r>
      <w:r w:rsidRPr="00944DD6">
        <w:rPr>
          <w:rFonts w:ascii="Arial" w:hAnsi="Arial" w:cs="Arial"/>
        </w:rPr>
        <w:t>as</w:t>
      </w:r>
      <w:r w:rsidRPr="00944DD6">
        <w:rPr>
          <w:rFonts w:ascii="Arial" w:hAnsi="Arial" w:cs="Arial"/>
          <w:spacing w:val="-9"/>
        </w:rPr>
        <w:t xml:space="preserve"> </w:t>
      </w:r>
      <w:r w:rsidRPr="00944DD6">
        <w:rPr>
          <w:rFonts w:ascii="Arial" w:hAnsi="Arial" w:cs="Arial"/>
        </w:rPr>
        <w:t>per</w:t>
      </w:r>
      <w:r w:rsidRPr="00944DD6">
        <w:rPr>
          <w:rFonts w:ascii="Arial" w:hAnsi="Arial" w:cs="Arial"/>
          <w:spacing w:val="-9"/>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university</w:t>
      </w:r>
      <w:r w:rsidRPr="00944DD6">
        <w:rPr>
          <w:rFonts w:ascii="Arial" w:hAnsi="Arial" w:cs="Arial"/>
          <w:spacing w:val="-8"/>
        </w:rPr>
        <w:t xml:space="preserve"> </w:t>
      </w:r>
      <w:r w:rsidRPr="00944DD6">
        <w:rPr>
          <w:rFonts w:ascii="Arial" w:hAnsi="Arial" w:cs="Arial"/>
        </w:rPr>
        <w:t>requirements</w:t>
      </w:r>
      <w:r w:rsidRPr="00944DD6">
        <w:rPr>
          <w:rFonts w:ascii="Arial" w:hAnsi="Arial" w:cs="Arial"/>
          <w:spacing w:val="-8"/>
        </w:rPr>
        <w:t xml:space="preserve"> </w:t>
      </w:r>
      <w:r w:rsidRPr="00944DD6">
        <w:rPr>
          <w:rFonts w:ascii="Arial" w:hAnsi="Arial" w:cs="Arial"/>
        </w:rPr>
        <w:t>specified</w:t>
      </w:r>
      <w:r w:rsidRPr="00944DD6">
        <w:rPr>
          <w:rFonts w:ascii="Arial" w:hAnsi="Arial" w:cs="Arial"/>
          <w:spacing w:val="-9"/>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the</w:t>
      </w:r>
      <w:r w:rsidRPr="00944DD6">
        <w:rPr>
          <w:rFonts w:ascii="Arial" w:hAnsi="Arial" w:cs="Arial"/>
          <w:spacing w:val="-9"/>
        </w:rPr>
        <w:t xml:space="preserve"> </w:t>
      </w:r>
      <w:r w:rsidRPr="00944DD6">
        <w:rPr>
          <w:rFonts w:ascii="Arial" w:hAnsi="Arial" w:cs="Arial"/>
        </w:rPr>
        <w:t>School Experience Placement</w:t>
      </w:r>
      <w:r w:rsidRPr="00944DD6">
        <w:rPr>
          <w:rFonts w:ascii="Arial" w:hAnsi="Arial" w:cs="Arial"/>
          <w:spacing w:val="-1"/>
        </w:rPr>
        <w:t xml:space="preserve"> </w:t>
      </w:r>
      <w:r w:rsidRPr="00944DD6">
        <w:rPr>
          <w:rFonts w:ascii="Arial" w:hAnsi="Arial" w:cs="Arial"/>
        </w:rPr>
        <w:t>Handbook</w:t>
      </w:r>
    </w:p>
    <w:p w14:paraId="6AE0384D" w14:textId="2CACA7DF" w:rsidR="003B6928" w:rsidRPr="00944DD6" w:rsidRDefault="003B6928" w:rsidP="00A053D4">
      <w:pPr>
        <w:pStyle w:val="ListParagraph"/>
        <w:numPr>
          <w:ilvl w:val="0"/>
          <w:numId w:val="24"/>
        </w:numPr>
        <w:tabs>
          <w:tab w:val="left" w:pos="1255"/>
          <w:tab w:val="left" w:pos="1256"/>
        </w:tabs>
        <w:ind w:left="1418" w:right="-283" w:hanging="142"/>
        <w:rPr>
          <w:rFonts w:ascii="Arial" w:hAnsi="Arial" w:cs="Arial"/>
        </w:rPr>
      </w:pPr>
      <w:r w:rsidRPr="00944DD6">
        <w:rPr>
          <w:rFonts w:ascii="Arial" w:hAnsi="Arial" w:cs="Arial"/>
        </w:rPr>
        <w:t>Support</w:t>
      </w:r>
      <w:r w:rsidRPr="00944DD6">
        <w:rPr>
          <w:rFonts w:ascii="Arial" w:hAnsi="Arial" w:cs="Arial"/>
          <w:spacing w:val="15"/>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teacher</w:t>
      </w:r>
      <w:r w:rsidRPr="00944DD6">
        <w:rPr>
          <w:rFonts w:ascii="Arial" w:hAnsi="Arial" w:cs="Arial"/>
          <w:spacing w:val="17"/>
        </w:rPr>
        <w:t xml:space="preserve"> </w:t>
      </w:r>
      <w:r w:rsidRPr="00944DD6">
        <w:rPr>
          <w:rFonts w:ascii="Arial" w:hAnsi="Arial" w:cs="Arial"/>
        </w:rPr>
        <w:t>with</w:t>
      </w:r>
      <w:r w:rsidRPr="00944DD6">
        <w:rPr>
          <w:rFonts w:ascii="Arial" w:hAnsi="Arial" w:cs="Arial"/>
          <w:spacing w:val="14"/>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on-going</w:t>
      </w:r>
      <w:r w:rsidRPr="00944DD6">
        <w:rPr>
          <w:rFonts w:ascii="Arial" w:hAnsi="Arial" w:cs="Arial"/>
          <w:spacing w:val="15"/>
        </w:rPr>
        <w:t xml:space="preserve"> </w:t>
      </w:r>
      <w:r w:rsidRPr="00944DD6">
        <w:rPr>
          <w:rFonts w:ascii="Arial" w:hAnsi="Arial" w:cs="Arial"/>
        </w:rPr>
        <w:t>work</w:t>
      </w:r>
      <w:r w:rsidRPr="00944DD6">
        <w:rPr>
          <w:rFonts w:ascii="Arial" w:hAnsi="Arial" w:cs="Arial"/>
          <w:spacing w:val="19"/>
        </w:rPr>
        <w:t xml:space="preserve"> </w:t>
      </w:r>
      <w:r w:rsidRPr="00944DD6">
        <w:rPr>
          <w:rFonts w:ascii="Arial" w:hAnsi="Arial" w:cs="Arial"/>
        </w:rPr>
        <w:t>of</w:t>
      </w:r>
      <w:r w:rsidRPr="00944DD6">
        <w:rPr>
          <w:rFonts w:ascii="Arial" w:hAnsi="Arial" w:cs="Arial"/>
          <w:spacing w:val="16"/>
        </w:rPr>
        <w:t xml:space="preserve"> </w:t>
      </w:r>
      <w:r w:rsidRPr="00944DD6">
        <w:rPr>
          <w:rFonts w:ascii="Arial" w:hAnsi="Arial" w:cs="Arial"/>
        </w:rPr>
        <w:t>the</w:t>
      </w:r>
      <w:r w:rsidRPr="00944DD6">
        <w:rPr>
          <w:rFonts w:ascii="Arial" w:hAnsi="Arial" w:cs="Arial"/>
          <w:spacing w:val="13"/>
        </w:rPr>
        <w:t xml:space="preserve"> </w:t>
      </w:r>
      <w:r w:rsidRPr="00944DD6">
        <w:rPr>
          <w:rFonts w:ascii="Arial" w:hAnsi="Arial" w:cs="Arial"/>
        </w:rPr>
        <w:t>class</w:t>
      </w:r>
      <w:r w:rsidRPr="00944DD6">
        <w:rPr>
          <w:rFonts w:ascii="Arial" w:hAnsi="Arial" w:cs="Arial"/>
          <w:spacing w:val="13"/>
        </w:rPr>
        <w:t xml:space="preserve"> </w:t>
      </w:r>
      <w:r w:rsidRPr="00944DD6">
        <w:rPr>
          <w:rFonts w:ascii="Arial" w:hAnsi="Arial" w:cs="Arial"/>
        </w:rPr>
        <w:t>and</w:t>
      </w:r>
      <w:r w:rsidRPr="00944DD6">
        <w:rPr>
          <w:rFonts w:ascii="Arial" w:hAnsi="Arial" w:cs="Arial"/>
          <w:spacing w:val="13"/>
        </w:rPr>
        <w:t xml:space="preserve"> </w:t>
      </w:r>
      <w:r w:rsidRPr="00944DD6">
        <w:rPr>
          <w:rFonts w:ascii="Arial" w:hAnsi="Arial" w:cs="Arial"/>
        </w:rPr>
        <w:t>learn</w:t>
      </w:r>
      <w:r w:rsidRPr="00944DD6">
        <w:rPr>
          <w:rFonts w:ascii="Arial" w:hAnsi="Arial" w:cs="Arial"/>
          <w:spacing w:val="18"/>
        </w:rPr>
        <w:t xml:space="preserve"> </w:t>
      </w:r>
      <w:r w:rsidRPr="00944DD6">
        <w:rPr>
          <w:rFonts w:ascii="Arial" w:hAnsi="Arial" w:cs="Arial"/>
        </w:rPr>
        <w:t>from</w:t>
      </w:r>
      <w:r w:rsidRPr="00944DD6">
        <w:rPr>
          <w:rFonts w:ascii="Arial" w:hAnsi="Arial" w:cs="Arial"/>
          <w:spacing w:val="18"/>
        </w:rPr>
        <w:t xml:space="preserve"> </w:t>
      </w:r>
      <w:r w:rsidRPr="00944DD6">
        <w:rPr>
          <w:rFonts w:ascii="Arial" w:hAnsi="Arial" w:cs="Arial"/>
        </w:rPr>
        <w:t>observation</w:t>
      </w:r>
      <w:r w:rsidRPr="00944DD6">
        <w:rPr>
          <w:rFonts w:ascii="Arial" w:hAnsi="Arial" w:cs="Arial"/>
          <w:spacing w:val="13"/>
        </w:rPr>
        <w:t xml:space="preserve"> </w:t>
      </w:r>
      <w:r w:rsidRPr="00944DD6">
        <w:rPr>
          <w:rFonts w:ascii="Arial" w:hAnsi="Arial" w:cs="Arial"/>
        </w:rPr>
        <w:t>of</w:t>
      </w:r>
      <w:r w:rsidRPr="00944DD6">
        <w:rPr>
          <w:rFonts w:ascii="Arial" w:hAnsi="Arial" w:cs="Arial"/>
          <w:spacing w:val="11"/>
        </w:rPr>
        <w:t xml:space="preserve"> </w:t>
      </w:r>
      <w:r w:rsidRPr="00944DD6">
        <w:rPr>
          <w:rFonts w:ascii="Arial" w:hAnsi="Arial" w:cs="Arial"/>
        </w:rPr>
        <w:t>the</w:t>
      </w:r>
      <w:r w:rsidR="00792207" w:rsidRPr="00944DD6">
        <w:rPr>
          <w:rFonts w:ascii="Arial" w:hAnsi="Arial" w:cs="Arial"/>
        </w:rPr>
        <w:t xml:space="preserve"> </w:t>
      </w:r>
      <w:r w:rsidRPr="00944DD6">
        <w:rPr>
          <w:rFonts w:ascii="Arial" w:hAnsi="Arial" w:cs="Arial"/>
        </w:rPr>
        <w:t>teacher’s interactions with the class</w:t>
      </w:r>
    </w:p>
    <w:p w14:paraId="36DCCF25" w14:textId="77777777" w:rsidR="003B6928" w:rsidRPr="00944DD6" w:rsidRDefault="003B6928" w:rsidP="003D621C">
      <w:pPr>
        <w:pStyle w:val="ListParagraph"/>
        <w:numPr>
          <w:ilvl w:val="0"/>
          <w:numId w:val="24"/>
        </w:numPr>
        <w:tabs>
          <w:tab w:val="left" w:pos="1255"/>
          <w:tab w:val="left" w:pos="1256"/>
        </w:tabs>
        <w:ind w:left="1418" w:right="239" w:hanging="142"/>
        <w:rPr>
          <w:rFonts w:ascii="Arial" w:hAnsi="Arial" w:cs="Arial"/>
        </w:rPr>
      </w:pPr>
      <w:r w:rsidRPr="00944DD6">
        <w:rPr>
          <w:rFonts w:ascii="Arial" w:hAnsi="Arial" w:cs="Arial"/>
        </w:rPr>
        <w:t>Negotiate with the class teacher the timing and content of lessons and share lesson planning at least a day in advance with the class</w:t>
      </w:r>
      <w:r w:rsidRPr="00944DD6">
        <w:rPr>
          <w:rFonts w:ascii="Arial" w:hAnsi="Arial" w:cs="Arial"/>
          <w:spacing w:val="-6"/>
        </w:rPr>
        <w:t xml:space="preserve"> </w:t>
      </w:r>
      <w:r w:rsidRPr="00944DD6">
        <w:rPr>
          <w:rFonts w:ascii="Arial" w:hAnsi="Arial" w:cs="Arial"/>
        </w:rPr>
        <w:t>teacher</w:t>
      </w:r>
    </w:p>
    <w:p w14:paraId="50038AF1" w14:textId="1110B457" w:rsidR="003B6928" w:rsidRPr="00944DD6" w:rsidRDefault="003B6928" w:rsidP="003D621C">
      <w:pPr>
        <w:pStyle w:val="ListParagraph"/>
        <w:numPr>
          <w:ilvl w:val="0"/>
          <w:numId w:val="24"/>
        </w:numPr>
        <w:tabs>
          <w:tab w:val="left" w:pos="1255"/>
          <w:tab w:val="left" w:pos="1256"/>
        </w:tabs>
        <w:ind w:left="1418" w:right="237" w:hanging="142"/>
        <w:rPr>
          <w:rFonts w:ascii="Arial" w:hAnsi="Arial" w:cs="Arial"/>
        </w:rPr>
      </w:pPr>
      <w:r w:rsidRPr="00944DD6">
        <w:rPr>
          <w:rFonts w:ascii="Arial" w:hAnsi="Arial" w:cs="Arial"/>
        </w:rPr>
        <w:t>Work with the cl</w:t>
      </w:r>
      <w:r w:rsidR="00C64E7F">
        <w:rPr>
          <w:rFonts w:ascii="Arial" w:hAnsi="Arial" w:cs="Arial"/>
        </w:rPr>
        <w:t xml:space="preserve">ass teacher to complete the Mid </w:t>
      </w:r>
      <w:r w:rsidRPr="00944DD6">
        <w:rPr>
          <w:rFonts w:ascii="Arial" w:hAnsi="Arial" w:cs="Arial"/>
        </w:rPr>
        <w:t>Way Review to identify strengths, development needs and</w:t>
      </w:r>
      <w:r w:rsidRPr="00944DD6">
        <w:rPr>
          <w:rFonts w:ascii="Arial" w:hAnsi="Arial" w:cs="Arial"/>
          <w:spacing w:val="-4"/>
        </w:rPr>
        <w:t xml:space="preserve"> </w:t>
      </w:r>
      <w:r w:rsidRPr="00944DD6">
        <w:rPr>
          <w:rFonts w:ascii="Arial" w:hAnsi="Arial" w:cs="Arial"/>
        </w:rPr>
        <w:t>progress</w:t>
      </w:r>
    </w:p>
    <w:p w14:paraId="32F62AD9" w14:textId="77777777" w:rsidR="003B6928" w:rsidRPr="00944DD6" w:rsidRDefault="003B6928" w:rsidP="003D621C">
      <w:pPr>
        <w:pStyle w:val="ListParagraph"/>
        <w:numPr>
          <w:ilvl w:val="0"/>
          <w:numId w:val="24"/>
        </w:numPr>
        <w:tabs>
          <w:tab w:val="left" w:pos="1255"/>
          <w:tab w:val="left" w:pos="1256"/>
        </w:tabs>
        <w:ind w:left="1418" w:hanging="142"/>
        <w:rPr>
          <w:rFonts w:ascii="Arial" w:hAnsi="Arial" w:cs="Arial"/>
        </w:rPr>
      </w:pPr>
      <w:r w:rsidRPr="00944DD6">
        <w:rPr>
          <w:rFonts w:ascii="Arial" w:hAnsi="Arial" w:cs="Arial"/>
        </w:rPr>
        <w:t>Participate in learning observations and professional</w:t>
      </w:r>
      <w:r w:rsidRPr="00944DD6">
        <w:rPr>
          <w:rFonts w:ascii="Arial" w:hAnsi="Arial" w:cs="Arial"/>
          <w:spacing w:val="-6"/>
        </w:rPr>
        <w:t xml:space="preserve"> </w:t>
      </w:r>
      <w:r w:rsidRPr="00944DD6">
        <w:rPr>
          <w:rFonts w:ascii="Arial" w:hAnsi="Arial" w:cs="Arial"/>
        </w:rPr>
        <w:t>discussions</w:t>
      </w:r>
    </w:p>
    <w:p w14:paraId="28D6A4DE" w14:textId="77777777" w:rsidR="003B6928" w:rsidRPr="00944DD6" w:rsidRDefault="003B6928" w:rsidP="003D621C">
      <w:pPr>
        <w:pStyle w:val="ListParagraph"/>
        <w:numPr>
          <w:ilvl w:val="0"/>
          <w:numId w:val="24"/>
        </w:numPr>
        <w:tabs>
          <w:tab w:val="left" w:pos="1256"/>
        </w:tabs>
        <w:ind w:left="1418" w:right="235" w:hanging="142"/>
        <w:jc w:val="both"/>
        <w:rPr>
          <w:rFonts w:ascii="Arial" w:hAnsi="Arial" w:cs="Arial"/>
        </w:rPr>
      </w:pPr>
      <w:r w:rsidRPr="00944DD6">
        <w:rPr>
          <w:rFonts w:ascii="Arial" w:hAnsi="Arial" w:cs="Arial"/>
        </w:rPr>
        <w:t>Communicate closely with all relevant staff and peers, in advance of the dates of learning observations and professional</w:t>
      </w:r>
      <w:r w:rsidRPr="00944DD6">
        <w:rPr>
          <w:rFonts w:ascii="Arial" w:hAnsi="Arial" w:cs="Arial"/>
          <w:spacing w:val="-5"/>
        </w:rPr>
        <w:t xml:space="preserve"> </w:t>
      </w:r>
      <w:r w:rsidRPr="00944DD6">
        <w:rPr>
          <w:rFonts w:ascii="Arial" w:hAnsi="Arial" w:cs="Arial"/>
        </w:rPr>
        <w:t>discussions</w:t>
      </w:r>
    </w:p>
    <w:p w14:paraId="4D7FB0EA" w14:textId="77777777" w:rsidR="003B6928" w:rsidRPr="00944DD6" w:rsidRDefault="003B6928" w:rsidP="003D621C">
      <w:pPr>
        <w:pStyle w:val="ListParagraph"/>
        <w:numPr>
          <w:ilvl w:val="0"/>
          <w:numId w:val="24"/>
        </w:numPr>
        <w:tabs>
          <w:tab w:val="left" w:pos="1256"/>
        </w:tabs>
        <w:ind w:left="1418" w:right="229" w:hanging="142"/>
        <w:jc w:val="both"/>
        <w:rPr>
          <w:rFonts w:ascii="Arial" w:hAnsi="Arial" w:cs="Arial"/>
        </w:rPr>
      </w:pPr>
      <w:r w:rsidRPr="00944DD6">
        <w:rPr>
          <w:rFonts w:ascii="Arial" w:hAnsi="Arial" w:cs="Arial"/>
        </w:rPr>
        <w:t>Participate in school continuing professional development activities and in-service programme as and when</w:t>
      </w:r>
      <w:r w:rsidRPr="00944DD6">
        <w:rPr>
          <w:rFonts w:ascii="Arial" w:hAnsi="Arial" w:cs="Arial"/>
          <w:spacing w:val="-1"/>
        </w:rPr>
        <w:t xml:space="preserve"> </w:t>
      </w:r>
      <w:r w:rsidRPr="00944DD6">
        <w:rPr>
          <w:rFonts w:ascii="Arial" w:hAnsi="Arial" w:cs="Arial"/>
        </w:rPr>
        <w:t>appropriate</w:t>
      </w:r>
    </w:p>
    <w:p w14:paraId="36B2D9CC" w14:textId="77777777" w:rsidR="003B6928" w:rsidRPr="00944DD6" w:rsidRDefault="003B6928" w:rsidP="003D621C">
      <w:pPr>
        <w:pStyle w:val="ListParagraph"/>
        <w:numPr>
          <w:ilvl w:val="0"/>
          <w:numId w:val="24"/>
        </w:numPr>
        <w:tabs>
          <w:tab w:val="left" w:pos="1261"/>
        </w:tabs>
        <w:ind w:left="1418" w:right="243" w:hanging="142"/>
        <w:jc w:val="both"/>
        <w:rPr>
          <w:rFonts w:ascii="Arial" w:hAnsi="Arial" w:cs="Arial"/>
        </w:rPr>
      </w:pPr>
      <w:r w:rsidRPr="00944DD6">
        <w:rPr>
          <w:rFonts w:ascii="Arial" w:hAnsi="Arial" w:cs="Arial"/>
        </w:rPr>
        <w:t>Reflect the status of a team member and respectfully engage with other members of staff at the placement setting as</w:t>
      </w:r>
      <w:r w:rsidRPr="00944DD6">
        <w:rPr>
          <w:rFonts w:ascii="Arial" w:hAnsi="Arial" w:cs="Arial"/>
          <w:spacing w:val="-3"/>
        </w:rPr>
        <w:t xml:space="preserve"> </w:t>
      </w:r>
      <w:r w:rsidRPr="00944DD6">
        <w:rPr>
          <w:rFonts w:ascii="Arial" w:hAnsi="Arial" w:cs="Arial"/>
        </w:rPr>
        <w:t>appropriate</w:t>
      </w:r>
    </w:p>
    <w:p w14:paraId="065A4A51" w14:textId="2A588323" w:rsidR="003B6928" w:rsidRPr="00944DD6" w:rsidRDefault="00C64E7F" w:rsidP="003D621C">
      <w:pPr>
        <w:pStyle w:val="ListParagraph"/>
        <w:numPr>
          <w:ilvl w:val="0"/>
          <w:numId w:val="24"/>
        </w:numPr>
        <w:tabs>
          <w:tab w:val="left" w:pos="1261"/>
        </w:tabs>
        <w:ind w:left="1418" w:right="232" w:hanging="142"/>
        <w:jc w:val="both"/>
        <w:rPr>
          <w:rFonts w:ascii="Arial" w:hAnsi="Arial" w:cs="Arial"/>
        </w:rPr>
      </w:pPr>
      <w:r>
        <w:rPr>
          <w:rFonts w:ascii="Arial" w:hAnsi="Arial" w:cs="Arial"/>
        </w:rPr>
        <w:t xml:space="preserve">Contact their University </w:t>
      </w:r>
      <w:r w:rsidR="003B6928" w:rsidRPr="00944DD6">
        <w:rPr>
          <w:rFonts w:ascii="Arial" w:hAnsi="Arial" w:cs="Arial"/>
        </w:rPr>
        <w:t>Based Educator at the earliest opportunity if any significant matters arise during the placement, including any areas of concern relating to their own welfare and personal safety, or</w:t>
      </w:r>
      <w:r w:rsidR="003B6928" w:rsidRPr="00944DD6">
        <w:rPr>
          <w:rFonts w:ascii="Arial" w:hAnsi="Arial" w:cs="Arial"/>
          <w:spacing w:val="-4"/>
        </w:rPr>
        <w:t xml:space="preserve"> </w:t>
      </w:r>
      <w:r w:rsidR="003B6928" w:rsidRPr="00944DD6">
        <w:rPr>
          <w:rFonts w:ascii="Arial" w:hAnsi="Arial" w:cs="Arial"/>
        </w:rPr>
        <w:t>well-being</w:t>
      </w:r>
    </w:p>
    <w:p w14:paraId="50E1CBC8" w14:textId="5CAB56E2" w:rsidR="003B6928" w:rsidRPr="00944DD6" w:rsidRDefault="003B6928" w:rsidP="003D621C">
      <w:pPr>
        <w:pStyle w:val="ListParagraph"/>
        <w:numPr>
          <w:ilvl w:val="0"/>
          <w:numId w:val="24"/>
        </w:numPr>
        <w:tabs>
          <w:tab w:val="left" w:pos="1261"/>
        </w:tabs>
        <w:ind w:left="1418" w:right="242" w:hanging="142"/>
        <w:jc w:val="both"/>
        <w:rPr>
          <w:rFonts w:ascii="Arial" w:hAnsi="Arial" w:cs="Arial"/>
        </w:rPr>
      </w:pPr>
      <w:r w:rsidRPr="00944DD6">
        <w:rPr>
          <w:rFonts w:ascii="Arial" w:hAnsi="Arial" w:cs="Arial"/>
        </w:rPr>
        <w:t>Contact the university if circumstances of their placement changes such as changes in opportunities t</w:t>
      </w:r>
      <w:r w:rsidR="00C64E7F">
        <w:rPr>
          <w:rFonts w:ascii="Arial" w:hAnsi="Arial" w:cs="Arial"/>
        </w:rPr>
        <w:t xml:space="preserve">o complete tasks, to the School </w:t>
      </w:r>
      <w:r w:rsidRPr="00944DD6">
        <w:rPr>
          <w:rFonts w:ascii="Arial" w:hAnsi="Arial" w:cs="Arial"/>
        </w:rPr>
        <w:t>Based Educator</w:t>
      </w:r>
    </w:p>
    <w:p w14:paraId="0153A701" w14:textId="77777777" w:rsidR="003B6928" w:rsidRPr="00944DD6" w:rsidRDefault="003B6928" w:rsidP="003D621C">
      <w:pPr>
        <w:pStyle w:val="ListParagraph"/>
        <w:numPr>
          <w:ilvl w:val="0"/>
          <w:numId w:val="24"/>
        </w:numPr>
        <w:tabs>
          <w:tab w:val="left" w:pos="1261"/>
        </w:tabs>
        <w:ind w:left="1418" w:right="243" w:hanging="142"/>
        <w:jc w:val="both"/>
        <w:rPr>
          <w:rFonts w:ascii="Arial" w:hAnsi="Arial" w:cs="Arial"/>
        </w:rPr>
      </w:pPr>
      <w:r w:rsidRPr="00944DD6">
        <w:rPr>
          <w:rFonts w:ascii="Arial" w:hAnsi="Arial" w:cs="Arial"/>
        </w:rPr>
        <w:t>At</w:t>
      </w:r>
      <w:r w:rsidRPr="00944DD6">
        <w:rPr>
          <w:rFonts w:ascii="Arial" w:hAnsi="Arial" w:cs="Arial"/>
          <w:spacing w:val="-6"/>
        </w:rPr>
        <w:t xml:space="preserve"> </w:t>
      </w:r>
      <w:r w:rsidRPr="00944DD6">
        <w:rPr>
          <w:rFonts w:ascii="Arial" w:hAnsi="Arial" w:cs="Arial"/>
        </w:rPr>
        <w:t>all</w:t>
      </w:r>
      <w:r w:rsidRPr="00944DD6">
        <w:rPr>
          <w:rFonts w:ascii="Arial" w:hAnsi="Arial" w:cs="Arial"/>
          <w:spacing w:val="-7"/>
        </w:rPr>
        <w:t xml:space="preserve"> </w:t>
      </w:r>
      <w:r w:rsidRPr="00944DD6">
        <w:rPr>
          <w:rFonts w:ascii="Arial" w:hAnsi="Arial" w:cs="Arial"/>
        </w:rPr>
        <w:t>times,</w:t>
      </w:r>
      <w:r w:rsidRPr="00944DD6">
        <w:rPr>
          <w:rFonts w:ascii="Arial" w:hAnsi="Arial" w:cs="Arial"/>
          <w:spacing w:val="-8"/>
        </w:rPr>
        <w:t xml:space="preserve"> </w:t>
      </w:r>
      <w:r w:rsidRPr="00944DD6">
        <w:rPr>
          <w:rFonts w:ascii="Arial" w:hAnsi="Arial" w:cs="Arial"/>
        </w:rPr>
        <w:t>follow</w:t>
      </w:r>
      <w:r w:rsidRPr="00944DD6">
        <w:rPr>
          <w:rFonts w:ascii="Arial" w:hAnsi="Arial" w:cs="Arial"/>
          <w:spacing w:val="-8"/>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procedures</w:t>
      </w:r>
      <w:r w:rsidRPr="00944DD6">
        <w:rPr>
          <w:rFonts w:ascii="Arial" w:hAnsi="Arial" w:cs="Arial"/>
          <w:spacing w:val="-2"/>
        </w:rPr>
        <w:t xml:space="preserve"> </w:t>
      </w:r>
      <w:r w:rsidRPr="00944DD6">
        <w:rPr>
          <w:rFonts w:ascii="Arial" w:hAnsi="Arial" w:cs="Arial"/>
        </w:rPr>
        <w:t>of</w:t>
      </w:r>
      <w:r w:rsidRPr="00944DD6">
        <w:rPr>
          <w:rFonts w:ascii="Arial" w:hAnsi="Arial" w:cs="Arial"/>
          <w:spacing w:val="-8"/>
        </w:rPr>
        <w:t xml:space="preserve"> </w:t>
      </w:r>
      <w:r w:rsidRPr="00944DD6">
        <w:rPr>
          <w:rFonts w:ascii="Arial" w:hAnsi="Arial" w:cs="Arial"/>
        </w:rPr>
        <w:t>the</w:t>
      </w:r>
      <w:r w:rsidRPr="00944DD6">
        <w:rPr>
          <w:rFonts w:ascii="Arial" w:hAnsi="Arial" w:cs="Arial"/>
          <w:spacing w:val="-8"/>
        </w:rPr>
        <w:t xml:space="preserve"> </w:t>
      </w:r>
      <w:r w:rsidRPr="00944DD6">
        <w:rPr>
          <w:rFonts w:ascii="Arial" w:hAnsi="Arial" w:cs="Arial"/>
        </w:rPr>
        <w:t>placement</w:t>
      </w:r>
      <w:r w:rsidRPr="00944DD6">
        <w:rPr>
          <w:rFonts w:ascii="Arial" w:hAnsi="Arial" w:cs="Arial"/>
          <w:spacing w:val="-5"/>
        </w:rPr>
        <w:t xml:space="preserve"> </w:t>
      </w:r>
      <w:r w:rsidRPr="00944DD6">
        <w:rPr>
          <w:rFonts w:ascii="Arial" w:hAnsi="Arial" w:cs="Arial"/>
        </w:rPr>
        <w:t>setting,</w:t>
      </w:r>
      <w:r w:rsidRPr="00944DD6">
        <w:rPr>
          <w:rFonts w:ascii="Arial" w:hAnsi="Arial" w:cs="Arial"/>
          <w:spacing w:val="-7"/>
        </w:rPr>
        <w:t xml:space="preserve"> </w:t>
      </w:r>
      <w:r w:rsidRPr="00944DD6">
        <w:rPr>
          <w:rFonts w:ascii="Arial" w:hAnsi="Arial" w:cs="Arial"/>
        </w:rPr>
        <w:t>and</w:t>
      </w:r>
      <w:r w:rsidRPr="00944DD6">
        <w:rPr>
          <w:rFonts w:ascii="Arial" w:hAnsi="Arial" w:cs="Arial"/>
          <w:spacing w:val="-7"/>
        </w:rPr>
        <w:t xml:space="preserve"> </w:t>
      </w:r>
      <w:r w:rsidRPr="00944DD6">
        <w:rPr>
          <w:rFonts w:ascii="Arial" w:hAnsi="Arial" w:cs="Arial"/>
        </w:rPr>
        <w:t>QMU</w:t>
      </w:r>
      <w:r w:rsidRPr="00944DD6">
        <w:rPr>
          <w:rFonts w:ascii="Arial" w:hAnsi="Arial" w:cs="Arial"/>
          <w:spacing w:val="-7"/>
        </w:rPr>
        <w:t xml:space="preserve"> </w:t>
      </w:r>
      <w:r w:rsidRPr="00944DD6">
        <w:rPr>
          <w:rFonts w:ascii="Arial" w:hAnsi="Arial" w:cs="Arial"/>
        </w:rPr>
        <w:t>regarding</w:t>
      </w:r>
      <w:r w:rsidRPr="00944DD6">
        <w:rPr>
          <w:rFonts w:ascii="Arial" w:hAnsi="Arial" w:cs="Arial"/>
          <w:spacing w:val="-7"/>
        </w:rPr>
        <w:t xml:space="preserve"> </w:t>
      </w:r>
      <w:r w:rsidRPr="00944DD6">
        <w:rPr>
          <w:rFonts w:ascii="Arial" w:hAnsi="Arial" w:cs="Arial"/>
        </w:rPr>
        <w:t>absence</w:t>
      </w:r>
      <w:r w:rsidRPr="00944DD6">
        <w:rPr>
          <w:rFonts w:ascii="Arial" w:hAnsi="Arial" w:cs="Arial"/>
          <w:spacing w:val="-5"/>
        </w:rPr>
        <w:t xml:space="preserve"> </w:t>
      </w:r>
      <w:r w:rsidRPr="00944DD6">
        <w:rPr>
          <w:rFonts w:ascii="Arial" w:hAnsi="Arial" w:cs="Arial"/>
        </w:rPr>
        <w:t>and sickness</w:t>
      </w:r>
    </w:p>
    <w:p w14:paraId="5B924B37" w14:textId="77777777" w:rsidR="00C64E7F" w:rsidRDefault="003B6928" w:rsidP="00C64E7F">
      <w:pPr>
        <w:pStyle w:val="ListParagraph"/>
        <w:numPr>
          <w:ilvl w:val="0"/>
          <w:numId w:val="24"/>
        </w:numPr>
        <w:tabs>
          <w:tab w:val="left" w:pos="1261"/>
        </w:tabs>
        <w:ind w:left="1418" w:right="234" w:hanging="142"/>
        <w:jc w:val="both"/>
        <w:rPr>
          <w:rFonts w:ascii="Arial" w:hAnsi="Arial" w:cs="Arial"/>
        </w:rPr>
      </w:pPr>
      <w:r w:rsidRPr="00944DD6">
        <w:rPr>
          <w:rFonts w:ascii="Arial" w:hAnsi="Arial" w:cs="Arial"/>
        </w:rPr>
        <w:t xml:space="preserve">Be fully prepared for teaching and contribute to the feedback process in a critically </w:t>
      </w:r>
      <w:r w:rsidRPr="00C64E7F">
        <w:rPr>
          <w:rFonts w:ascii="Arial" w:hAnsi="Arial" w:cs="Arial"/>
        </w:rPr>
        <w:t>reflective and professional</w:t>
      </w:r>
      <w:r w:rsidRPr="00C64E7F">
        <w:rPr>
          <w:rFonts w:ascii="Arial" w:hAnsi="Arial" w:cs="Arial"/>
          <w:spacing w:val="-2"/>
        </w:rPr>
        <w:t xml:space="preserve"> </w:t>
      </w:r>
      <w:r w:rsidRPr="00C64E7F">
        <w:rPr>
          <w:rFonts w:ascii="Arial" w:hAnsi="Arial" w:cs="Arial"/>
        </w:rPr>
        <w:t>manner</w:t>
      </w:r>
    </w:p>
    <w:p w14:paraId="3C8E4336" w14:textId="4C28FD82" w:rsidR="003B6928" w:rsidRPr="00C64E7F" w:rsidRDefault="2D723E59" w:rsidP="00C64E7F">
      <w:pPr>
        <w:pStyle w:val="ListParagraph"/>
        <w:numPr>
          <w:ilvl w:val="0"/>
          <w:numId w:val="24"/>
        </w:numPr>
        <w:tabs>
          <w:tab w:val="left" w:pos="1261"/>
        </w:tabs>
        <w:ind w:left="1418" w:right="234" w:hanging="142"/>
        <w:jc w:val="both"/>
        <w:rPr>
          <w:rFonts w:ascii="Arial" w:hAnsi="Arial" w:cs="Arial"/>
        </w:rPr>
      </w:pPr>
      <w:r w:rsidRPr="00C64E7F">
        <w:rPr>
          <w:rFonts w:ascii="Arial" w:hAnsi="Arial" w:cs="Arial"/>
        </w:rPr>
        <w:t>Contribute</w:t>
      </w:r>
      <w:r w:rsidRPr="00C64E7F">
        <w:rPr>
          <w:rFonts w:ascii="Arial" w:hAnsi="Arial" w:cs="Arial"/>
          <w:spacing w:val="-12"/>
        </w:rPr>
        <w:t xml:space="preserve"> </w:t>
      </w:r>
      <w:r w:rsidRPr="00C64E7F">
        <w:rPr>
          <w:rFonts w:ascii="Arial" w:hAnsi="Arial" w:cs="Arial"/>
        </w:rPr>
        <w:t>towards</w:t>
      </w:r>
      <w:r w:rsidRPr="00C64E7F">
        <w:rPr>
          <w:rFonts w:ascii="Arial" w:hAnsi="Arial" w:cs="Arial"/>
          <w:spacing w:val="-13"/>
        </w:rPr>
        <w:t xml:space="preserve"> </w:t>
      </w:r>
      <w:r w:rsidRPr="00C64E7F">
        <w:rPr>
          <w:rFonts w:ascii="Arial" w:hAnsi="Arial" w:cs="Arial"/>
        </w:rPr>
        <w:t>and</w:t>
      </w:r>
      <w:r w:rsidRPr="00C64E7F">
        <w:rPr>
          <w:rFonts w:ascii="Arial" w:hAnsi="Arial" w:cs="Arial"/>
          <w:spacing w:val="-12"/>
        </w:rPr>
        <w:t xml:space="preserve"> </w:t>
      </w:r>
      <w:r w:rsidRPr="00C64E7F">
        <w:rPr>
          <w:rFonts w:ascii="Arial" w:hAnsi="Arial" w:cs="Arial"/>
        </w:rPr>
        <w:t>actively</w:t>
      </w:r>
      <w:r w:rsidRPr="00C64E7F">
        <w:rPr>
          <w:rFonts w:ascii="Arial" w:hAnsi="Arial" w:cs="Arial"/>
          <w:spacing w:val="-11"/>
        </w:rPr>
        <w:t xml:space="preserve"> </w:t>
      </w:r>
      <w:r w:rsidRPr="00C64E7F">
        <w:rPr>
          <w:rFonts w:ascii="Arial" w:hAnsi="Arial" w:cs="Arial"/>
        </w:rPr>
        <w:t>participate</w:t>
      </w:r>
      <w:r w:rsidRPr="00C64E7F">
        <w:rPr>
          <w:rFonts w:ascii="Arial" w:hAnsi="Arial" w:cs="Arial"/>
          <w:spacing w:val="-11"/>
        </w:rPr>
        <w:t xml:space="preserve"> </w:t>
      </w:r>
      <w:r w:rsidRPr="00C64E7F">
        <w:rPr>
          <w:rFonts w:ascii="Arial" w:hAnsi="Arial" w:cs="Arial"/>
        </w:rPr>
        <w:t>in</w:t>
      </w:r>
      <w:r w:rsidRPr="00C64E7F">
        <w:rPr>
          <w:rFonts w:ascii="Arial" w:hAnsi="Arial" w:cs="Arial"/>
          <w:spacing w:val="-12"/>
        </w:rPr>
        <w:t xml:space="preserve"> </w:t>
      </w:r>
      <w:r w:rsidRPr="00C64E7F">
        <w:rPr>
          <w:rFonts w:ascii="Arial" w:hAnsi="Arial" w:cs="Arial"/>
        </w:rPr>
        <w:t>the</w:t>
      </w:r>
      <w:r w:rsidRPr="00C64E7F">
        <w:rPr>
          <w:rFonts w:ascii="Arial" w:hAnsi="Arial" w:cs="Arial"/>
          <w:spacing w:val="-12"/>
        </w:rPr>
        <w:t xml:space="preserve"> </w:t>
      </w:r>
      <w:r w:rsidRPr="00C64E7F">
        <w:rPr>
          <w:rFonts w:ascii="Arial" w:hAnsi="Arial" w:cs="Arial"/>
        </w:rPr>
        <w:t>midway</w:t>
      </w:r>
      <w:r w:rsidRPr="00C64E7F">
        <w:rPr>
          <w:rFonts w:ascii="Arial" w:hAnsi="Arial" w:cs="Arial"/>
          <w:spacing w:val="-11"/>
        </w:rPr>
        <w:t xml:space="preserve"> </w:t>
      </w:r>
      <w:r w:rsidRPr="00C64E7F">
        <w:rPr>
          <w:rFonts w:ascii="Arial" w:hAnsi="Arial" w:cs="Arial"/>
        </w:rPr>
        <w:t>review,</w:t>
      </w:r>
      <w:r w:rsidRPr="00C64E7F">
        <w:rPr>
          <w:rFonts w:ascii="Arial" w:hAnsi="Arial" w:cs="Arial"/>
          <w:spacing w:val="-11"/>
        </w:rPr>
        <w:t xml:space="preserve"> </w:t>
      </w:r>
      <w:r w:rsidRPr="00C64E7F">
        <w:rPr>
          <w:rFonts w:ascii="Arial" w:hAnsi="Arial" w:cs="Arial"/>
        </w:rPr>
        <w:t>and</w:t>
      </w:r>
      <w:r w:rsidRPr="00C64E7F">
        <w:rPr>
          <w:rFonts w:ascii="Arial" w:hAnsi="Arial" w:cs="Arial"/>
          <w:spacing w:val="-12"/>
        </w:rPr>
        <w:t xml:space="preserve"> </w:t>
      </w:r>
      <w:r w:rsidRPr="00C64E7F">
        <w:rPr>
          <w:rFonts w:ascii="Arial" w:hAnsi="Arial" w:cs="Arial"/>
        </w:rPr>
        <w:t>final</w:t>
      </w:r>
      <w:r w:rsidRPr="00C64E7F">
        <w:rPr>
          <w:rFonts w:ascii="Arial" w:hAnsi="Arial" w:cs="Arial"/>
          <w:spacing w:val="-12"/>
        </w:rPr>
        <w:t xml:space="preserve"> </w:t>
      </w:r>
      <w:r w:rsidRPr="00C64E7F">
        <w:rPr>
          <w:rFonts w:ascii="Arial" w:hAnsi="Arial" w:cs="Arial"/>
        </w:rPr>
        <w:t>evaluation</w:t>
      </w:r>
      <w:r w:rsidRPr="00C64E7F">
        <w:rPr>
          <w:rFonts w:ascii="Arial" w:hAnsi="Arial" w:cs="Arial"/>
          <w:spacing w:val="-12"/>
        </w:rPr>
        <w:t xml:space="preserve"> </w:t>
      </w:r>
      <w:r w:rsidRPr="00C64E7F">
        <w:rPr>
          <w:rFonts w:ascii="Arial" w:hAnsi="Arial" w:cs="Arial"/>
        </w:rPr>
        <w:t>of</w:t>
      </w:r>
      <w:r w:rsidRPr="00C64E7F">
        <w:rPr>
          <w:rFonts w:ascii="Arial" w:hAnsi="Arial" w:cs="Arial"/>
          <w:spacing w:val="-13"/>
        </w:rPr>
        <w:t xml:space="preserve"> </w:t>
      </w:r>
      <w:r w:rsidRPr="00C64E7F">
        <w:rPr>
          <w:rFonts w:ascii="Arial" w:hAnsi="Arial" w:cs="Arial"/>
        </w:rPr>
        <w:t xml:space="preserve">their performance displaying openness to, respect and acknowledgement of other people’s ideas </w:t>
      </w:r>
      <w:r w:rsidR="16D29F49" w:rsidRPr="00C64E7F">
        <w:rPr>
          <w:rFonts w:ascii="Arial" w:hAnsi="Arial" w:cs="Arial"/>
        </w:rPr>
        <w:t>r</w:t>
      </w:r>
      <w:r w:rsidRPr="00C64E7F">
        <w:rPr>
          <w:rFonts w:ascii="Arial" w:hAnsi="Arial" w:cs="Arial"/>
        </w:rPr>
        <w:t xml:space="preserve">eflect on the school experience enabling personal and professional development. Complete selected items of evidence to add to their Professional Development Portfolio </w:t>
      </w:r>
    </w:p>
    <w:p w14:paraId="38B540C6" w14:textId="77777777" w:rsidR="003B6928" w:rsidRPr="00944DD6" w:rsidRDefault="003B6928" w:rsidP="003D621C">
      <w:pPr>
        <w:pStyle w:val="ListParagraph"/>
        <w:numPr>
          <w:ilvl w:val="0"/>
          <w:numId w:val="24"/>
        </w:numPr>
        <w:tabs>
          <w:tab w:val="left" w:pos="1261"/>
        </w:tabs>
        <w:ind w:left="1418" w:hanging="142"/>
        <w:jc w:val="both"/>
        <w:rPr>
          <w:rFonts w:ascii="Arial" w:hAnsi="Arial" w:cs="Arial"/>
        </w:rPr>
      </w:pPr>
      <w:r w:rsidRPr="00944DD6">
        <w:rPr>
          <w:rFonts w:ascii="Arial" w:hAnsi="Arial" w:cs="Arial"/>
        </w:rPr>
        <w:t>Abide by the placement policy on Safeguarding and other mandatory</w:t>
      </w:r>
      <w:r w:rsidRPr="00944DD6">
        <w:rPr>
          <w:rFonts w:ascii="Arial" w:hAnsi="Arial" w:cs="Arial"/>
          <w:spacing w:val="-11"/>
        </w:rPr>
        <w:t xml:space="preserve"> </w:t>
      </w:r>
      <w:r w:rsidRPr="00944DD6">
        <w:rPr>
          <w:rFonts w:ascii="Arial" w:hAnsi="Arial" w:cs="Arial"/>
        </w:rPr>
        <w:t>policies</w:t>
      </w:r>
    </w:p>
    <w:p w14:paraId="1C82C878" w14:textId="5B2586B0" w:rsidR="003B6928" w:rsidRPr="00944DD6" w:rsidRDefault="003B6928" w:rsidP="003D621C">
      <w:pPr>
        <w:pStyle w:val="ListParagraph"/>
        <w:numPr>
          <w:ilvl w:val="0"/>
          <w:numId w:val="24"/>
        </w:numPr>
        <w:tabs>
          <w:tab w:val="left" w:pos="1261"/>
        </w:tabs>
        <w:ind w:left="1418" w:right="243" w:hanging="142"/>
        <w:jc w:val="both"/>
        <w:rPr>
          <w:rFonts w:ascii="Arial" w:hAnsi="Arial" w:cs="Arial"/>
        </w:rPr>
      </w:pPr>
      <w:r w:rsidRPr="00944DD6">
        <w:rPr>
          <w:rFonts w:ascii="Arial" w:hAnsi="Arial" w:cs="Arial"/>
        </w:rPr>
        <w:t>Act in accordance with guidance provided by the university in respect of professionalism and avoidance of situations making them vulnerable to</w:t>
      </w:r>
      <w:r w:rsidRPr="00944DD6">
        <w:rPr>
          <w:rFonts w:ascii="Arial" w:hAnsi="Arial" w:cs="Arial"/>
          <w:spacing w:val="-10"/>
        </w:rPr>
        <w:t xml:space="preserve"> </w:t>
      </w:r>
      <w:r w:rsidRPr="00944DD6">
        <w:rPr>
          <w:rFonts w:ascii="Arial" w:hAnsi="Arial" w:cs="Arial"/>
        </w:rPr>
        <w:t>allegations.</w:t>
      </w:r>
    </w:p>
    <w:p w14:paraId="02D8C54E" w14:textId="1D986C47" w:rsidR="004D482B" w:rsidRPr="00944DD6" w:rsidRDefault="4406F18D" w:rsidP="003D621C">
      <w:pPr>
        <w:pStyle w:val="ListParagraph"/>
        <w:numPr>
          <w:ilvl w:val="0"/>
          <w:numId w:val="24"/>
        </w:numPr>
        <w:tabs>
          <w:tab w:val="left" w:pos="1261"/>
        </w:tabs>
        <w:ind w:left="1418" w:right="243" w:hanging="142"/>
        <w:jc w:val="both"/>
        <w:rPr>
          <w:rFonts w:ascii="Arial" w:hAnsi="Arial" w:cs="Arial"/>
          <w:b/>
          <w:bCs/>
        </w:rPr>
      </w:pPr>
      <w:r w:rsidRPr="00944DD6">
        <w:rPr>
          <w:rFonts w:ascii="Arial" w:hAnsi="Arial" w:cs="Arial"/>
          <w:b/>
          <w:bCs/>
          <w:color w:val="000000" w:themeColor="text1"/>
        </w:rPr>
        <w:t>Turn</w:t>
      </w:r>
      <w:r w:rsidRPr="00944DD6">
        <w:rPr>
          <w:rFonts w:ascii="Arial" w:hAnsi="Arial" w:cs="Arial"/>
          <w:b/>
          <w:bCs/>
          <w:color w:val="000000" w:themeColor="text1"/>
          <w:spacing w:val="-11"/>
        </w:rPr>
        <w:t xml:space="preserve"> </w:t>
      </w:r>
      <w:r w:rsidRPr="00944DD6">
        <w:rPr>
          <w:rFonts w:ascii="Arial" w:hAnsi="Arial" w:cs="Arial"/>
          <w:b/>
          <w:bCs/>
          <w:color w:val="000000" w:themeColor="text1"/>
        </w:rPr>
        <w:t>in</w:t>
      </w:r>
      <w:r w:rsidRPr="00944DD6">
        <w:rPr>
          <w:rFonts w:ascii="Arial" w:hAnsi="Arial" w:cs="Arial"/>
          <w:b/>
          <w:bCs/>
          <w:color w:val="000000" w:themeColor="text1"/>
          <w:spacing w:val="-12"/>
        </w:rPr>
        <w:t xml:space="preserve"> </w:t>
      </w:r>
      <w:r w:rsidRPr="00944DD6">
        <w:rPr>
          <w:rFonts w:ascii="Arial" w:hAnsi="Arial" w:cs="Arial"/>
          <w:b/>
          <w:bCs/>
          <w:color w:val="000000" w:themeColor="text1"/>
        </w:rPr>
        <w:t>signed</w:t>
      </w:r>
      <w:r w:rsidRPr="00944DD6">
        <w:rPr>
          <w:rFonts w:ascii="Arial" w:hAnsi="Arial" w:cs="Arial"/>
          <w:b/>
          <w:bCs/>
          <w:color w:val="000000" w:themeColor="text1"/>
          <w:spacing w:val="-7"/>
        </w:rPr>
        <w:t xml:space="preserve"> </w:t>
      </w:r>
      <w:r w:rsidRPr="00944DD6">
        <w:rPr>
          <w:rFonts w:ascii="Arial" w:hAnsi="Arial" w:cs="Arial"/>
          <w:b/>
          <w:bCs/>
          <w:color w:val="000000" w:themeColor="text1"/>
        </w:rPr>
        <w:t>copies</w:t>
      </w:r>
      <w:r w:rsidRPr="00944DD6">
        <w:rPr>
          <w:rFonts w:ascii="Arial" w:hAnsi="Arial" w:cs="Arial"/>
          <w:b/>
          <w:bCs/>
          <w:color w:val="000000" w:themeColor="text1"/>
          <w:spacing w:val="-11"/>
        </w:rPr>
        <w:t xml:space="preserve"> </w:t>
      </w:r>
      <w:r w:rsidRPr="00944DD6">
        <w:rPr>
          <w:rFonts w:ascii="Arial" w:hAnsi="Arial" w:cs="Arial"/>
          <w:b/>
          <w:bCs/>
          <w:color w:val="000000" w:themeColor="text1"/>
        </w:rPr>
        <w:t>of</w:t>
      </w:r>
      <w:r w:rsidRPr="00944DD6">
        <w:rPr>
          <w:rFonts w:ascii="Arial" w:hAnsi="Arial" w:cs="Arial"/>
          <w:b/>
          <w:bCs/>
          <w:color w:val="000000" w:themeColor="text1"/>
          <w:spacing w:val="-8"/>
        </w:rPr>
        <w:t xml:space="preserve"> </w:t>
      </w:r>
      <w:r w:rsidRPr="00944DD6">
        <w:rPr>
          <w:rFonts w:ascii="Arial" w:hAnsi="Arial" w:cs="Arial"/>
          <w:b/>
          <w:bCs/>
          <w:color w:val="000000" w:themeColor="text1"/>
        </w:rPr>
        <w:t>the</w:t>
      </w:r>
      <w:r w:rsidRPr="00944DD6">
        <w:rPr>
          <w:rFonts w:ascii="Arial" w:hAnsi="Arial" w:cs="Arial"/>
          <w:b/>
          <w:bCs/>
          <w:color w:val="000000" w:themeColor="text1"/>
          <w:spacing w:val="-13"/>
        </w:rPr>
        <w:t xml:space="preserve"> </w:t>
      </w:r>
      <w:r w:rsidRPr="00944DD6">
        <w:rPr>
          <w:rFonts w:ascii="Arial" w:hAnsi="Arial" w:cs="Arial"/>
          <w:b/>
          <w:bCs/>
          <w:color w:val="000000" w:themeColor="text1"/>
        </w:rPr>
        <w:t>school</w:t>
      </w:r>
      <w:r w:rsidRPr="00944DD6">
        <w:rPr>
          <w:rFonts w:ascii="Arial" w:hAnsi="Arial" w:cs="Arial"/>
          <w:b/>
          <w:bCs/>
          <w:color w:val="000000" w:themeColor="text1"/>
          <w:spacing w:val="-7"/>
        </w:rPr>
        <w:t xml:space="preserve"> </w:t>
      </w:r>
      <w:r w:rsidRPr="00944DD6">
        <w:rPr>
          <w:rFonts w:ascii="Arial" w:hAnsi="Arial" w:cs="Arial"/>
          <w:b/>
          <w:bCs/>
          <w:color w:val="000000" w:themeColor="text1"/>
        </w:rPr>
        <w:t>experience</w:t>
      </w:r>
      <w:r w:rsidRPr="00944DD6">
        <w:rPr>
          <w:rFonts w:ascii="Arial" w:hAnsi="Arial" w:cs="Arial"/>
          <w:b/>
          <w:bCs/>
          <w:color w:val="000000" w:themeColor="text1"/>
          <w:spacing w:val="-1"/>
        </w:rPr>
        <w:t xml:space="preserve"> </w:t>
      </w:r>
      <w:r w:rsidRPr="00944DD6">
        <w:rPr>
          <w:rFonts w:ascii="Arial" w:hAnsi="Arial" w:cs="Arial"/>
          <w:b/>
          <w:bCs/>
          <w:color w:val="000000" w:themeColor="text1"/>
        </w:rPr>
        <w:t>Mid</w:t>
      </w:r>
      <w:r w:rsidR="001A2B14">
        <w:rPr>
          <w:rFonts w:ascii="Arial" w:hAnsi="Arial" w:cs="Arial"/>
          <w:b/>
          <w:bCs/>
          <w:color w:val="000000" w:themeColor="text1"/>
        </w:rPr>
        <w:t xml:space="preserve"> W</w:t>
      </w:r>
      <w:r w:rsidRPr="00944DD6">
        <w:rPr>
          <w:rFonts w:ascii="Arial" w:hAnsi="Arial" w:cs="Arial"/>
          <w:b/>
          <w:bCs/>
          <w:color w:val="000000" w:themeColor="text1"/>
        </w:rPr>
        <w:t>ay</w:t>
      </w:r>
      <w:r w:rsidRPr="00944DD6">
        <w:rPr>
          <w:rFonts w:ascii="Arial" w:hAnsi="Arial" w:cs="Arial"/>
          <w:b/>
          <w:bCs/>
          <w:color w:val="000000" w:themeColor="text1"/>
          <w:spacing w:val="-8"/>
        </w:rPr>
        <w:t xml:space="preserve"> </w:t>
      </w:r>
      <w:r w:rsidRPr="00944DD6">
        <w:rPr>
          <w:rFonts w:ascii="Arial" w:hAnsi="Arial" w:cs="Arial"/>
          <w:b/>
          <w:bCs/>
          <w:color w:val="000000" w:themeColor="text1"/>
        </w:rPr>
        <w:t>Review</w:t>
      </w:r>
      <w:r w:rsidRPr="00944DD6">
        <w:rPr>
          <w:rFonts w:ascii="Arial" w:hAnsi="Arial" w:cs="Arial"/>
          <w:b/>
          <w:bCs/>
          <w:color w:val="000000" w:themeColor="text1"/>
          <w:spacing w:val="-7"/>
        </w:rPr>
        <w:t xml:space="preserve"> </w:t>
      </w:r>
      <w:r w:rsidRPr="00944DD6">
        <w:rPr>
          <w:rFonts w:ascii="Arial" w:hAnsi="Arial" w:cs="Arial"/>
          <w:b/>
          <w:bCs/>
          <w:color w:val="000000" w:themeColor="text1"/>
        </w:rPr>
        <w:t xml:space="preserve">to the designated dropbox in the </w:t>
      </w:r>
      <w:r w:rsidR="3768A0E9" w:rsidRPr="00944DD6">
        <w:rPr>
          <w:rFonts w:ascii="Arial" w:hAnsi="Arial" w:cs="Arial"/>
          <w:b/>
          <w:bCs/>
          <w:color w:val="000000" w:themeColor="text1"/>
        </w:rPr>
        <w:t xml:space="preserve">HUB </w:t>
      </w:r>
      <w:r w:rsidR="2443AE59" w:rsidRPr="00944DD6">
        <w:rPr>
          <w:rFonts w:ascii="Arial" w:hAnsi="Arial" w:cs="Arial"/>
          <w:b/>
          <w:bCs/>
          <w:color w:val="000000" w:themeColor="text1"/>
        </w:rPr>
        <w:t>on the specified submission date</w:t>
      </w:r>
      <w:r w:rsidR="32118134" w:rsidRPr="00944DD6">
        <w:rPr>
          <w:rFonts w:ascii="Arial" w:hAnsi="Arial" w:cs="Arial"/>
          <w:b/>
          <w:bCs/>
          <w:color w:val="000000" w:themeColor="text1"/>
        </w:rPr>
        <w:t>.</w:t>
      </w:r>
    </w:p>
    <w:p w14:paraId="60516395" w14:textId="3ECD95EA" w:rsidR="003B6928" w:rsidRPr="00944DD6" w:rsidRDefault="003B6928" w:rsidP="003D621C">
      <w:pPr>
        <w:pStyle w:val="BodyText"/>
        <w:rPr>
          <w:rFonts w:ascii="Arial" w:hAnsi="Arial" w:cs="Arial"/>
        </w:rPr>
      </w:pPr>
    </w:p>
    <w:p w14:paraId="2D66299D" w14:textId="77777777" w:rsidR="003B6928" w:rsidRPr="00944DD6" w:rsidRDefault="003B6928" w:rsidP="00CE6E60">
      <w:pPr>
        <w:pStyle w:val="Heading5"/>
        <w:numPr>
          <w:ilvl w:val="2"/>
          <w:numId w:val="23"/>
        </w:numPr>
      </w:pPr>
      <w:bookmarkStart w:id="100" w:name="10.1.3_At_the_end_of_the_placement_stude"/>
      <w:bookmarkEnd w:id="100"/>
      <w:r w:rsidRPr="00944DD6">
        <w:t>At the end of the placement students</w:t>
      </w:r>
      <w:r w:rsidRPr="00944DD6">
        <w:rPr>
          <w:spacing w:val="-5"/>
        </w:rPr>
        <w:t xml:space="preserve"> </w:t>
      </w:r>
      <w:r w:rsidRPr="00944DD6">
        <w:t>must:</w:t>
      </w:r>
    </w:p>
    <w:p w14:paraId="2FE0ED51" w14:textId="759E90D3" w:rsidR="001179DD" w:rsidRPr="00944DD6" w:rsidRDefault="001179DD" w:rsidP="003D621C">
      <w:pPr>
        <w:pStyle w:val="Heading6"/>
        <w:tabs>
          <w:tab w:val="left" w:pos="1185"/>
          <w:tab w:val="left" w:pos="1186"/>
        </w:tabs>
        <w:ind w:left="0" w:right="229"/>
        <w:jc w:val="left"/>
        <w:rPr>
          <w:rFonts w:ascii="Arial" w:hAnsi="Arial" w:cs="Arial"/>
          <w:color w:val="000000" w:themeColor="text1"/>
        </w:rPr>
      </w:pPr>
    </w:p>
    <w:p w14:paraId="6AF12103" w14:textId="2A960790" w:rsidR="003B6928" w:rsidRPr="00944DD6" w:rsidRDefault="001179DD" w:rsidP="003D621C">
      <w:pPr>
        <w:pStyle w:val="Heading6"/>
        <w:numPr>
          <w:ilvl w:val="0"/>
          <w:numId w:val="27"/>
        </w:numPr>
        <w:tabs>
          <w:tab w:val="left" w:pos="1185"/>
          <w:tab w:val="left" w:pos="1186"/>
        </w:tabs>
        <w:ind w:right="229"/>
        <w:jc w:val="left"/>
        <w:rPr>
          <w:rFonts w:ascii="Arial" w:hAnsi="Arial" w:cs="Arial"/>
          <w:color w:val="000000" w:themeColor="text1"/>
        </w:rPr>
      </w:pPr>
      <w:r w:rsidRPr="00944DD6">
        <w:rPr>
          <w:rFonts w:ascii="Arial" w:hAnsi="Arial" w:cs="Arial"/>
          <w:color w:val="000000" w:themeColor="text1"/>
        </w:rPr>
        <w:t>Turn</w:t>
      </w:r>
      <w:r w:rsidRPr="00944DD6">
        <w:rPr>
          <w:rFonts w:ascii="Arial" w:hAnsi="Arial" w:cs="Arial"/>
          <w:color w:val="000000" w:themeColor="text1"/>
          <w:spacing w:val="-11"/>
        </w:rPr>
        <w:t xml:space="preserve"> </w:t>
      </w:r>
      <w:r w:rsidRPr="00944DD6">
        <w:rPr>
          <w:rFonts w:ascii="Arial" w:hAnsi="Arial" w:cs="Arial"/>
          <w:color w:val="000000" w:themeColor="text1"/>
        </w:rPr>
        <w:t>in</w:t>
      </w:r>
      <w:r w:rsidRPr="00944DD6">
        <w:rPr>
          <w:rFonts w:ascii="Arial" w:hAnsi="Arial" w:cs="Arial"/>
          <w:color w:val="000000" w:themeColor="text1"/>
          <w:spacing w:val="-12"/>
        </w:rPr>
        <w:t xml:space="preserve"> </w:t>
      </w:r>
      <w:r w:rsidRPr="00944DD6">
        <w:rPr>
          <w:rFonts w:ascii="Arial" w:hAnsi="Arial" w:cs="Arial"/>
          <w:color w:val="000000" w:themeColor="text1"/>
        </w:rPr>
        <w:t>signed</w:t>
      </w:r>
      <w:r w:rsidRPr="00944DD6">
        <w:rPr>
          <w:rFonts w:ascii="Arial" w:hAnsi="Arial" w:cs="Arial"/>
          <w:color w:val="000000" w:themeColor="text1"/>
          <w:spacing w:val="-7"/>
        </w:rPr>
        <w:t xml:space="preserve"> </w:t>
      </w:r>
      <w:r w:rsidRPr="00944DD6">
        <w:rPr>
          <w:rFonts w:ascii="Arial" w:hAnsi="Arial" w:cs="Arial"/>
          <w:color w:val="000000" w:themeColor="text1"/>
        </w:rPr>
        <w:t>copies</w:t>
      </w:r>
      <w:r w:rsidRPr="00944DD6">
        <w:rPr>
          <w:rFonts w:ascii="Arial" w:hAnsi="Arial" w:cs="Arial"/>
          <w:color w:val="000000" w:themeColor="text1"/>
          <w:spacing w:val="-11"/>
        </w:rPr>
        <w:t xml:space="preserve"> </w:t>
      </w:r>
      <w:r w:rsidRPr="00944DD6">
        <w:rPr>
          <w:rFonts w:ascii="Arial" w:hAnsi="Arial" w:cs="Arial"/>
          <w:color w:val="000000" w:themeColor="text1"/>
        </w:rPr>
        <w:t>of</w:t>
      </w:r>
      <w:r w:rsidRPr="00944DD6">
        <w:rPr>
          <w:rFonts w:ascii="Arial" w:hAnsi="Arial" w:cs="Arial"/>
          <w:color w:val="000000" w:themeColor="text1"/>
          <w:spacing w:val="-8"/>
        </w:rPr>
        <w:t xml:space="preserve"> </w:t>
      </w:r>
      <w:r w:rsidRPr="00944DD6">
        <w:rPr>
          <w:rFonts w:ascii="Arial" w:hAnsi="Arial" w:cs="Arial"/>
          <w:color w:val="000000" w:themeColor="text1"/>
        </w:rPr>
        <w:t>the</w:t>
      </w:r>
      <w:r w:rsidRPr="00944DD6">
        <w:rPr>
          <w:rFonts w:ascii="Arial" w:hAnsi="Arial" w:cs="Arial"/>
          <w:color w:val="000000" w:themeColor="text1"/>
          <w:spacing w:val="-13"/>
        </w:rPr>
        <w:t xml:space="preserve"> </w:t>
      </w:r>
      <w:r w:rsidRPr="00944DD6">
        <w:rPr>
          <w:rFonts w:ascii="Arial" w:hAnsi="Arial" w:cs="Arial"/>
          <w:color w:val="000000" w:themeColor="text1"/>
        </w:rPr>
        <w:t>school</w:t>
      </w:r>
      <w:r w:rsidRPr="00944DD6">
        <w:rPr>
          <w:rFonts w:ascii="Arial" w:hAnsi="Arial" w:cs="Arial"/>
          <w:color w:val="000000" w:themeColor="text1"/>
          <w:spacing w:val="-7"/>
        </w:rPr>
        <w:t xml:space="preserve"> </w:t>
      </w:r>
      <w:r w:rsidRPr="00944DD6">
        <w:rPr>
          <w:rFonts w:ascii="Arial" w:hAnsi="Arial" w:cs="Arial"/>
          <w:color w:val="000000" w:themeColor="text1"/>
        </w:rPr>
        <w:t xml:space="preserve">experience of the </w:t>
      </w:r>
      <w:r w:rsidR="003B6928" w:rsidRPr="00944DD6">
        <w:rPr>
          <w:rFonts w:ascii="Arial" w:hAnsi="Arial" w:cs="Arial"/>
          <w:color w:val="000000" w:themeColor="text1"/>
        </w:rPr>
        <w:t>Final</w:t>
      </w:r>
      <w:r w:rsidR="003B6928" w:rsidRPr="00944DD6">
        <w:rPr>
          <w:rFonts w:ascii="Arial" w:hAnsi="Arial" w:cs="Arial"/>
          <w:color w:val="000000" w:themeColor="text1"/>
          <w:spacing w:val="-8"/>
        </w:rPr>
        <w:t xml:space="preserve"> </w:t>
      </w:r>
      <w:r w:rsidR="003B6928" w:rsidRPr="00944DD6">
        <w:rPr>
          <w:rFonts w:ascii="Arial" w:hAnsi="Arial" w:cs="Arial"/>
          <w:color w:val="000000" w:themeColor="text1"/>
        </w:rPr>
        <w:t>Assessment Form to the</w:t>
      </w:r>
      <w:r w:rsidRPr="00944DD6">
        <w:rPr>
          <w:rFonts w:ascii="Arial" w:hAnsi="Arial" w:cs="Arial"/>
          <w:color w:val="000000" w:themeColor="text1"/>
        </w:rPr>
        <w:t xml:space="preserve"> designated dropbox in the HUB </w:t>
      </w:r>
      <w:r w:rsidR="000048F1" w:rsidRPr="00944DD6">
        <w:rPr>
          <w:rFonts w:ascii="Arial" w:hAnsi="Arial" w:cs="Arial"/>
          <w:color w:val="000000" w:themeColor="text1"/>
        </w:rPr>
        <w:t>on the specified submission date.</w:t>
      </w:r>
    </w:p>
    <w:p w14:paraId="096682E0" w14:textId="77777777" w:rsidR="003B6928" w:rsidRDefault="003B6928" w:rsidP="003D621C">
      <w:pPr>
        <w:pStyle w:val="BodyText"/>
        <w:ind w:left="1261"/>
        <w:rPr>
          <w:rFonts w:ascii="Arial" w:hAnsi="Arial" w:cs="Arial"/>
        </w:rPr>
      </w:pPr>
    </w:p>
    <w:p w14:paraId="46FD6C15" w14:textId="77777777" w:rsidR="00A12723" w:rsidRPr="00944DD6" w:rsidRDefault="00A12723" w:rsidP="003D621C">
      <w:pPr>
        <w:pStyle w:val="BodyText"/>
        <w:ind w:left="1261"/>
        <w:rPr>
          <w:rFonts w:ascii="Arial" w:hAnsi="Arial" w:cs="Arial"/>
        </w:rPr>
      </w:pPr>
    </w:p>
    <w:p w14:paraId="3D75FE9D" w14:textId="0691902A" w:rsidR="003B6928" w:rsidRPr="00944DD6" w:rsidRDefault="003B6928" w:rsidP="0072109F">
      <w:pPr>
        <w:pStyle w:val="Heading2"/>
        <w:numPr>
          <w:ilvl w:val="1"/>
          <w:numId w:val="23"/>
        </w:numPr>
        <w:rPr>
          <w:sz w:val="22"/>
          <w:szCs w:val="22"/>
        </w:rPr>
      </w:pPr>
      <w:r w:rsidRPr="00944DD6">
        <w:rPr>
          <w:sz w:val="22"/>
          <w:szCs w:val="22"/>
        </w:rPr>
        <w:t xml:space="preserve"> </w:t>
      </w:r>
      <w:bookmarkStart w:id="101" w:name="_Toc58167133"/>
      <w:r w:rsidRPr="00944DD6">
        <w:rPr>
          <w:sz w:val="22"/>
          <w:szCs w:val="22"/>
        </w:rPr>
        <w:t>School Responsibilities</w:t>
      </w:r>
      <w:bookmarkEnd w:id="101"/>
    </w:p>
    <w:p w14:paraId="72B5ADEA" w14:textId="77777777" w:rsidR="003B6928" w:rsidRPr="00944DD6" w:rsidRDefault="003B6928" w:rsidP="003D621C">
      <w:pPr>
        <w:pStyle w:val="BodyText"/>
        <w:rPr>
          <w:rFonts w:ascii="Arial" w:hAnsi="Arial" w:cs="Arial"/>
          <w:b/>
        </w:rPr>
      </w:pPr>
    </w:p>
    <w:p w14:paraId="3EDDE4E4" w14:textId="77777777" w:rsidR="003B6928" w:rsidRPr="00944DD6" w:rsidRDefault="003B6928" w:rsidP="003D621C">
      <w:pPr>
        <w:pStyle w:val="ListParagraph"/>
        <w:numPr>
          <w:ilvl w:val="0"/>
          <w:numId w:val="4"/>
        </w:numPr>
        <w:tabs>
          <w:tab w:val="left" w:pos="1261"/>
        </w:tabs>
        <w:ind w:left="1276" w:right="239" w:hanging="142"/>
        <w:jc w:val="both"/>
        <w:rPr>
          <w:rFonts w:ascii="Arial" w:hAnsi="Arial" w:cs="Arial"/>
        </w:rPr>
      </w:pPr>
      <w:r w:rsidRPr="00944DD6">
        <w:rPr>
          <w:rFonts w:ascii="Arial" w:hAnsi="Arial" w:cs="Arial"/>
        </w:rPr>
        <w:t>A</w:t>
      </w:r>
      <w:r w:rsidRPr="00944DD6">
        <w:rPr>
          <w:rFonts w:ascii="Arial" w:hAnsi="Arial" w:cs="Arial"/>
          <w:spacing w:val="-5"/>
        </w:rPr>
        <w:t xml:space="preserve"> </w:t>
      </w:r>
      <w:r w:rsidRPr="00944DD6">
        <w:rPr>
          <w:rFonts w:ascii="Arial" w:hAnsi="Arial" w:cs="Arial"/>
        </w:rPr>
        <w:t>commitment</w:t>
      </w:r>
      <w:r w:rsidRPr="00944DD6">
        <w:rPr>
          <w:rFonts w:ascii="Arial" w:hAnsi="Arial" w:cs="Arial"/>
          <w:spacing w:val="-1"/>
        </w:rPr>
        <w:t xml:space="preserve"> </w:t>
      </w:r>
      <w:r w:rsidRPr="00944DD6">
        <w:rPr>
          <w:rFonts w:ascii="Arial" w:hAnsi="Arial" w:cs="Arial"/>
        </w:rPr>
        <w:t>from</w:t>
      </w:r>
      <w:r w:rsidRPr="00944DD6">
        <w:rPr>
          <w:rFonts w:ascii="Arial" w:hAnsi="Arial" w:cs="Arial"/>
          <w:spacing w:val="-3"/>
        </w:rPr>
        <w:t xml:space="preserve"> </w:t>
      </w:r>
      <w:r w:rsidRPr="00944DD6">
        <w:rPr>
          <w:rFonts w:ascii="Arial" w:hAnsi="Arial" w:cs="Arial"/>
        </w:rPr>
        <w:t>the</w:t>
      </w:r>
      <w:r w:rsidRPr="00944DD6">
        <w:rPr>
          <w:rFonts w:ascii="Arial" w:hAnsi="Arial" w:cs="Arial"/>
          <w:spacing w:val="-3"/>
        </w:rPr>
        <w:t xml:space="preserve"> </w:t>
      </w:r>
      <w:r w:rsidRPr="00944DD6">
        <w:rPr>
          <w:rFonts w:ascii="Arial" w:hAnsi="Arial" w:cs="Arial"/>
        </w:rPr>
        <w:t>Head</w:t>
      </w:r>
      <w:r w:rsidRPr="00944DD6">
        <w:rPr>
          <w:rFonts w:ascii="Arial" w:hAnsi="Arial" w:cs="Arial"/>
          <w:spacing w:val="-1"/>
        </w:rPr>
        <w:t xml:space="preserve"> </w:t>
      </w:r>
      <w:r w:rsidRPr="00944DD6">
        <w:rPr>
          <w:rFonts w:ascii="Arial" w:hAnsi="Arial" w:cs="Arial"/>
        </w:rPr>
        <w:t>Teacher</w:t>
      </w:r>
      <w:r w:rsidRPr="00944DD6">
        <w:rPr>
          <w:rFonts w:ascii="Arial" w:hAnsi="Arial" w:cs="Arial"/>
          <w:spacing w:val="-4"/>
        </w:rPr>
        <w:t xml:space="preserve"> </w:t>
      </w:r>
      <w:r w:rsidRPr="00944DD6">
        <w:rPr>
          <w:rFonts w:ascii="Arial" w:hAnsi="Arial" w:cs="Arial"/>
        </w:rPr>
        <w:t>and</w:t>
      </w:r>
      <w:r w:rsidRPr="00944DD6">
        <w:rPr>
          <w:rFonts w:ascii="Arial" w:hAnsi="Arial" w:cs="Arial"/>
          <w:spacing w:val="-4"/>
        </w:rPr>
        <w:t xml:space="preserve"> </w:t>
      </w:r>
      <w:r w:rsidRPr="00944DD6">
        <w:rPr>
          <w:rFonts w:ascii="Arial" w:hAnsi="Arial" w:cs="Arial"/>
        </w:rPr>
        <w:t>staff</w:t>
      </w:r>
      <w:r w:rsidRPr="00944DD6">
        <w:rPr>
          <w:rFonts w:ascii="Arial" w:hAnsi="Arial" w:cs="Arial"/>
          <w:spacing w:val="-5"/>
        </w:rPr>
        <w:t xml:space="preserve"> </w:t>
      </w:r>
      <w:r w:rsidRPr="00944DD6">
        <w:rPr>
          <w:rFonts w:ascii="Arial" w:hAnsi="Arial" w:cs="Arial"/>
        </w:rPr>
        <w:t>to</w:t>
      </w:r>
      <w:r w:rsidRPr="00944DD6">
        <w:rPr>
          <w:rFonts w:ascii="Arial" w:hAnsi="Arial" w:cs="Arial"/>
          <w:spacing w:val="-2"/>
        </w:rPr>
        <w:t xml:space="preserve"> </w:t>
      </w:r>
      <w:r w:rsidRPr="00944DD6">
        <w:rPr>
          <w:rFonts w:ascii="Arial" w:hAnsi="Arial" w:cs="Arial"/>
        </w:rPr>
        <w:t>provide</w:t>
      </w:r>
      <w:r w:rsidRPr="00944DD6">
        <w:rPr>
          <w:rFonts w:ascii="Arial" w:hAnsi="Arial" w:cs="Arial"/>
          <w:spacing w:val="-3"/>
        </w:rPr>
        <w:t xml:space="preserve"> </w:t>
      </w:r>
      <w:r w:rsidRPr="00944DD6">
        <w:rPr>
          <w:rFonts w:ascii="Arial" w:hAnsi="Arial" w:cs="Arial"/>
        </w:rPr>
        <w:t>a</w:t>
      </w:r>
      <w:r w:rsidRPr="00944DD6">
        <w:rPr>
          <w:rFonts w:ascii="Arial" w:hAnsi="Arial" w:cs="Arial"/>
          <w:spacing w:val="-3"/>
        </w:rPr>
        <w:t xml:space="preserve"> </w:t>
      </w:r>
      <w:r w:rsidRPr="00944DD6">
        <w:rPr>
          <w:rFonts w:ascii="Arial" w:hAnsi="Arial" w:cs="Arial"/>
        </w:rPr>
        <w:t>programme</w:t>
      </w:r>
      <w:r w:rsidRPr="00944DD6">
        <w:rPr>
          <w:rFonts w:ascii="Arial" w:hAnsi="Arial" w:cs="Arial"/>
          <w:spacing w:val="-2"/>
        </w:rPr>
        <w:t xml:space="preserve"> </w:t>
      </w:r>
      <w:r w:rsidRPr="00944DD6">
        <w:rPr>
          <w:rFonts w:ascii="Arial" w:hAnsi="Arial" w:cs="Arial"/>
        </w:rPr>
        <w:t>in</w:t>
      </w:r>
      <w:r w:rsidRPr="00944DD6">
        <w:rPr>
          <w:rFonts w:ascii="Arial" w:hAnsi="Arial" w:cs="Arial"/>
          <w:spacing w:val="-2"/>
        </w:rPr>
        <w:t xml:space="preserve"> </w:t>
      </w:r>
      <w:r w:rsidRPr="00944DD6">
        <w:rPr>
          <w:rFonts w:ascii="Arial" w:hAnsi="Arial" w:cs="Arial"/>
        </w:rPr>
        <w:t>placement</w:t>
      </w:r>
      <w:r w:rsidRPr="00944DD6">
        <w:rPr>
          <w:rFonts w:ascii="Arial" w:hAnsi="Arial" w:cs="Arial"/>
          <w:spacing w:val="-2"/>
        </w:rPr>
        <w:t xml:space="preserve"> </w:t>
      </w:r>
      <w:r w:rsidRPr="00944DD6">
        <w:rPr>
          <w:rFonts w:ascii="Arial" w:hAnsi="Arial" w:cs="Arial"/>
        </w:rPr>
        <w:t>which facilitates progression towards meeting the GTCS Standards for</w:t>
      </w:r>
      <w:r w:rsidRPr="00944DD6">
        <w:rPr>
          <w:rFonts w:ascii="Arial" w:hAnsi="Arial" w:cs="Arial"/>
          <w:spacing w:val="-12"/>
        </w:rPr>
        <w:t xml:space="preserve"> </w:t>
      </w:r>
      <w:r w:rsidRPr="00944DD6">
        <w:rPr>
          <w:rFonts w:ascii="Arial" w:hAnsi="Arial" w:cs="Arial"/>
        </w:rPr>
        <w:t>Registration</w:t>
      </w:r>
    </w:p>
    <w:p w14:paraId="61A2D478" w14:textId="77777777" w:rsidR="003B6928" w:rsidRPr="00944DD6" w:rsidRDefault="003B6928" w:rsidP="003D621C">
      <w:pPr>
        <w:pStyle w:val="ListParagraph"/>
        <w:numPr>
          <w:ilvl w:val="0"/>
          <w:numId w:val="4"/>
        </w:numPr>
        <w:tabs>
          <w:tab w:val="left" w:pos="1261"/>
        </w:tabs>
        <w:ind w:left="1276" w:right="237" w:hanging="142"/>
        <w:jc w:val="both"/>
        <w:rPr>
          <w:rFonts w:ascii="Arial" w:hAnsi="Arial" w:cs="Arial"/>
        </w:rPr>
      </w:pPr>
      <w:r w:rsidRPr="00944DD6">
        <w:rPr>
          <w:rFonts w:ascii="Arial" w:hAnsi="Arial" w:cs="Arial"/>
        </w:rPr>
        <w:t>Ensure</w:t>
      </w:r>
      <w:r w:rsidRPr="00944DD6">
        <w:rPr>
          <w:rFonts w:ascii="Arial" w:hAnsi="Arial" w:cs="Arial"/>
          <w:spacing w:val="-7"/>
        </w:rPr>
        <w:t xml:space="preserve"> </w:t>
      </w:r>
      <w:r w:rsidRPr="00944DD6">
        <w:rPr>
          <w:rFonts w:ascii="Arial" w:hAnsi="Arial" w:cs="Arial"/>
        </w:rPr>
        <w:t>student</w:t>
      </w:r>
      <w:r w:rsidRPr="00944DD6">
        <w:rPr>
          <w:rFonts w:ascii="Arial" w:hAnsi="Arial" w:cs="Arial"/>
          <w:spacing w:val="-6"/>
        </w:rPr>
        <w:t xml:space="preserve"> </w:t>
      </w:r>
      <w:r w:rsidRPr="00944DD6">
        <w:rPr>
          <w:rFonts w:ascii="Arial" w:hAnsi="Arial" w:cs="Arial"/>
        </w:rPr>
        <w:t>teachers</w:t>
      </w:r>
      <w:r w:rsidRPr="00944DD6">
        <w:rPr>
          <w:rFonts w:ascii="Arial" w:hAnsi="Arial" w:cs="Arial"/>
          <w:spacing w:val="-8"/>
        </w:rPr>
        <w:t xml:space="preserve"> </w:t>
      </w:r>
      <w:r w:rsidRPr="00944DD6">
        <w:rPr>
          <w:rFonts w:ascii="Arial" w:hAnsi="Arial" w:cs="Arial"/>
        </w:rPr>
        <w:t>have</w:t>
      </w:r>
      <w:r w:rsidRPr="00944DD6">
        <w:rPr>
          <w:rFonts w:ascii="Arial" w:hAnsi="Arial" w:cs="Arial"/>
          <w:spacing w:val="-6"/>
        </w:rPr>
        <w:t xml:space="preserve"> </w:t>
      </w:r>
      <w:r w:rsidRPr="00944DD6">
        <w:rPr>
          <w:rFonts w:ascii="Arial" w:hAnsi="Arial" w:cs="Arial"/>
        </w:rPr>
        <w:t>an</w:t>
      </w:r>
      <w:r w:rsidRPr="00944DD6">
        <w:rPr>
          <w:rFonts w:ascii="Arial" w:hAnsi="Arial" w:cs="Arial"/>
          <w:spacing w:val="-8"/>
        </w:rPr>
        <w:t xml:space="preserve"> </w:t>
      </w:r>
      <w:r w:rsidRPr="00944DD6">
        <w:rPr>
          <w:rFonts w:ascii="Arial" w:hAnsi="Arial" w:cs="Arial"/>
        </w:rPr>
        <w:t>awareness</w:t>
      </w:r>
      <w:r w:rsidRPr="00944DD6">
        <w:rPr>
          <w:rFonts w:ascii="Arial" w:hAnsi="Arial" w:cs="Arial"/>
          <w:spacing w:val="-9"/>
        </w:rPr>
        <w:t xml:space="preserve"> </w:t>
      </w:r>
      <w:r w:rsidRPr="00944DD6">
        <w:rPr>
          <w:rFonts w:ascii="Arial" w:hAnsi="Arial" w:cs="Arial"/>
        </w:rPr>
        <w:t>of</w:t>
      </w:r>
      <w:r w:rsidRPr="00944DD6">
        <w:rPr>
          <w:rFonts w:ascii="Arial" w:hAnsi="Arial" w:cs="Arial"/>
          <w:spacing w:val="-9"/>
        </w:rPr>
        <w:t xml:space="preserve"> </w:t>
      </w:r>
      <w:r w:rsidRPr="00944DD6">
        <w:rPr>
          <w:rFonts w:ascii="Arial" w:hAnsi="Arial" w:cs="Arial"/>
        </w:rPr>
        <w:t>and</w:t>
      </w:r>
      <w:r w:rsidRPr="00944DD6">
        <w:rPr>
          <w:rFonts w:ascii="Arial" w:hAnsi="Arial" w:cs="Arial"/>
          <w:spacing w:val="-8"/>
        </w:rPr>
        <w:t xml:space="preserve"> </w:t>
      </w:r>
      <w:r w:rsidRPr="00944DD6">
        <w:rPr>
          <w:rFonts w:ascii="Arial" w:hAnsi="Arial" w:cs="Arial"/>
        </w:rPr>
        <w:t>comply</w:t>
      </w:r>
      <w:r w:rsidRPr="00944DD6">
        <w:rPr>
          <w:rFonts w:ascii="Arial" w:hAnsi="Arial" w:cs="Arial"/>
          <w:spacing w:val="-7"/>
        </w:rPr>
        <w:t xml:space="preserve"> </w:t>
      </w:r>
      <w:r w:rsidRPr="00944DD6">
        <w:rPr>
          <w:rFonts w:ascii="Arial" w:hAnsi="Arial" w:cs="Arial"/>
        </w:rPr>
        <w:t>with</w:t>
      </w:r>
      <w:r w:rsidRPr="00944DD6">
        <w:rPr>
          <w:rFonts w:ascii="Arial" w:hAnsi="Arial" w:cs="Arial"/>
          <w:spacing w:val="-8"/>
        </w:rPr>
        <w:t xml:space="preserve"> </w:t>
      </w:r>
      <w:r w:rsidRPr="00944DD6">
        <w:rPr>
          <w:rFonts w:ascii="Arial" w:hAnsi="Arial" w:cs="Arial"/>
        </w:rPr>
        <w:t>placement</w:t>
      </w:r>
      <w:r w:rsidRPr="00944DD6">
        <w:rPr>
          <w:rFonts w:ascii="Arial" w:hAnsi="Arial" w:cs="Arial"/>
          <w:spacing w:val="-6"/>
        </w:rPr>
        <w:t xml:space="preserve"> </w:t>
      </w:r>
      <w:r w:rsidRPr="00944DD6">
        <w:rPr>
          <w:rFonts w:ascii="Arial" w:hAnsi="Arial" w:cs="Arial"/>
        </w:rPr>
        <w:t>policies</w:t>
      </w:r>
      <w:r w:rsidRPr="00944DD6">
        <w:rPr>
          <w:rFonts w:ascii="Arial" w:hAnsi="Arial" w:cs="Arial"/>
          <w:spacing w:val="-8"/>
        </w:rPr>
        <w:t xml:space="preserve"> </w:t>
      </w:r>
      <w:r w:rsidRPr="00944DD6">
        <w:rPr>
          <w:rFonts w:ascii="Arial" w:hAnsi="Arial" w:cs="Arial"/>
        </w:rPr>
        <w:t>in</w:t>
      </w:r>
      <w:r w:rsidRPr="00944DD6">
        <w:rPr>
          <w:rFonts w:ascii="Arial" w:hAnsi="Arial" w:cs="Arial"/>
          <w:spacing w:val="-8"/>
        </w:rPr>
        <w:t xml:space="preserve"> </w:t>
      </w:r>
      <w:r w:rsidRPr="00944DD6">
        <w:rPr>
          <w:rFonts w:ascii="Arial" w:hAnsi="Arial" w:cs="Arial"/>
        </w:rPr>
        <w:t>relation to Equality and Diversity, which relate to latest legal requirements. Where these are not applicable university policies would be</w:t>
      </w:r>
      <w:r w:rsidRPr="00944DD6">
        <w:rPr>
          <w:rFonts w:ascii="Arial" w:hAnsi="Arial" w:cs="Arial"/>
          <w:spacing w:val="-3"/>
        </w:rPr>
        <w:t xml:space="preserve"> </w:t>
      </w:r>
      <w:r w:rsidRPr="00944DD6">
        <w:rPr>
          <w:rFonts w:ascii="Arial" w:hAnsi="Arial" w:cs="Arial"/>
        </w:rPr>
        <w:t>invoked</w:t>
      </w:r>
    </w:p>
    <w:p w14:paraId="3EBDF109" w14:textId="77777777" w:rsidR="003B6928" w:rsidRPr="00944DD6" w:rsidRDefault="003B6928" w:rsidP="003D621C">
      <w:pPr>
        <w:pStyle w:val="ListParagraph"/>
        <w:numPr>
          <w:ilvl w:val="0"/>
          <w:numId w:val="4"/>
        </w:numPr>
        <w:tabs>
          <w:tab w:val="left" w:pos="1261"/>
        </w:tabs>
        <w:ind w:left="1276" w:right="236" w:hanging="142"/>
        <w:jc w:val="both"/>
        <w:rPr>
          <w:rFonts w:ascii="Arial" w:hAnsi="Arial" w:cs="Arial"/>
        </w:rPr>
      </w:pPr>
      <w:r w:rsidRPr="00944DD6">
        <w:rPr>
          <w:rFonts w:ascii="Arial" w:hAnsi="Arial" w:cs="Arial"/>
        </w:rPr>
        <w:t>Ensure that student teachers are treated in accordance with Equal Opportunities Policies based on the most recent legal requirements. Where these are not applicable University policies would be</w:t>
      </w:r>
      <w:r w:rsidRPr="00944DD6">
        <w:rPr>
          <w:rFonts w:ascii="Arial" w:hAnsi="Arial" w:cs="Arial"/>
          <w:spacing w:val="-3"/>
        </w:rPr>
        <w:t xml:space="preserve"> </w:t>
      </w:r>
      <w:r w:rsidRPr="00944DD6">
        <w:rPr>
          <w:rFonts w:ascii="Arial" w:hAnsi="Arial" w:cs="Arial"/>
        </w:rPr>
        <w:t>invoked</w:t>
      </w:r>
    </w:p>
    <w:p w14:paraId="17D4C043" w14:textId="77777777" w:rsidR="003B6928" w:rsidRPr="00944DD6" w:rsidRDefault="003B6928" w:rsidP="003D621C">
      <w:pPr>
        <w:pStyle w:val="ListParagraph"/>
        <w:numPr>
          <w:ilvl w:val="0"/>
          <w:numId w:val="4"/>
        </w:numPr>
        <w:tabs>
          <w:tab w:val="left" w:pos="1260"/>
          <w:tab w:val="left" w:pos="1261"/>
        </w:tabs>
        <w:ind w:left="1276" w:right="230" w:hanging="142"/>
        <w:rPr>
          <w:rFonts w:ascii="Arial" w:hAnsi="Arial" w:cs="Arial"/>
        </w:rPr>
      </w:pPr>
      <w:r w:rsidRPr="00944DD6">
        <w:rPr>
          <w:rFonts w:ascii="Arial" w:hAnsi="Arial" w:cs="Arial"/>
        </w:rPr>
        <w:t>Fulfil its legal duties with regard to Health and Safety policies and have procedures in place which are made available to student</w:t>
      </w:r>
      <w:r w:rsidRPr="00944DD6">
        <w:rPr>
          <w:rFonts w:ascii="Arial" w:hAnsi="Arial" w:cs="Arial"/>
          <w:spacing w:val="-3"/>
        </w:rPr>
        <w:t xml:space="preserve"> </w:t>
      </w:r>
      <w:r w:rsidRPr="00944DD6">
        <w:rPr>
          <w:rFonts w:ascii="Arial" w:hAnsi="Arial" w:cs="Arial"/>
        </w:rPr>
        <w:t>teachers</w:t>
      </w:r>
    </w:p>
    <w:p w14:paraId="57E08395" w14:textId="77777777" w:rsidR="003B6928" w:rsidRPr="00944DD6" w:rsidRDefault="003B6928" w:rsidP="003D621C">
      <w:pPr>
        <w:pStyle w:val="ListParagraph"/>
        <w:numPr>
          <w:ilvl w:val="0"/>
          <w:numId w:val="4"/>
        </w:numPr>
        <w:tabs>
          <w:tab w:val="left" w:pos="1260"/>
          <w:tab w:val="left" w:pos="1261"/>
        </w:tabs>
        <w:ind w:left="1276" w:right="246" w:hanging="142"/>
        <w:rPr>
          <w:rFonts w:ascii="Arial" w:hAnsi="Arial" w:cs="Arial"/>
        </w:rPr>
      </w:pPr>
      <w:r w:rsidRPr="00944DD6">
        <w:rPr>
          <w:rFonts w:ascii="Arial" w:hAnsi="Arial" w:cs="Arial"/>
        </w:rPr>
        <w:t>Forward to the university a copy of any accident or incident report in relation to a student teacher</w:t>
      </w:r>
    </w:p>
    <w:p w14:paraId="5B24E2A3" w14:textId="77777777" w:rsidR="003B6928" w:rsidRPr="00944DD6" w:rsidRDefault="003B6928" w:rsidP="003D621C">
      <w:pPr>
        <w:pStyle w:val="ListParagraph"/>
        <w:numPr>
          <w:ilvl w:val="0"/>
          <w:numId w:val="4"/>
        </w:numPr>
        <w:tabs>
          <w:tab w:val="left" w:pos="1260"/>
          <w:tab w:val="left" w:pos="1261"/>
        </w:tabs>
        <w:ind w:left="1276" w:right="238" w:hanging="142"/>
        <w:rPr>
          <w:rFonts w:ascii="Arial" w:hAnsi="Arial" w:cs="Arial"/>
        </w:rPr>
      </w:pPr>
      <w:r w:rsidRPr="00944DD6">
        <w:rPr>
          <w:rFonts w:ascii="Arial" w:hAnsi="Arial" w:cs="Arial"/>
        </w:rPr>
        <w:t>Ensure</w:t>
      </w:r>
      <w:r w:rsidRPr="00944DD6">
        <w:rPr>
          <w:rFonts w:ascii="Arial" w:hAnsi="Arial" w:cs="Arial"/>
          <w:spacing w:val="-12"/>
        </w:rPr>
        <w:t xml:space="preserve"> </w:t>
      </w:r>
      <w:r w:rsidRPr="00944DD6">
        <w:rPr>
          <w:rFonts w:ascii="Arial" w:hAnsi="Arial" w:cs="Arial"/>
        </w:rPr>
        <w:t>that</w:t>
      </w:r>
      <w:r w:rsidRPr="00944DD6">
        <w:rPr>
          <w:rFonts w:ascii="Arial" w:hAnsi="Arial" w:cs="Arial"/>
          <w:spacing w:val="-11"/>
        </w:rPr>
        <w:t xml:space="preserve"> </w:t>
      </w:r>
      <w:r w:rsidRPr="00944DD6">
        <w:rPr>
          <w:rFonts w:ascii="Arial" w:hAnsi="Arial" w:cs="Arial"/>
        </w:rPr>
        <w:t>student</w:t>
      </w:r>
      <w:r w:rsidRPr="00944DD6">
        <w:rPr>
          <w:rFonts w:ascii="Arial" w:hAnsi="Arial" w:cs="Arial"/>
          <w:spacing w:val="-11"/>
        </w:rPr>
        <w:t xml:space="preserve"> </w:t>
      </w:r>
      <w:r w:rsidRPr="00944DD6">
        <w:rPr>
          <w:rFonts w:ascii="Arial" w:hAnsi="Arial" w:cs="Arial"/>
        </w:rPr>
        <w:t>teachers</w:t>
      </w:r>
      <w:r w:rsidRPr="00944DD6">
        <w:rPr>
          <w:rFonts w:ascii="Arial" w:hAnsi="Arial" w:cs="Arial"/>
          <w:spacing w:val="-13"/>
        </w:rPr>
        <w:t xml:space="preserve"> </w:t>
      </w:r>
      <w:r w:rsidRPr="00944DD6">
        <w:rPr>
          <w:rFonts w:ascii="Arial" w:hAnsi="Arial" w:cs="Arial"/>
        </w:rPr>
        <w:t>will</w:t>
      </w:r>
      <w:r w:rsidRPr="00944DD6">
        <w:rPr>
          <w:rFonts w:ascii="Arial" w:hAnsi="Arial" w:cs="Arial"/>
          <w:spacing w:val="-9"/>
        </w:rPr>
        <w:t xml:space="preserve"> </w:t>
      </w:r>
      <w:r w:rsidRPr="00944DD6">
        <w:rPr>
          <w:rFonts w:ascii="Arial" w:hAnsi="Arial" w:cs="Arial"/>
        </w:rPr>
        <w:t>be</w:t>
      </w:r>
      <w:r w:rsidRPr="00944DD6">
        <w:rPr>
          <w:rFonts w:ascii="Arial" w:hAnsi="Arial" w:cs="Arial"/>
          <w:spacing w:val="-11"/>
        </w:rPr>
        <w:t xml:space="preserve"> </w:t>
      </w:r>
      <w:r w:rsidRPr="00944DD6">
        <w:rPr>
          <w:rFonts w:ascii="Arial" w:hAnsi="Arial" w:cs="Arial"/>
        </w:rPr>
        <w:t>treated</w:t>
      </w:r>
      <w:r w:rsidRPr="00944DD6">
        <w:rPr>
          <w:rFonts w:ascii="Arial" w:hAnsi="Arial" w:cs="Arial"/>
          <w:spacing w:val="-12"/>
        </w:rPr>
        <w:t xml:space="preserve"> </w:t>
      </w:r>
      <w:r w:rsidRPr="00944DD6">
        <w:rPr>
          <w:rFonts w:ascii="Arial" w:hAnsi="Arial" w:cs="Arial"/>
        </w:rPr>
        <w:t>with</w:t>
      </w:r>
      <w:r w:rsidRPr="00944DD6">
        <w:rPr>
          <w:rFonts w:ascii="Arial" w:hAnsi="Arial" w:cs="Arial"/>
          <w:spacing w:val="-13"/>
        </w:rPr>
        <w:t xml:space="preserve"> </w:t>
      </w:r>
      <w:r w:rsidRPr="00944DD6">
        <w:rPr>
          <w:rFonts w:ascii="Arial" w:hAnsi="Arial" w:cs="Arial"/>
        </w:rPr>
        <w:t>due</w:t>
      </w:r>
      <w:r w:rsidRPr="00944DD6">
        <w:rPr>
          <w:rFonts w:ascii="Arial" w:hAnsi="Arial" w:cs="Arial"/>
          <w:spacing w:val="-8"/>
        </w:rPr>
        <w:t xml:space="preserve"> </w:t>
      </w:r>
      <w:r w:rsidRPr="00944DD6">
        <w:rPr>
          <w:rFonts w:ascii="Arial" w:hAnsi="Arial" w:cs="Arial"/>
        </w:rPr>
        <w:t>care,</w:t>
      </w:r>
      <w:r w:rsidRPr="00944DD6">
        <w:rPr>
          <w:rFonts w:ascii="Arial" w:hAnsi="Arial" w:cs="Arial"/>
          <w:spacing w:val="-11"/>
        </w:rPr>
        <w:t xml:space="preserve"> </w:t>
      </w:r>
      <w:r w:rsidRPr="00944DD6">
        <w:rPr>
          <w:rFonts w:ascii="Arial" w:hAnsi="Arial" w:cs="Arial"/>
        </w:rPr>
        <w:t>consideration</w:t>
      </w:r>
      <w:r w:rsidRPr="00944DD6">
        <w:rPr>
          <w:rFonts w:ascii="Arial" w:hAnsi="Arial" w:cs="Arial"/>
          <w:spacing w:val="-13"/>
        </w:rPr>
        <w:t xml:space="preserve"> </w:t>
      </w:r>
      <w:r w:rsidRPr="00944DD6">
        <w:rPr>
          <w:rFonts w:ascii="Arial" w:hAnsi="Arial" w:cs="Arial"/>
        </w:rPr>
        <w:t>and</w:t>
      </w:r>
      <w:r w:rsidRPr="00944DD6">
        <w:rPr>
          <w:rFonts w:ascii="Arial" w:hAnsi="Arial" w:cs="Arial"/>
          <w:spacing w:val="-9"/>
        </w:rPr>
        <w:t xml:space="preserve"> </w:t>
      </w:r>
      <w:r w:rsidRPr="00944DD6">
        <w:rPr>
          <w:rFonts w:ascii="Arial" w:hAnsi="Arial" w:cs="Arial"/>
        </w:rPr>
        <w:t>respect</w:t>
      </w:r>
      <w:r w:rsidRPr="00944DD6">
        <w:rPr>
          <w:rFonts w:ascii="Arial" w:hAnsi="Arial" w:cs="Arial"/>
          <w:spacing w:val="-11"/>
        </w:rPr>
        <w:t xml:space="preserve"> </w:t>
      </w:r>
      <w:r w:rsidRPr="00944DD6">
        <w:rPr>
          <w:rFonts w:ascii="Arial" w:hAnsi="Arial" w:cs="Arial"/>
        </w:rPr>
        <w:t>as</w:t>
      </w:r>
      <w:r w:rsidRPr="00944DD6">
        <w:rPr>
          <w:rFonts w:ascii="Arial" w:hAnsi="Arial" w:cs="Arial"/>
          <w:spacing w:val="-13"/>
        </w:rPr>
        <w:t xml:space="preserve"> </w:t>
      </w:r>
      <w:r w:rsidRPr="00944DD6">
        <w:rPr>
          <w:rFonts w:ascii="Arial" w:hAnsi="Arial" w:cs="Arial"/>
        </w:rPr>
        <w:t>befits a beginning</w:t>
      </w:r>
      <w:r w:rsidRPr="00944DD6">
        <w:rPr>
          <w:rFonts w:ascii="Arial" w:hAnsi="Arial" w:cs="Arial"/>
          <w:spacing w:val="-2"/>
        </w:rPr>
        <w:t xml:space="preserve"> </w:t>
      </w:r>
      <w:r w:rsidRPr="00944DD6">
        <w:rPr>
          <w:rFonts w:ascii="Arial" w:hAnsi="Arial" w:cs="Arial"/>
        </w:rPr>
        <w:t>professional</w:t>
      </w:r>
    </w:p>
    <w:p w14:paraId="31177C8E" w14:textId="77777777" w:rsidR="003B6928" w:rsidRPr="00944DD6" w:rsidRDefault="003B6928" w:rsidP="003D621C">
      <w:pPr>
        <w:pStyle w:val="ListParagraph"/>
        <w:numPr>
          <w:ilvl w:val="0"/>
          <w:numId w:val="4"/>
        </w:numPr>
        <w:tabs>
          <w:tab w:val="left" w:pos="1261"/>
        </w:tabs>
        <w:ind w:left="1276" w:right="240" w:hanging="142"/>
        <w:jc w:val="both"/>
        <w:rPr>
          <w:rFonts w:ascii="Arial" w:hAnsi="Arial" w:cs="Arial"/>
        </w:rPr>
      </w:pPr>
      <w:r w:rsidRPr="00944DD6">
        <w:rPr>
          <w:rFonts w:ascii="Arial" w:hAnsi="Arial" w:cs="Arial"/>
        </w:rPr>
        <w:t>Allowing student teachers to gather evidence from their professional activities within the placement, which they will keep confidential and report anonymously within assignments prepared for University assessment. Such evidence must be within the normal expectations for professional use by teachers working within placement</w:t>
      </w:r>
      <w:r w:rsidRPr="00944DD6">
        <w:rPr>
          <w:rFonts w:ascii="Arial" w:hAnsi="Arial" w:cs="Arial"/>
          <w:spacing w:val="-9"/>
        </w:rPr>
        <w:t xml:space="preserve"> </w:t>
      </w:r>
      <w:r w:rsidRPr="00944DD6">
        <w:rPr>
          <w:rFonts w:ascii="Arial" w:hAnsi="Arial" w:cs="Arial"/>
        </w:rPr>
        <w:t>settings</w:t>
      </w:r>
    </w:p>
    <w:p w14:paraId="6D12184B" w14:textId="77777777" w:rsidR="003B6928" w:rsidRPr="00944DD6" w:rsidRDefault="003B6928" w:rsidP="003D621C">
      <w:pPr>
        <w:pStyle w:val="ListParagraph"/>
        <w:numPr>
          <w:ilvl w:val="0"/>
          <w:numId w:val="4"/>
        </w:numPr>
        <w:tabs>
          <w:tab w:val="left" w:pos="1261"/>
        </w:tabs>
        <w:ind w:left="1276" w:hanging="142"/>
        <w:jc w:val="both"/>
        <w:rPr>
          <w:rFonts w:ascii="Arial" w:hAnsi="Arial" w:cs="Arial"/>
        </w:rPr>
      </w:pPr>
      <w:r w:rsidRPr="00944DD6">
        <w:rPr>
          <w:rFonts w:ascii="Arial" w:hAnsi="Arial" w:cs="Arial"/>
        </w:rPr>
        <w:t>Ensuring that student teachers are supported and mentored by a suitably qualified</w:t>
      </w:r>
      <w:r w:rsidRPr="00944DD6">
        <w:rPr>
          <w:rFonts w:ascii="Arial" w:hAnsi="Arial" w:cs="Arial"/>
          <w:spacing w:val="-21"/>
        </w:rPr>
        <w:t xml:space="preserve"> </w:t>
      </w:r>
      <w:r w:rsidRPr="00944DD6">
        <w:rPr>
          <w:rFonts w:ascii="Arial" w:hAnsi="Arial" w:cs="Arial"/>
        </w:rPr>
        <w:t>teacher</w:t>
      </w:r>
    </w:p>
    <w:p w14:paraId="6A3AE4BD" w14:textId="77777777" w:rsidR="003B6928" w:rsidRPr="00944DD6" w:rsidRDefault="003B6928" w:rsidP="003D621C">
      <w:pPr>
        <w:pStyle w:val="ListParagraph"/>
        <w:numPr>
          <w:ilvl w:val="0"/>
          <w:numId w:val="4"/>
        </w:numPr>
        <w:tabs>
          <w:tab w:val="left" w:pos="1261"/>
        </w:tabs>
        <w:ind w:left="1276" w:right="237" w:hanging="142"/>
        <w:jc w:val="both"/>
        <w:rPr>
          <w:rFonts w:ascii="Arial" w:hAnsi="Arial" w:cs="Arial"/>
        </w:rPr>
      </w:pPr>
      <w:r w:rsidRPr="00944DD6">
        <w:rPr>
          <w:rFonts w:ascii="Arial" w:hAnsi="Arial" w:cs="Arial"/>
        </w:rPr>
        <w:t>Provide the student teacher with a variety of teaching and learning experiences and wider opportunities appropriate to their stage of professional</w:t>
      </w:r>
      <w:r w:rsidRPr="00944DD6">
        <w:rPr>
          <w:rFonts w:ascii="Arial" w:hAnsi="Arial" w:cs="Arial"/>
          <w:spacing w:val="-10"/>
        </w:rPr>
        <w:t xml:space="preserve"> </w:t>
      </w:r>
      <w:r w:rsidRPr="00944DD6">
        <w:rPr>
          <w:rFonts w:ascii="Arial" w:hAnsi="Arial" w:cs="Arial"/>
        </w:rPr>
        <w:t>development</w:t>
      </w:r>
    </w:p>
    <w:p w14:paraId="15CBED8D" w14:textId="2ADCEA29" w:rsidR="003B6928" w:rsidRPr="00944DD6" w:rsidRDefault="003B6928" w:rsidP="003D621C">
      <w:pPr>
        <w:pStyle w:val="ListParagraph"/>
        <w:numPr>
          <w:ilvl w:val="0"/>
          <w:numId w:val="4"/>
        </w:numPr>
        <w:tabs>
          <w:tab w:val="left" w:pos="1261"/>
        </w:tabs>
        <w:ind w:left="1276" w:hanging="142"/>
        <w:jc w:val="both"/>
        <w:rPr>
          <w:rFonts w:ascii="Arial" w:hAnsi="Arial" w:cs="Arial"/>
        </w:rPr>
      </w:pPr>
      <w:r w:rsidRPr="00944DD6">
        <w:rPr>
          <w:rFonts w:ascii="Arial" w:hAnsi="Arial" w:cs="Arial"/>
        </w:rPr>
        <w:t>Assess each student teacher’s progress towards the GTCS Standards for Registration</w:t>
      </w:r>
      <w:r w:rsidRPr="00944DD6">
        <w:rPr>
          <w:rFonts w:ascii="Arial" w:hAnsi="Arial" w:cs="Arial"/>
          <w:spacing w:val="-12"/>
        </w:rPr>
        <w:t xml:space="preserve"> </w:t>
      </w:r>
      <w:r w:rsidRPr="00944DD6">
        <w:rPr>
          <w:rFonts w:ascii="Arial" w:hAnsi="Arial" w:cs="Arial"/>
        </w:rPr>
        <w:t>both formatively and summatively</w:t>
      </w:r>
    </w:p>
    <w:p w14:paraId="4B6501C7" w14:textId="77777777" w:rsidR="003B6928" w:rsidRPr="00944DD6" w:rsidRDefault="003B6928" w:rsidP="003D621C">
      <w:pPr>
        <w:pStyle w:val="ListParagraph"/>
        <w:numPr>
          <w:ilvl w:val="0"/>
          <w:numId w:val="4"/>
        </w:numPr>
        <w:tabs>
          <w:tab w:val="left" w:pos="1260"/>
          <w:tab w:val="left" w:pos="1261"/>
        </w:tabs>
        <w:ind w:left="1276" w:hanging="142"/>
        <w:rPr>
          <w:rFonts w:ascii="Arial" w:hAnsi="Arial" w:cs="Arial"/>
        </w:rPr>
      </w:pPr>
      <w:r w:rsidRPr="00944DD6">
        <w:rPr>
          <w:rFonts w:ascii="Arial" w:hAnsi="Arial" w:cs="Arial"/>
        </w:rPr>
        <w:t>Complete observations and give written and verbal</w:t>
      </w:r>
      <w:r w:rsidRPr="00944DD6">
        <w:rPr>
          <w:rFonts w:ascii="Arial" w:hAnsi="Arial" w:cs="Arial"/>
          <w:spacing w:val="-4"/>
        </w:rPr>
        <w:t xml:space="preserve"> </w:t>
      </w:r>
      <w:r w:rsidRPr="00944DD6">
        <w:rPr>
          <w:rFonts w:ascii="Arial" w:hAnsi="Arial" w:cs="Arial"/>
        </w:rPr>
        <w:t>feedback</w:t>
      </w:r>
    </w:p>
    <w:p w14:paraId="7D021B09" w14:textId="77777777" w:rsidR="003B6928" w:rsidRPr="00944DD6" w:rsidRDefault="003B6928" w:rsidP="003D621C">
      <w:pPr>
        <w:pStyle w:val="ListParagraph"/>
        <w:numPr>
          <w:ilvl w:val="0"/>
          <w:numId w:val="4"/>
        </w:numPr>
        <w:tabs>
          <w:tab w:val="left" w:pos="1260"/>
          <w:tab w:val="left" w:pos="1261"/>
        </w:tabs>
        <w:ind w:left="1276" w:right="248" w:hanging="142"/>
        <w:rPr>
          <w:rFonts w:ascii="Arial" w:hAnsi="Arial" w:cs="Arial"/>
        </w:rPr>
      </w:pPr>
      <w:r w:rsidRPr="00944DD6">
        <w:rPr>
          <w:rFonts w:ascii="Arial" w:hAnsi="Arial" w:cs="Arial"/>
        </w:rPr>
        <w:t>Alert both the student teacher and university at the earliest opportunity of any cause for concern with regards to progress or professional</w:t>
      </w:r>
      <w:r w:rsidRPr="00944DD6">
        <w:rPr>
          <w:rFonts w:ascii="Arial" w:hAnsi="Arial" w:cs="Arial"/>
          <w:spacing w:val="-11"/>
        </w:rPr>
        <w:t xml:space="preserve"> </w:t>
      </w:r>
      <w:r w:rsidRPr="00944DD6">
        <w:rPr>
          <w:rFonts w:ascii="Arial" w:hAnsi="Arial" w:cs="Arial"/>
        </w:rPr>
        <w:t>conduct</w:t>
      </w:r>
    </w:p>
    <w:p w14:paraId="54D4301D" w14:textId="77777777" w:rsidR="003B6928" w:rsidRPr="00944DD6" w:rsidRDefault="003B6928" w:rsidP="003D621C">
      <w:pPr>
        <w:pStyle w:val="ListParagraph"/>
        <w:numPr>
          <w:ilvl w:val="0"/>
          <w:numId w:val="4"/>
        </w:numPr>
        <w:tabs>
          <w:tab w:val="left" w:pos="1260"/>
          <w:tab w:val="left" w:pos="1261"/>
        </w:tabs>
        <w:ind w:left="1276" w:hanging="142"/>
        <w:rPr>
          <w:rFonts w:ascii="Arial" w:hAnsi="Arial" w:cs="Arial"/>
        </w:rPr>
      </w:pPr>
      <w:r w:rsidRPr="00944DD6">
        <w:rPr>
          <w:rFonts w:ascii="Arial" w:hAnsi="Arial" w:cs="Arial"/>
        </w:rPr>
        <w:t>Complete written reports as stated in the appropriate</w:t>
      </w:r>
      <w:r w:rsidRPr="00944DD6">
        <w:rPr>
          <w:rFonts w:ascii="Arial" w:hAnsi="Arial" w:cs="Arial"/>
          <w:spacing w:val="-9"/>
        </w:rPr>
        <w:t xml:space="preserve"> </w:t>
      </w:r>
      <w:r w:rsidRPr="00944DD6">
        <w:rPr>
          <w:rFonts w:ascii="Arial" w:hAnsi="Arial" w:cs="Arial"/>
        </w:rPr>
        <w:t>handbook</w:t>
      </w:r>
    </w:p>
    <w:p w14:paraId="6B46AE83" w14:textId="1797280C" w:rsidR="003B6928" w:rsidRPr="00944DD6" w:rsidRDefault="003B6928" w:rsidP="003D621C">
      <w:pPr>
        <w:pStyle w:val="ListParagraph"/>
        <w:numPr>
          <w:ilvl w:val="0"/>
          <w:numId w:val="4"/>
        </w:numPr>
        <w:tabs>
          <w:tab w:val="left" w:pos="1260"/>
          <w:tab w:val="left" w:pos="1261"/>
        </w:tabs>
        <w:ind w:left="1276" w:right="238" w:hanging="142"/>
        <w:rPr>
          <w:rFonts w:ascii="Arial" w:hAnsi="Arial" w:cs="Arial"/>
        </w:rPr>
      </w:pPr>
      <w:r w:rsidRPr="00944DD6">
        <w:rPr>
          <w:rFonts w:ascii="Arial" w:hAnsi="Arial" w:cs="Arial"/>
        </w:rPr>
        <w:t>Ensure that school experience meets the needs of the student teacher and provides opportunities for</w:t>
      </w:r>
      <w:r w:rsidRPr="00944DD6">
        <w:rPr>
          <w:rFonts w:ascii="Arial" w:hAnsi="Arial" w:cs="Arial"/>
          <w:spacing w:val="-4"/>
        </w:rPr>
        <w:t xml:space="preserve"> </w:t>
      </w:r>
      <w:r w:rsidRPr="00944DD6">
        <w:rPr>
          <w:rFonts w:ascii="Arial" w:hAnsi="Arial" w:cs="Arial"/>
        </w:rPr>
        <w:t>progression.</w:t>
      </w:r>
    </w:p>
    <w:p w14:paraId="1CE81C38" w14:textId="77777777" w:rsidR="00655408" w:rsidRPr="00944DD6" w:rsidRDefault="00655408" w:rsidP="062154A8">
      <w:pPr>
        <w:tabs>
          <w:tab w:val="left" w:pos="1260"/>
          <w:tab w:val="left" w:pos="1261"/>
        </w:tabs>
        <w:ind w:left="774" w:right="238"/>
        <w:rPr>
          <w:rFonts w:ascii="Arial" w:hAnsi="Arial" w:cs="Arial"/>
        </w:rPr>
      </w:pPr>
    </w:p>
    <w:p w14:paraId="11A1B999" w14:textId="465E8078" w:rsidR="003B6928" w:rsidRPr="00944DD6" w:rsidRDefault="003B6928" w:rsidP="0072109F">
      <w:pPr>
        <w:pStyle w:val="Heading2"/>
        <w:numPr>
          <w:ilvl w:val="1"/>
          <w:numId w:val="23"/>
        </w:numPr>
        <w:rPr>
          <w:sz w:val="22"/>
          <w:szCs w:val="22"/>
        </w:rPr>
      </w:pPr>
      <w:r w:rsidRPr="00944DD6">
        <w:rPr>
          <w:sz w:val="22"/>
          <w:szCs w:val="22"/>
        </w:rPr>
        <w:t xml:space="preserve"> </w:t>
      </w:r>
      <w:bookmarkStart w:id="102" w:name="_Toc58167134"/>
      <w:r w:rsidRPr="00944DD6">
        <w:rPr>
          <w:sz w:val="22"/>
          <w:szCs w:val="22"/>
        </w:rPr>
        <w:t>School-Based Educator</w:t>
      </w:r>
      <w:r w:rsidRPr="00944DD6">
        <w:rPr>
          <w:spacing w:val="3"/>
          <w:sz w:val="22"/>
          <w:szCs w:val="22"/>
        </w:rPr>
        <w:t xml:space="preserve"> </w:t>
      </w:r>
      <w:r w:rsidRPr="00944DD6">
        <w:rPr>
          <w:sz w:val="22"/>
          <w:szCs w:val="22"/>
        </w:rPr>
        <w:t>Responsibilities</w:t>
      </w:r>
      <w:bookmarkEnd w:id="102"/>
    </w:p>
    <w:p w14:paraId="399E298A" w14:textId="77777777" w:rsidR="00655408" w:rsidRPr="00944DD6" w:rsidRDefault="00655408" w:rsidP="003D621C">
      <w:pPr>
        <w:pStyle w:val="BodyText"/>
        <w:ind w:left="540" w:right="236"/>
        <w:jc w:val="both"/>
        <w:rPr>
          <w:rFonts w:ascii="Arial" w:hAnsi="Arial" w:cs="Arial"/>
        </w:rPr>
      </w:pPr>
    </w:p>
    <w:p w14:paraId="0459EC8A" w14:textId="0CBC31B8" w:rsidR="003B6928" w:rsidRPr="00944DD6" w:rsidRDefault="001A2B14" w:rsidP="003D621C">
      <w:pPr>
        <w:pStyle w:val="BodyText"/>
        <w:ind w:left="540" w:right="236"/>
        <w:jc w:val="both"/>
        <w:rPr>
          <w:rFonts w:ascii="Arial" w:hAnsi="Arial" w:cs="Arial"/>
        </w:rPr>
      </w:pPr>
      <w:r>
        <w:rPr>
          <w:rFonts w:ascii="Arial" w:hAnsi="Arial" w:cs="Arial"/>
        </w:rPr>
        <w:t xml:space="preserve">School </w:t>
      </w:r>
      <w:r w:rsidR="003B6928" w:rsidRPr="00944DD6">
        <w:rPr>
          <w:rFonts w:ascii="Arial" w:hAnsi="Arial" w:cs="Arial"/>
        </w:rPr>
        <w:t>Based Educators play a key role in the professional developm</w:t>
      </w:r>
      <w:r>
        <w:rPr>
          <w:rFonts w:ascii="Arial" w:hAnsi="Arial" w:cs="Arial"/>
        </w:rPr>
        <w:t xml:space="preserve">ent of student teachers. School </w:t>
      </w:r>
      <w:r w:rsidR="003B6928" w:rsidRPr="00944DD6">
        <w:rPr>
          <w:rFonts w:ascii="Arial" w:hAnsi="Arial" w:cs="Arial"/>
        </w:rPr>
        <w:t>Based Educators are experienced teachers who are responsible for the assessed outcome on placements.</w:t>
      </w:r>
    </w:p>
    <w:p w14:paraId="08D42854" w14:textId="77777777" w:rsidR="003B6928" w:rsidRPr="00944DD6" w:rsidRDefault="003B6928" w:rsidP="003D621C">
      <w:pPr>
        <w:pStyle w:val="BodyText"/>
        <w:rPr>
          <w:rFonts w:ascii="Arial" w:hAnsi="Arial" w:cs="Arial"/>
        </w:rPr>
      </w:pPr>
    </w:p>
    <w:p w14:paraId="4E1BC8D9" w14:textId="77777777" w:rsidR="003B6928" w:rsidRPr="00944DD6" w:rsidRDefault="003B6928" w:rsidP="00CE6E60">
      <w:pPr>
        <w:pStyle w:val="Heading5"/>
        <w:numPr>
          <w:ilvl w:val="2"/>
          <w:numId w:val="23"/>
        </w:numPr>
      </w:pPr>
      <w:bookmarkStart w:id="103" w:name="10.3.1_Prior_to_the_placement_starting:"/>
      <w:bookmarkEnd w:id="103"/>
      <w:r w:rsidRPr="00944DD6">
        <w:t>Prior to the placement</w:t>
      </w:r>
      <w:r w:rsidRPr="00944DD6">
        <w:rPr>
          <w:spacing w:val="-4"/>
        </w:rPr>
        <w:t xml:space="preserve"> </w:t>
      </w:r>
      <w:r w:rsidRPr="00944DD6">
        <w:t>starting:</w:t>
      </w:r>
    </w:p>
    <w:p w14:paraId="1AF51EBA" w14:textId="77777777" w:rsidR="003B6928" w:rsidRPr="00944DD6" w:rsidRDefault="003B6928" w:rsidP="003D621C">
      <w:pPr>
        <w:pStyle w:val="BodyText"/>
        <w:rPr>
          <w:rFonts w:ascii="Arial" w:hAnsi="Arial" w:cs="Arial"/>
          <w:b/>
          <w:i/>
        </w:rPr>
      </w:pPr>
    </w:p>
    <w:p w14:paraId="48A87CA4" w14:textId="41CE7BFD" w:rsidR="003B6928" w:rsidRPr="00944DD6" w:rsidRDefault="003B6928" w:rsidP="39F353F7">
      <w:pPr>
        <w:pStyle w:val="ListParagraph"/>
        <w:numPr>
          <w:ilvl w:val="2"/>
          <w:numId w:val="28"/>
        </w:numPr>
        <w:tabs>
          <w:tab w:val="left" w:pos="1261"/>
        </w:tabs>
        <w:ind w:left="1418" w:hanging="233"/>
        <w:jc w:val="both"/>
        <w:rPr>
          <w:rFonts w:ascii="Arial" w:hAnsi="Arial" w:cs="Arial"/>
        </w:rPr>
      </w:pPr>
      <w:r w:rsidRPr="00944DD6">
        <w:rPr>
          <w:rFonts w:ascii="Arial" w:hAnsi="Arial" w:cs="Arial"/>
        </w:rPr>
        <w:t>Attend the appropriate School</w:t>
      </w:r>
      <w:r w:rsidR="5DC5A298" w:rsidRPr="00944DD6">
        <w:rPr>
          <w:rFonts w:ascii="Arial" w:hAnsi="Arial" w:cs="Arial"/>
        </w:rPr>
        <w:t xml:space="preserve"> </w:t>
      </w:r>
      <w:r w:rsidRPr="00944DD6">
        <w:rPr>
          <w:rFonts w:ascii="Arial" w:hAnsi="Arial" w:cs="Arial"/>
        </w:rPr>
        <w:t>Based Educators</w:t>
      </w:r>
      <w:r w:rsidRPr="00944DD6">
        <w:rPr>
          <w:rFonts w:ascii="Arial" w:hAnsi="Arial" w:cs="Arial"/>
          <w:spacing w:val="2"/>
        </w:rPr>
        <w:t xml:space="preserve"> </w:t>
      </w:r>
      <w:r w:rsidRPr="00944DD6">
        <w:rPr>
          <w:rFonts w:ascii="Arial" w:hAnsi="Arial" w:cs="Arial"/>
        </w:rPr>
        <w:t>briefing</w:t>
      </w:r>
      <w:r w:rsidR="5A440642" w:rsidRPr="00944DD6">
        <w:rPr>
          <w:rFonts w:ascii="Arial" w:hAnsi="Arial" w:cs="Arial"/>
        </w:rPr>
        <w:t xml:space="preserve"> where possible</w:t>
      </w:r>
    </w:p>
    <w:p w14:paraId="7CA14E0B" w14:textId="3AE0BE4D" w:rsidR="003B6928" w:rsidRPr="00944DD6" w:rsidRDefault="003B6928" w:rsidP="003D621C">
      <w:pPr>
        <w:pStyle w:val="ListParagraph"/>
        <w:numPr>
          <w:ilvl w:val="2"/>
          <w:numId w:val="28"/>
        </w:numPr>
        <w:tabs>
          <w:tab w:val="left" w:pos="1261"/>
        </w:tabs>
        <w:ind w:left="1418" w:hanging="233"/>
        <w:jc w:val="both"/>
        <w:rPr>
          <w:rFonts w:ascii="Arial" w:hAnsi="Arial" w:cs="Arial"/>
        </w:rPr>
      </w:pPr>
      <w:r w:rsidRPr="00944DD6">
        <w:rPr>
          <w:rFonts w:ascii="Arial" w:hAnsi="Arial" w:cs="Arial"/>
        </w:rPr>
        <w:t>Review</w:t>
      </w:r>
      <w:r w:rsidRPr="00944DD6">
        <w:rPr>
          <w:rFonts w:ascii="Arial" w:hAnsi="Arial" w:cs="Arial"/>
          <w:spacing w:val="5"/>
        </w:rPr>
        <w:t xml:space="preserve"> </w:t>
      </w:r>
      <w:r w:rsidRPr="00944DD6">
        <w:rPr>
          <w:rFonts w:ascii="Arial" w:hAnsi="Arial" w:cs="Arial"/>
        </w:rPr>
        <w:t>the</w:t>
      </w:r>
      <w:r w:rsidRPr="00944DD6">
        <w:rPr>
          <w:rFonts w:ascii="Arial" w:hAnsi="Arial" w:cs="Arial"/>
          <w:spacing w:val="7"/>
        </w:rPr>
        <w:t xml:space="preserve"> </w:t>
      </w:r>
      <w:r w:rsidRPr="00944DD6">
        <w:rPr>
          <w:rFonts w:ascii="Arial" w:hAnsi="Arial" w:cs="Arial"/>
        </w:rPr>
        <w:t>student</w:t>
      </w:r>
      <w:r w:rsidRPr="00944DD6">
        <w:rPr>
          <w:rFonts w:ascii="Arial" w:hAnsi="Arial" w:cs="Arial"/>
          <w:spacing w:val="4"/>
        </w:rPr>
        <w:t xml:space="preserve"> </w:t>
      </w:r>
      <w:r w:rsidRPr="00944DD6">
        <w:rPr>
          <w:rFonts w:ascii="Arial" w:hAnsi="Arial" w:cs="Arial"/>
        </w:rPr>
        <w:t>teacher</w:t>
      </w:r>
      <w:r w:rsidRPr="00944DD6">
        <w:rPr>
          <w:rFonts w:ascii="Arial" w:hAnsi="Arial" w:cs="Arial"/>
          <w:spacing w:val="5"/>
        </w:rPr>
        <w:t xml:space="preserve"> </w:t>
      </w:r>
      <w:r w:rsidRPr="00944DD6">
        <w:rPr>
          <w:rFonts w:ascii="Arial" w:hAnsi="Arial" w:cs="Arial"/>
        </w:rPr>
        <w:t>sections</w:t>
      </w:r>
      <w:r w:rsidRPr="00944DD6">
        <w:rPr>
          <w:rFonts w:ascii="Arial" w:hAnsi="Arial" w:cs="Arial"/>
          <w:spacing w:val="6"/>
        </w:rPr>
        <w:t xml:space="preserve"> </w:t>
      </w:r>
      <w:r w:rsidRPr="00944DD6">
        <w:rPr>
          <w:rFonts w:ascii="Arial" w:hAnsi="Arial" w:cs="Arial"/>
        </w:rPr>
        <w:t>of</w:t>
      </w:r>
      <w:r w:rsidRPr="00944DD6">
        <w:rPr>
          <w:rFonts w:ascii="Arial" w:hAnsi="Arial" w:cs="Arial"/>
          <w:spacing w:val="5"/>
        </w:rPr>
        <w:t xml:space="preserve"> </w:t>
      </w:r>
      <w:r w:rsidRPr="00944DD6">
        <w:rPr>
          <w:rFonts w:ascii="Arial" w:hAnsi="Arial" w:cs="Arial"/>
        </w:rPr>
        <w:t>the</w:t>
      </w:r>
      <w:r w:rsidRPr="00944DD6">
        <w:rPr>
          <w:rFonts w:ascii="Arial" w:hAnsi="Arial" w:cs="Arial"/>
          <w:spacing w:val="6"/>
        </w:rPr>
        <w:t xml:space="preserve"> </w:t>
      </w:r>
      <w:r w:rsidRPr="00944DD6">
        <w:rPr>
          <w:rFonts w:ascii="Arial" w:hAnsi="Arial" w:cs="Arial"/>
        </w:rPr>
        <w:t>University’s</w:t>
      </w:r>
      <w:r w:rsidRPr="00944DD6">
        <w:rPr>
          <w:rFonts w:ascii="Arial" w:hAnsi="Arial" w:cs="Arial"/>
          <w:spacing w:val="10"/>
        </w:rPr>
        <w:t xml:space="preserve"> </w:t>
      </w:r>
      <w:r w:rsidRPr="00944DD6">
        <w:rPr>
          <w:rFonts w:ascii="Arial" w:hAnsi="Arial" w:cs="Arial"/>
        </w:rPr>
        <w:t>school</w:t>
      </w:r>
      <w:r w:rsidRPr="00944DD6">
        <w:rPr>
          <w:rFonts w:ascii="Arial" w:hAnsi="Arial" w:cs="Arial"/>
          <w:spacing w:val="6"/>
        </w:rPr>
        <w:t xml:space="preserve"> </w:t>
      </w:r>
      <w:r w:rsidRPr="00944DD6">
        <w:rPr>
          <w:rFonts w:ascii="Arial" w:hAnsi="Arial" w:cs="Arial"/>
        </w:rPr>
        <w:t>experience</w:t>
      </w:r>
      <w:r w:rsidRPr="00944DD6">
        <w:rPr>
          <w:rFonts w:ascii="Arial" w:hAnsi="Arial" w:cs="Arial"/>
          <w:spacing w:val="8"/>
        </w:rPr>
        <w:t xml:space="preserve"> </w:t>
      </w:r>
      <w:r w:rsidRPr="00944DD6">
        <w:rPr>
          <w:rFonts w:ascii="Arial" w:hAnsi="Arial" w:cs="Arial"/>
        </w:rPr>
        <w:t>Support</w:t>
      </w:r>
      <w:r w:rsidRPr="00944DD6">
        <w:rPr>
          <w:rFonts w:ascii="Arial" w:hAnsi="Arial" w:cs="Arial"/>
          <w:spacing w:val="8"/>
        </w:rPr>
        <w:t xml:space="preserve"> </w:t>
      </w:r>
      <w:r w:rsidRPr="00944DD6">
        <w:rPr>
          <w:rFonts w:ascii="Arial" w:hAnsi="Arial" w:cs="Arial"/>
        </w:rPr>
        <w:t>web</w:t>
      </w:r>
      <w:r w:rsidRPr="00944DD6">
        <w:rPr>
          <w:rFonts w:ascii="Arial" w:hAnsi="Arial" w:cs="Arial"/>
          <w:spacing w:val="8"/>
        </w:rPr>
        <w:t xml:space="preserve"> </w:t>
      </w:r>
      <w:r w:rsidRPr="00944DD6">
        <w:rPr>
          <w:rFonts w:ascii="Arial" w:hAnsi="Arial" w:cs="Arial"/>
        </w:rPr>
        <w:t>site</w:t>
      </w:r>
      <w:r w:rsidR="00C176C6" w:rsidRPr="00944DD6">
        <w:rPr>
          <w:rFonts w:ascii="Arial" w:hAnsi="Arial" w:cs="Arial"/>
        </w:rPr>
        <w:t xml:space="preserve"> </w:t>
      </w:r>
      <w:r w:rsidRPr="00944DD6">
        <w:rPr>
          <w:rFonts w:ascii="Arial" w:hAnsi="Arial" w:cs="Arial"/>
        </w:rPr>
        <w:t>for additional information and</w:t>
      </w:r>
      <w:r w:rsidR="001A2B14">
        <w:rPr>
          <w:rFonts w:ascii="Arial" w:hAnsi="Arial" w:cs="Arial"/>
        </w:rPr>
        <w:t xml:space="preserve"> support</w:t>
      </w:r>
    </w:p>
    <w:p w14:paraId="533C0292" w14:textId="1FDB3520" w:rsidR="003B6928" w:rsidRPr="00944DD6" w:rsidRDefault="003B6928" w:rsidP="003D621C">
      <w:pPr>
        <w:pStyle w:val="ListParagraph"/>
        <w:numPr>
          <w:ilvl w:val="2"/>
          <w:numId w:val="28"/>
        </w:numPr>
        <w:tabs>
          <w:tab w:val="left" w:pos="1261"/>
        </w:tabs>
        <w:ind w:left="1418" w:right="238" w:hanging="233"/>
        <w:jc w:val="both"/>
        <w:rPr>
          <w:rFonts w:ascii="Arial" w:hAnsi="Arial" w:cs="Arial"/>
        </w:rPr>
      </w:pPr>
      <w:r w:rsidRPr="00944DD6">
        <w:rPr>
          <w:rFonts w:ascii="Arial" w:hAnsi="Arial" w:cs="Arial"/>
        </w:rPr>
        <w:t>Utilise information from the ITE Student</w:t>
      </w:r>
      <w:r w:rsidR="001A2B14">
        <w:rPr>
          <w:rFonts w:ascii="Arial" w:hAnsi="Arial" w:cs="Arial"/>
        </w:rPr>
        <w:t xml:space="preserve"> Advance Information for School </w:t>
      </w:r>
      <w:r w:rsidRPr="00944DD6">
        <w:rPr>
          <w:rFonts w:ascii="Arial" w:hAnsi="Arial" w:cs="Arial"/>
        </w:rPr>
        <w:t>Based Educators form to anticipate the varied learning requirements of students, for example because of a declared disability or specific cultural</w:t>
      </w:r>
      <w:r w:rsidRPr="00944DD6">
        <w:rPr>
          <w:rFonts w:ascii="Arial" w:hAnsi="Arial" w:cs="Arial"/>
          <w:spacing w:val="-13"/>
        </w:rPr>
        <w:t xml:space="preserve"> </w:t>
      </w:r>
      <w:r w:rsidRPr="00944DD6">
        <w:rPr>
          <w:rFonts w:ascii="Arial" w:hAnsi="Arial" w:cs="Arial"/>
        </w:rPr>
        <w:t>background</w:t>
      </w:r>
    </w:p>
    <w:p w14:paraId="403B6E49" w14:textId="77777777" w:rsidR="003B6928" w:rsidRPr="00944DD6" w:rsidRDefault="003B6928" w:rsidP="003D621C">
      <w:pPr>
        <w:pStyle w:val="ListParagraph"/>
        <w:numPr>
          <w:ilvl w:val="2"/>
          <w:numId w:val="28"/>
        </w:numPr>
        <w:tabs>
          <w:tab w:val="left" w:pos="1261"/>
        </w:tabs>
        <w:ind w:left="1418" w:hanging="233"/>
        <w:jc w:val="both"/>
        <w:rPr>
          <w:rFonts w:ascii="Arial" w:hAnsi="Arial" w:cs="Arial"/>
        </w:rPr>
      </w:pPr>
      <w:r w:rsidRPr="00944DD6">
        <w:rPr>
          <w:rFonts w:ascii="Arial" w:hAnsi="Arial" w:cs="Arial"/>
        </w:rPr>
        <w:t>Prepare an induction for the student’s first</w:t>
      </w:r>
      <w:r w:rsidRPr="00944DD6">
        <w:rPr>
          <w:rFonts w:ascii="Arial" w:hAnsi="Arial" w:cs="Arial"/>
          <w:spacing w:val="-4"/>
        </w:rPr>
        <w:t xml:space="preserve"> </w:t>
      </w:r>
      <w:r w:rsidRPr="00944DD6">
        <w:rPr>
          <w:rFonts w:ascii="Arial" w:hAnsi="Arial" w:cs="Arial"/>
        </w:rPr>
        <w:t>day.</w:t>
      </w:r>
    </w:p>
    <w:p w14:paraId="4302B8CA" w14:textId="77777777" w:rsidR="003B6928" w:rsidRPr="00944DD6" w:rsidRDefault="003B6928" w:rsidP="003D621C">
      <w:pPr>
        <w:pStyle w:val="ListParagraph"/>
        <w:tabs>
          <w:tab w:val="left" w:pos="1261"/>
        </w:tabs>
        <w:ind w:left="1418" w:firstLine="0"/>
        <w:jc w:val="both"/>
        <w:rPr>
          <w:rFonts w:ascii="Arial" w:hAnsi="Arial" w:cs="Arial"/>
        </w:rPr>
      </w:pPr>
    </w:p>
    <w:p w14:paraId="5A3B38EB" w14:textId="77777777" w:rsidR="003B6928" w:rsidRPr="00944DD6" w:rsidRDefault="003B6928" w:rsidP="00CE6E60">
      <w:pPr>
        <w:pStyle w:val="Heading5"/>
        <w:numPr>
          <w:ilvl w:val="2"/>
          <w:numId w:val="23"/>
        </w:numPr>
      </w:pPr>
      <w:bookmarkStart w:id="104" w:name="10.3.2_At_the_start_of_and_throughout_th"/>
      <w:bookmarkEnd w:id="104"/>
      <w:r w:rsidRPr="00944DD6">
        <w:t>At the start of and throughout the</w:t>
      </w:r>
      <w:r w:rsidRPr="00944DD6">
        <w:rPr>
          <w:spacing w:val="-11"/>
        </w:rPr>
        <w:t xml:space="preserve"> </w:t>
      </w:r>
      <w:r w:rsidRPr="00944DD6">
        <w:t>placement:</w:t>
      </w:r>
    </w:p>
    <w:p w14:paraId="2D03658A" w14:textId="77777777" w:rsidR="003B6928" w:rsidRPr="00944DD6" w:rsidRDefault="003B6928" w:rsidP="003D621C">
      <w:pPr>
        <w:pStyle w:val="BodyText"/>
        <w:rPr>
          <w:rFonts w:ascii="Arial" w:hAnsi="Arial" w:cs="Arial"/>
          <w:b/>
          <w:i/>
        </w:rPr>
      </w:pPr>
    </w:p>
    <w:p w14:paraId="765B349F" w14:textId="77777777" w:rsidR="003B6928" w:rsidRPr="00944DD6" w:rsidRDefault="003B6928" w:rsidP="003D621C">
      <w:pPr>
        <w:pStyle w:val="ListParagraph"/>
        <w:numPr>
          <w:ilvl w:val="0"/>
          <w:numId w:val="3"/>
        </w:numPr>
        <w:tabs>
          <w:tab w:val="left" w:pos="1320"/>
          <w:tab w:val="left" w:pos="1321"/>
        </w:tabs>
        <w:jc w:val="both"/>
        <w:rPr>
          <w:rFonts w:ascii="Arial" w:hAnsi="Arial" w:cs="Arial"/>
        </w:rPr>
      </w:pPr>
      <w:r w:rsidRPr="00944DD6">
        <w:rPr>
          <w:rFonts w:ascii="Arial" w:hAnsi="Arial" w:cs="Arial"/>
        </w:rPr>
        <w:t>Meet and carry out an induction with the student,</w:t>
      </w:r>
      <w:r w:rsidRPr="00944DD6">
        <w:rPr>
          <w:rFonts w:ascii="Arial" w:hAnsi="Arial" w:cs="Arial"/>
          <w:spacing w:val="-4"/>
        </w:rPr>
        <w:t xml:space="preserve"> </w:t>
      </w:r>
      <w:r w:rsidRPr="00944DD6">
        <w:rPr>
          <w:rFonts w:ascii="Arial" w:hAnsi="Arial" w:cs="Arial"/>
        </w:rPr>
        <w:t>including:</w:t>
      </w:r>
    </w:p>
    <w:p w14:paraId="23FEC1A2" w14:textId="77777777" w:rsidR="003B6928" w:rsidRPr="00944DD6" w:rsidRDefault="003B6928" w:rsidP="003D621C">
      <w:pPr>
        <w:pStyle w:val="ListParagraph"/>
        <w:numPr>
          <w:ilvl w:val="1"/>
          <w:numId w:val="29"/>
        </w:numPr>
        <w:tabs>
          <w:tab w:val="left" w:pos="2041"/>
          <w:tab w:val="left" w:pos="2042"/>
        </w:tabs>
        <w:jc w:val="both"/>
        <w:rPr>
          <w:rFonts w:ascii="Arial" w:hAnsi="Arial" w:cs="Arial"/>
        </w:rPr>
      </w:pPr>
      <w:r w:rsidRPr="00944DD6">
        <w:rPr>
          <w:rFonts w:ascii="Arial" w:hAnsi="Arial" w:cs="Arial"/>
        </w:rPr>
        <w:t>Location of appropriate literature such as policies, books</w:t>
      </w:r>
      <w:r w:rsidRPr="00944DD6">
        <w:rPr>
          <w:rFonts w:ascii="Arial" w:hAnsi="Arial" w:cs="Arial"/>
          <w:spacing w:val="-7"/>
        </w:rPr>
        <w:t xml:space="preserve"> </w:t>
      </w:r>
      <w:r w:rsidRPr="00944DD6">
        <w:rPr>
          <w:rFonts w:ascii="Arial" w:hAnsi="Arial" w:cs="Arial"/>
        </w:rPr>
        <w:t>etc</w:t>
      </w:r>
    </w:p>
    <w:p w14:paraId="7F571FB7" w14:textId="77777777" w:rsidR="003B6928" w:rsidRPr="00944DD6" w:rsidRDefault="003B6928" w:rsidP="003D621C">
      <w:pPr>
        <w:pStyle w:val="ListParagraph"/>
        <w:numPr>
          <w:ilvl w:val="1"/>
          <w:numId w:val="29"/>
        </w:numPr>
        <w:tabs>
          <w:tab w:val="left" w:pos="2041"/>
          <w:tab w:val="left" w:pos="2042"/>
        </w:tabs>
        <w:jc w:val="both"/>
        <w:rPr>
          <w:rFonts w:ascii="Arial" w:hAnsi="Arial" w:cs="Arial"/>
        </w:rPr>
      </w:pPr>
      <w:r w:rsidRPr="00944DD6">
        <w:rPr>
          <w:rFonts w:ascii="Arial" w:hAnsi="Arial" w:cs="Arial"/>
        </w:rPr>
        <w:t>Tour of school and location of relevant resources</w:t>
      </w:r>
      <w:r w:rsidRPr="00944DD6">
        <w:rPr>
          <w:rFonts w:ascii="Arial" w:hAnsi="Arial" w:cs="Arial"/>
          <w:spacing w:val="-13"/>
        </w:rPr>
        <w:t xml:space="preserve"> </w:t>
      </w:r>
      <w:r w:rsidRPr="00944DD6">
        <w:rPr>
          <w:rFonts w:ascii="Arial" w:hAnsi="Arial" w:cs="Arial"/>
        </w:rPr>
        <w:t>etc</w:t>
      </w:r>
    </w:p>
    <w:p w14:paraId="4C68B4B4" w14:textId="77777777" w:rsidR="003B6928" w:rsidRPr="00944DD6" w:rsidRDefault="003B6928" w:rsidP="003D621C">
      <w:pPr>
        <w:pStyle w:val="ListParagraph"/>
        <w:numPr>
          <w:ilvl w:val="1"/>
          <w:numId w:val="29"/>
        </w:numPr>
        <w:tabs>
          <w:tab w:val="left" w:pos="2041"/>
          <w:tab w:val="left" w:pos="2042"/>
        </w:tabs>
        <w:jc w:val="both"/>
        <w:rPr>
          <w:rFonts w:ascii="Arial" w:hAnsi="Arial" w:cs="Arial"/>
        </w:rPr>
      </w:pPr>
      <w:r w:rsidRPr="00944DD6">
        <w:rPr>
          <w:rFonts w:ascii="Arial" w:hAnsi="Arial" w:cs="Arial"/>
        </w:rPr>
        <w:t>Emergency procedures and policies in the event of fire,</w:t>
      </w:r>
      <w:r w:rsidRPr="00944DD6">
        <w:rPr>
          <w:rFonts w:ascii="Arial" w:hAnsi="Arial" w:cs="Arial"/>
          <w:spacing w:val="-10"/>
        </w:rPr>
        <w:t xml:space="preserve"> </w:t>
      </w:r>
      <w:r w:rsidRPr="00944DD6">
        <w:rPr>
          <w:rFonts w:ascii="Arial" w:hAnsi="Arial" w:cs="Arial"/>
        </w:rPr>
        <w:t>etc</w:t>
      </w:r>
    </w:p>
    <w:p w14:paraId="67E935BB" w14:textId="77777777" w:rsidR="003B6928" w:rsidRPr="00944DD6" w:rsidRDefault="003B6928" w:rsidP="003D621C">
      <w:pPr>
        <w:pStyle w:val="ListParagraph"/>
        <w:numPr>
          <w:ilvl w:val="1"/>
          <w:numId w:val="29"/>
        </w:numPr>
        <w:tabs>
          <w:tab w:val="left" w:pos="2041"/>
          <w:tab w:val="left" w:pos="2042"/>
        </w:tabs>
        <w:jc w:val="both"/>
        <w:rPr>
          <w:rFonts w:ascii="Arial" w:hAnsi="Arial" w:cs="Arial"/>
        </w:rPr>
      </w:pPr>
      <w:r w:rsidRPr="00944DD6">
        <w:rPr>
          <w:rFonts w:ascii="Arial" w:hAnsi="Arial" w:cs="Arial"/>
        </w:rPr>
        <w:t>Contact details in the event of an emergency and reporting sickness</w:t>
      </w:r>
      <w:r w:rsidRPr="00944DD6">
        <w:rPr>
          <w:rFonts w:ascii="Arial" w:hAnsi="Arial" w:cs="Arial"/>
          <w:spacing w:val="-12"/>
        </w:rPr>
        <w:t xml:space="preserve"> </w:t>
      </w:r>
      <w:r w:rsidRPr="00944DD6">
        <w:rPr>
          <w:rFonts w:ascii="Arial" w:hAnsi="Arial" w:cs="Arial"/>
        </w:rPr>
        <w:t>absence</w:t>
      </w:r>
    </w:p>
    <w:p w14:paraId="78BF26B0" w14:textId="42DE5DA6" w:rsidR="003B6928" w:rsidRPr="00944DD6" w:rsidRDefault="00F8744F" w:rsidP="003D621C">
      <w:pPr>
        <w:pStyle w:val="ListParagraph"/>
        <w:numPr>
          <w:ilvl w:val="0"/>
          <w:numId w:val="3"/>
        </w:numPr>
        <w:tabs>
          <w:tab w:val="left" w:pos="1320"/>
          <w:tab w:val="left" w:pos="1321"/>
        </w:tabs>
        <w:jc w:val="both"/>
        <w:rPr>
          <w:rFonts w:ascii="Arial" w:hAnsi="Arial" w:cs="Arial"/>
        </w:rPr>
      </w:pPr>
      <w:r>
        <w:rPr>
          <w:rFonts w:ascii="Arial" w:hAnsi="Arial" w:cs="Arial"/>
        </w:rPr>
        <w:t xml:space="preserve">Ensure student has School </w:t>
      </w:r>
      <w:r w:rsidR="003B6928" w:rsidRPr="00944DD6">
        <w:rPr>
          <w:rFonts w:ascii="Arial" w:hAnsi="Arial" w:cs="Arial"/>
        </w:rPr>
        <w:t>Based Educator’s contact</w:t>
      </w:r>
      <w:r w:rsidR="003B6928" w:rsidRPr="00944DD6">
        <w:rPr>
          <w:rFonts w:ascii="Arial" w:hAnsi="Arial" w:cs="Arial"/>
          <w:spacing w:val="-3"/>
        </w:rPr>
        <w:t xml:space="preserve"> </w:t>
      </w:r>
      <w:r w:rsidR="003B6928" w:rsidRPr="00944DD6">
        <w:rPr>
          <w:rFonts w:ascii="Arial" w:hAnsi="Arial" w:cs="Arial"/>
        </w:rPr>
        <w:t>number(s)</w:t>
      </w:r>
    </w:p>
    <w:p w14:paraId="583C3362" w14:textId="77777777" w:rsidR="003B6928" w:rsidRPr="00944DD6" w:rsidRDefault="003B6928" w:rsidP="003D621C">
      <w:pPr>
        <w:pStyle w:val="ListParagraph"/>
        <w:numPr>
          <w:ilvl w:val="0"/>
          <w:numId w:val="3"/>
        </w:numPr>
        <w:tabs>
          <w:tab w:val="left" w:pos="1320"/>
          <w:tab w:val="left" w:pos="1321"/>
        </w:tabs>
        <w:ind w:right="246"/>
        <w:jc w:val="both"/>
        <w:rPr>
          <w:rFonts w:ascii="Arial" w:hAnsi="Arial" w:cs="Arial"/>
        </w:rPr>
      </w:pPr>
      <w:r w:rsidRPr="00944DD6">
        <w:rPr>
          <w:rFonts w:ascii="Arial" w:hAnsi="Arial" w:cs="Arial"/>
        </w:rPr>
        <w:t>Collaborate with the student to plan a programme of experience which takes into account placement</w:t>
      </w:r>
      <w:r w:rsidRPr="00944DD6">
        <w:rPr>
          <w:rFonts w:ascii="Arial" w:hAnsi="Arial" w:cs="Arial"/>
          <w:spacing w:val="-1"/>
        </w:rPr>
        <w:t xml:space="preserve"> </w:t>
      </w:r>
      <w:r w:rsidRPr="00944DD6">
        <w:rPr>
          <w:rFonts w:ascii="Arial" w:hAnsi="Arial" w:cs="Arial"/>
        </w:rPr>
        <w:t>opportunities</w:t>
      </w:r>
    </w:p>
    <w:p w14:paraId="188C23C6" w14:textId="77777777" w:rsidR="003B6928" w:rsidRPr="00944DD6" w:rsidRDefault="003B6928" w:rsidP="003D621C">
      <w:pPr>
        <w:pStyle w:val="ListParagraph"/>
        <w:numPr>
          <w:ilvl w:val="0"/>
          <w:numId w:val="3"/>
        </w:numPr>
        <w:tabs>
          <w:tab w:val="left" w:pos="1260"/>
          <w:tab w:val="left" w:pos="1261"/>
        </w:tabs>
        <w:ind w:left="1261" w:right="232"/>
        <w:jc w:val="both"/>
        <w:rPr>
          <w:rFonts w:ascii="Arial" w:hAnsi="Arial" w:cs="Arial"/>
        </w:rPr>
      </w:pPr>
      <w:r w:rsidRPr="00944DD6">
        <w:rPr>
          <w:rFonts w:ascii="Arial" w:hAnsi="Arial" w:cs="Arial"/>
        </w:rPr>
        <w:t>Schedule formal observations with the student including dates and times for the interim and final reports with the</w:t>
      </w:r>
      <w:r w:rsidRPr="00944DD6">
        <w:rPr>
          <w:rFonts w:ascii="Arial" w:hAnsi="Arial" w:cs="Arial"/>
          <w:spacing w:val="-6"/>
        </w:rPr>
        <w:t xml:space="preserve"> </w:t>
      </w:r>
      <w:r w:rsidRPr="00944DD6">
        <w:rPr>
          <w:rFonts w:ascii="Arial" w:hAnsi="Arial" w:cs="Arial"/>
        </w:rPr>
        <w:t>student</w:t>
      </w:r>
    </w:p>
    <w:p w14:paraId="20369A64" w14:textId="6B63FC15" w:rsidR="003B6928" w:rsidRPr="00944DD6" w:rsidRDefault="003B6928" w:rsidP="003D621C">
      <w:pPr>
        <w:pStyle w:val="ListParagraph"/>
        <w:numPr>
          <w:ilvl w:val="0"/>
          <w:numId w:val="3"/>
        </w:numPr>
        <w:tabs>
          <w:tab w:val="left" w:pos="1260"/>
          <w:tab w:val="left" w:pos="1261"/>
        </w:tabs>
        <w:ind w:left="1261"/>
        <w:jc w:val="both"/>
        <w:rPr>
          <w:rFonts w:ascii="Arial" w:hAnsi="Arial" w:cs="Arial"/>
        </w:rPr>
      </w:pPr>
      <w:r w:rsidRPr="00944DD6">
        <w:rPr>
          <w:rFonts w:ascii="Arial" w:hAnsi="Arial" w:cs="Arial"/>
        </w:rPr>
        <w:t>Complete and sign the midway and final reports (It is the student’s responsibility to hand</w:t>
      </w:r>
      <w:r w:rsidRPr="00944DD6">
        <w:rPr>
          <w:rFonts w:ascii="Arial" w:hAnsi="Arial" w:cs="Arial"/>
          <w:spacing w:val="-31"/>
        </w:rPr>
        <w:t xml:space="preserve"> </w:t>
      </w:r>
      <w:r w:rsidRPr="00944DD6">
        <w:rPr>
          <w:rFonts w:ascii="Arial" w:hAnsi="Arial" w:cs="Arial"/>
        </w:rPr>
        <w:t>this</w:t>
      </w:r>
      <w:r w:rsidR="00231BBA" w:rsidRPr="00944DD6">
        <w:rPr>
          <w:rFonts w:ascii="Arial" w:hAnsi="Arial" w:cs="Arial"/>
        </w:rPr>
        <w:t xml:space="preserve"> </w:t>
      </w:r>
      <w:r w:rsidRPr="00944DD6">
        <w:rPr>
          <w:rFonts w:ascii="Arial" w:hAnsi="Arial" w:cs="Arial"/>
        </w:rPr>
        <w:t>into the University)</w:t>
      </w:r>
    </w:p>
    <w:p w14:paraId="69CDAA1E" w14:textId="4882C3AB" w:rsidR="003B6928" w:rsidRPr="00944DD6" w:rsidRDefault="003B6928" w:rsidP="003D621C">
      <w:pPr>
        <w:pStyle w:val="BodyText"/>
        <w:ind w:left="1261"/>
        <w:jc w:val="both"/>
        <w:rPr>
          <w:rFonts w:ascii="Arial" w:hAnsi="Arial" w:cs="Arial"/>
        </w:rPr>
      </w:pPr>
      <w:r w:rsidRPr="00944DD6">
        <w:rPr>
          <w:rFonts w:ascii="Arial" w:hAnsi="Arial" w:cs="Arial"/>
        </w:rPr>
        <w:t>Monitor student attendance throughout the</w:t>
      </w:r>
      <w:r w:rsidRPr="00944DD6">
        <w:rPr>
          <w:rFonts w:ascii="Arial" w:hAnsi="Arial" w:cs="Arial"/>
          <w:spacing w:val="-2"/>
        </w:rPr>
        <w:t xml:space="preserve"> </w:t>
      </w:r>
      <w:r w:rsidRPr="00944DD6">
        <w:rPr>
          <w:rFonts w:ascii="Arial" w:hAnsi="Arial" w:cs="Arial"/>
        </w:rPr>
        <w:t>placement</w:t>
      </w:r>
    </w:p>
    <w:p w14:paraId="12043F28" w14:textId="309B6826" w:rsidR="003B6928" w:rsidRPr="00944DD6" w:rsidRDefault="003B6928" w:rsidP="003D621C">
      <w:pPr>
        <w:pStyle w:val="ListParagraph"/>
        <w:numPr>
          <w:ilvl w:val="0"/>
          <w:numId w:val="3"/>
        </w:numPr>
        <w:tabs>
          <w:tab w:val="left" w:pos="1260"/>
          <w:tab w:val="left" w:pos="1261"/>
        </w:tabs>
        <w:ind w:left="1261" w:right="235"/>
        <w:jc w:val="both"/>
        <w:rPr>
          <w:rFonts w:ascii="Arial" w:hAnsi="Arial" w:cs="Arial"/>
        </w:rPr>
      </w:pPr>
      <w:r w:rsidRPr="00944DD6">
        <w:rPr>
          <w:rFonts w:ascii="Arial" w:hAnsi="Arial" w:cs="Arial"/>
        </w:rPr>
        <w:t xml:space="preserve">Inform the University Partnership &amp; Placement Officer immediately if the student has an </w:t>
      </w:r>
      <w:r w:rsidR="00C176C6" w:rsidRPr="00944DD6">
        <w:rPr>
          <w:rFonts w:ascii="Arial" w:hAnsi="Arial" w:cs="Arial"/>
        </w:rPr>
        <w:t>un</w:t>
      </w:r>
      <w:r w:rsidRPr="00944DD6">
        <w:rPr>
          <w:rFonts w:ascii="Arial" w:hAnsi="Arial" w:cs="Arial"/>
        </w:rPr>
        <w:t>authorised or unexpected absence from placement which lasts for more than 48</w:t>
      </w:r>
      <w:r w:rsidRPr="00944DD6">
        <w:rPr>
          <w:rFonts w:ascii="Arial" w:hAnsi="Arial" w:cs="Arial"/>
          <w:spacing w:val="-21"/>
        </w:rPr>
        <w:t xml:space="preserve"> </w:t>
      </w:r>
      <w:r w:rsidRPr="00944DD6">
        <w:rPr>
          <w:rFonts w:ascii="Arial" w:hAnsi="Arial" w:cs="Arial"/>
        </w:rPr>
        <w:t>hours</w:t>
      </w:r>
    </w:p>
    <w:p w14:paraId="007B1B23" w14:textId="7838A416" w:rsidR="003B6928" w:rsidRPr="00944DD6" w:rsidRDefault="00F8744F" w:rsidP="003D621C">
      <w:pPr>
        <w:pStyle w:val="ListParagraph"/>
        <w:numPr>
          <w:ilvl w:val="0"/>
          <w:numId w:val="3"/>
        </w:numPr>
        <w:tabs>
          <w:tab w:val="left" w:pos="1260"/>
          <w:tab w:val="left" w:pos="1261"/>
        </w:tabs>
        <w:ind w:left="1261"/>
        <w:jc w:val="both"/>
        <w:rPr>
          <w:rFonts w:ascii="Arial" w:hAnsi="Arial" w:cs="Arial"/>
        </w:rPr>
      </w:pPr>
      <w:r>
        <w:rPr>
          <w:rFonts w:ascii="Arial" w:hAnsi="Arial" w:cs="Arial"/>
        </w:rPr>
        <w:t xml:space="preserve">Inform the University </w:t>
      </w:r>
      <w:r w:rsidR="003B6928" w:rsidRPr="00944DD6">
        <w:rPr>
          <w:rFonts w:ascii="Arial" w:hAnsi="Arial" w:cs="Arial"/>
        </w:rPr>
        <w:t>Based Educator as soon as possible if any concerns arise regarding</w:t>
      </w:r>
      <w:r w:rsidR="003B6928" w:rsidRPr="00944DD6">
        <w:rPr>
          <w:rFonts w:ascii="Arial" w:hAnsi="Arial" w:cs="Arial"/>
          <w:spacing w:val="46"/>
        </w:rPr>
        <w:t xml:space="preserve"> </w:t>
      </w:r>
      <w:r w:rsidR="003B6928" w:rsidRPr="00944DD6">
        <w:rPr>
          <w:rFonts w:ascii="Arial" w:hAnsi="Arial" w:cs="Arial"/>
        </w:rPr>
        <w:t>the</w:t>
      </w:r>
      <w:r w:rsidR="0007259B" w:rsidRPr="00944DD6">
        <w:rPr>
          <w:rFonts w:ascii="Arial" w:hAnsi="Arial" w:cs="Arial"/>
        </w:rPr>
        <w:t xml:space="preserve"> </w:t>
      </w:r>
      <w:r w:rsidR="003B6928" w:rsidRPr="00944DD6">
        <w:rPr>
          <w:rFonts w:ascii="Arial" w:hAnsi="Arial" w:cs="Arial"/>
        </w:rPr>
        <w:t>student’s wellbeing, professionalism and/or quality of performance overall.</w:t>
      </w:r>
    </w:p>
    <w:p w14:paraId="0DCCABD7" w14:textId="77777777" w:rsidR="003B6928" w:rsidRPr="00944DD6" w:rsidRDefault="003B6928" w:rsidP="003D621C">
      <w:pPr>
        <w:pStyle w:val="BodyText"/>
        <w:rPr>
          <w:rFonts w:ascii="Arial" w:hAnsi="Arial" w:cs="Arial"/>
        </w:rPr>
      </w:pPr>
    </w:p>
    <w:p w14:paraId="7FE90B54" w14:textId="530307B0" w:rsidR="003B6928" w:rsidRPr="00944DD6" w:rsidRDefault="003B6928" w:rsidP="0072109F">
      <w:pPr>
        <w:pStyle w:val="Heading2"/>
        <w:numPr>
          <w:ilvl w:val="1"/>
          <w:numId w:val="23"/>
        </w:numPr>
        <w:rPr>
          <w:sz w:val="22"/>
          <w:szCs w:val="22"/>
        </w:rPr>
      </w:pPr>
      <w:bookmarkStart w:id="105" w:name="10.4_The_University’s_Responsibilities"/>
      <w:bookmarkEnd w:id="105"/>
      <w:r w:rsidRPr="00944DD6">
        <w:rPr>
          <w:sz w:val="22"/>
          <w:szCs w:val="22"/>
        </w:rPr>
        <w:t xml:space="preserve"> </w:t>
      </w:r>
      <w:bookmarkStart w:id="106" w:name="_Toc58167135"/>
      <w:r w:rsidRPr="00944DD6">
        <w:rPr>
          <w:sz w:val="22"/>
          <w:szCs w:val="22"/>
        </w:rPr>
        <w:t>The University’s</w:t>
      </w:r>
      <w:r w:rsidRPr="00944DD6">
        <w:rPr>
          <w:spacing w:val="1"/>
          <w:sz w:val="22"/>
          <w:szCs w:val="22"/>
        </w:rPr>
        <w:t xml:space="preserve"> </w:t>
      </w:r>
      <w:r w:rsidRPr="00944DD6">
        <w:rPr>
          <w:sz w:val="22"/>
          <w:szCs w:val="22"/>
        </w:rPr>
        <w:t>Responsibilities</w:t>
      </w:r>
      <w:bookmarkEnd w:id="106"/>
    </w:p>
    <w:p w14:paraId="2A649203" w14:textId="77777777" w:rsidR="003B6928" w:rsidRPr="00944DD6" w:rsidRDefault="003B6928" w:rsidP="003D621C">
      <w:pPr>
        <w:pStyle w:val="BodyText"/>
        <w:rPr>
          <w:rFonts w:ascii="Arial" w:hAnsi="Arial" w:cs="Arial"/>
          <w:b/>
        </w:rPr>
      </w:pPr>
    </w:p>
    <w:p w14:paraId="6F423BF4" w14:textId="114B3DB8" w:rsidR="003B6928" w:rsidRPr="00944DD6" w:rsidRDefault="00846F9F" w:rsidP="003D621C">
      <w:pPr>
        <w:pStyle w:val="ListParagraph"/>
        <w:numPr>
          <w:ilvl w:val="0"/>
          <w:numId w:val="2"/>
        </w:numPr>
        <w:tabs>
          <w:tab w:val="left" w:pos="1261"/>
        </w:tabs>
        <w:ind w:right="238"/>
        <w:jc w:val="both"/>
        <w:rPr>
          <w:rFonts w:ascii="Arial" w:hAnsi="Arial" w:cs="Arial"/>
        </w:rPr>
      </w:pPr>
      <w:r>
        <w:rPr>
          <w:rFonts w:ascii="Arial" w:hAnsi="Arial" w:cs="Arial"/>
        </w:rPr>
        <w:t>Ensuring the</w:t>
      </w:r>
      <w:r w:rsidR="7DD403A6" w:rsidRPr="00944DD6">
        <w:rPr>
          <w:rFonts w:ascii="Arial" w:hAnsi="Arial" w:cs="Arial"/>
        </w:rPr>
        <w:t xml:space="preserve"> course meet the requirements of academic validation and accreditation </w:t>
      </w:r>
      <w:r w:rsidR="7DD403A6" w:rsidRPr="00944DD6">
        <w:rPr>
          <w:rFonts w:ascii="Arial" w:hAnsi="Arial" w:cs="Arial"/>
          <w:spacing w:val="3"/>
        </w:rPr>
        <w:t xml:space="preserve">and </w:t>
      </w:r>
      <w:r w:rsidR="7DD403A6" w:rsidRPr="00944DD6">
        <w:rPr>
          <w:rFonts w:ascii="Arial" w:hAnsi="Arial" w:cs="Arial"/>
        </w:rPr>
        <w:t>comply with latest GTCS</w:t>
      </w:r>
      <w:r w:rsidR="7DD403A6" w:rsidRPr="00944DD6">
        <w:rPr>
          <w:rFonts w:ascii="Arial" w:hAnsi="Arial" w:cs="Arial"/>
          <w:spacing w:val="-3"/>
        </w:rPr>
        <w:t xml:space="preserve"> </w:t>
      </w:r>
      <w:r w:rsidR="7DD403A6" w:rsidRPr="00944DD6">
        <w:rPr>
          <w:rFonts w:ascii="Arial" w:hAnsi="Arial" w:cs="Arial"/>
        </w:rPr>
        <w:t>regulations</w:t>
      </w:r>
    </w:p>
    <w:p w14:paraId="5B02E8B0" w14:textId="77777777" w:rsidR="003B6928" w:rsidRPr="00944DD6" w:rsidRDefault="003B6928" w:rsidP="003D621C">
      <w:pPr>
        <w:pStyle w:val="ListParagraph"/>
        <w:numPr>
          <w:ilvl w:val="0"/>
          <w:numId w:val="2"/>
        </w:numPr>
        <w:tabs>
          <w:tab w:val="left" w:pos="1261"/>
        </w:tabs>
        <w:ind w:right="241"/>
        <w:jc w:val="both"/>
        <w:rPr>
          <w:rFonts w:ascii="Arial" w:hAnsi="Arial" w:cs="Arial"/>
        </w:rPr>
      </w:pPr>
      <w:r w:rsidRPr="00944DD6">
        <w:rPr>
          <w:rFonts w:ascii="Arial" w:hAnsi="Arial" w:cs="Arial"/>
        </w:rPr>
        <w:t>Co-ordinating all aspects of course administration including advertising, admissions, placements, documentation, maintenance of student records, partnership committees, assessment boards, issuing course awards</w:t>
      </w:r>
    </w:p>
    <w:p w14:paraId="19A59B41" w14:textId="77777777" w:rsidR="003B6928" w:rsidRPr="00944DD6" w:rsidRDefault="003B6928" w:rsidP="003D621C">
      <w:pPr>
        <w:pStyle w:val="ListParagraph"/>
        <w:numPr>
          <w:ilvl w:val="0"/>
          <w:numId w:val="2"/>
        </w:numPr>
        <w:tabs>
          <w:tab w:val="left" w:pos="1260"/>
          <w:tab w:val="left" w:pos="1261"/>
        </w:tabs>
        <w:ind w:right="243"/>
        <w:rPr>
          <w:rFonts w:ascii="Arial" w:hAnsi="Arial" w:cs="Arial"/>
        </w:rPr>
      </w:pPr>
      <w:r w:rsidRPr="00944DD6">
        <w:rPr>
          <w:rFonts w:ascii="Arial" w:hAnsi="Arial" w:cs="Arial"/>
        </w:rPr>
        <w:t>Providing a structured and varied programme which facilitates progression towards meeting the standards for provisional registration and</w:t>
      </w:r>
      <w:r w:rsidRPr="00944DD6">
        <w:rPr>
          <w:rFonts w:ascii="Arial" w:hAnsi="Arial" w:cs="Arial"/>
          <w:spacing w:val="-9"/>
        </w:rPr>
        <w:t xml:space="preserve"> </w:t>
      </w:r>
      <w:r w:rsidRPr="00944DD6">
        <w:rPr>
          <w:rFonts w:ascii="Arial" w:hAnsi="Arial" w:cs="Arial"/>
        </w:rPr>
        <w:t>probation</w:t>
      </w:r>
    </w:p>
    <w:p w14:paraId="0141D500" w14:textId="77777777" w:rsidR="003B6928" w:rsidRPr="00944DD6" w:rsidRDefault="003B6928" w:rsidP="003D621C">
      <w:pPr>
        <w:pStyle w:val="ListParagraph"/>
        <w:numPr>
          <w:ilvl w:val="0"/>
          <w:numId w:val="2"/>
        </w:numPr>
        <w:tabs>
          <w:tab w:val="left" w:pos="1260"/>
          <w:tab w:val="left" w:pos="1261"/>
        </w:tabs>
        <w:ind w:right="243"/>
        <w:rPr>
          <w:rFonts w:ascii="Arial" w:hAnsi="Arial" w:cs="Arial"/>
        </w:rPr>
      </w:pPr>
      <w:r w:rsidRPr="00944DD6">
        <w:rPr>
          <w:rFonts w:ascii="Arial" w:hAnsi="Arial" w:cs="Arial"/>
        </w:rPr>
        <w:t>Sharing accountability for the quality of ITE through quality assurance procedures including provision of external</w:t>
      </w:r>
      <w:r w:rsidRPr="00944DD6">
        <w:rPr>
          <w:rFonts w:ascii="Arial" w:hAnsi="Arial" w:cs="Arial"/>
          <w:spacing w:val="-5"/>
        </w:rPr>
        <w:t xml:space="preserve"> </w:t>
      </w:r>
      <w:r w:rsidRPr="00944DD6">
        <w:rPr>
          <w:rFonts w:ascii="Arial" w:hAnsi="Arial" w:cs="Arial"/>
        </w:rPr>
        <w:t>examiners</w:t>
      </w:r>
    </w:p>
    <w:p w14:paraId="5594FFF2" w14:textId="77777777" w:rsidR="003B6928" w:rsidRPr="00944DD6" w:rsidRDefault="003B6928" w:rsidP="003D621C">
      <w:pPr>
        <w:pStyle w:val="BodyText"/>
        <w:ind w:left="1261"/>
        <w:rPr>
          <w:rFonts w:ascii="Arial" w:hAnsi="Arial" w:cs="Arial"/>
        </w:rPr>
      </w:pPr>
      <w:r w:rsidRPr="00944DD6">
        <w:rPr>
          <w:rFonts w:ascii="Arial" w:hAnsi="Arial" w:cs="Arial"/>
        </w:rPr>
        <w:t>Ensure</w:t>
      </w:r>
      <w:r w:rsidRPr="00944DD6">
        <w:rPr>
          <w:rFonts w:ascii="Arial" w:hAnsi="Arial" w:cs="Arial"/>
          <w:spacing w:val="33"/>
        </w:rPr>
        <w:t xml:space="preserve"> </w:t>
      </w:r>
      <w:r w:rsidRPr="00944DD6">
        <w:rPr>
          <w:rFonts w:ascii="Arial" w:hAnsi="Arial" w:cs="Arial"/>
        </w:rPr>
        <w:t>student</w:t>
      </w:r>
      <w:r w:rsidRPr="00944DD6">
        <w:rPr>
          <w:rFonts w:ascii="Arial" w:hAnsi="Arial" w:cs="Arial"/>
          <w:spacing w:val="33"/>
        </w:rPr>
        <w:t xml:space="preserve"> </w:t>
      </w:r>
      <w:r w:rsidRPr="00944DD6">
        <w:rPr>
          <w:rFonts w:ascii="Arial" w:hAnsi="Arial" w:cs="Arial"/>
        </w:rPr>
        <w:t>teachers</w:t>
      </w:r>
      <w:r w:rsidRPr="00944DD6">
        <w:rPr>
          <w:rFonts w:ascii="Arial" w:hAnsi="Arial" w:cs="Arial"/>
          <w:spacing w:val="31"/>
        </w:rPr>
        <w:t xml:space="preserve"> </w:t>
      </w:r>
      <w:r w:rsidRPr="00944DD6">
        <w:rPr>
          <w:rFonts w:ascii="Arial" w:hAnsi="Arial" w:cs="Arial"/>
        </w:rPr>
        <w:t>have</w:t>
      </w:r>
      <w:r w:rsidRPr="00944DD6">
        <w:rPr>
          <w:rFonts w:ascii="Arial" w:hAnsi="Arial" w:cs="Arial"/>
          <w:spacing w:val="33"/>
        </w:rPr>
        <w:t xml:space="preserve"> </w:t>
      </w:r>
      <w:r w:rsidRPr="00944DD6">
        <w:rPr>
          <w:rFonts w:ascii="Arial" w:hAnsi="Arial" w:cs="Arial"/>
        </w:rPr>
        <w:t>knowledge</w:t>
      </w:r>
      <w:r w:rsidRPr="00944DD6">
        <w:rPr>
          <w:rFonts w:ascii="Arial" w:hAnsi="Arial" w:cs="Arial"/>
          <w:spacing w:val="33"/>
        </w:rPr>
        <w:t xml:space="preserve"> </w:t>
      </w:r>
      <w:r w:rsidRPr="00944DD6">
        <w:rPr>
          <w:rFonts w:ascii="Arial" w:hAnsi="Arial" w:cs="Arial"/>
        </w:rPr>
        <w:t>of</w:t>
      </w:r>
      <w:r w:rsidRPr="00944DD6">
        <w:rPr>
          <w:rFonts w:ascii="Arial" w:hAnsi="Arial" w:cs="Arial"/>
          <w:spacing w:val="30"/>
        </w:rPr>
        <w:t xml:space="preserve"> </w:t>
      </w:r>
      <w:r w:rsidRPr="00944DD6">
        <w:rPr>
          <w:rFonts w:ascii="Arial" w:hAnsi="Arial" w:cs="Arial"/>
        </w:rPr>
        <w:t>and</w:t>
      </w:r>
      <w:r w:rsidRPr="00944DD6">
        <w:rPr>
          <w:rFonts w:ascii="Arial" w:hAnsi="Arial" w:cs="Arial"/>
          <w:spacing w:val="32"/>
        </w:rPr>
        <w:t xml:space="preserve"> </w:t>
      </w:r>
      <w:r w:rsidRPr="00944DD6">
        <w:rPr>
          <w:rFonts w:ascii="Arial" w:hAnsi="Arial" w:cs="Arial"/>
        </w:rPr>
        <w:t>apply</w:t>
      </w:r>
      <w:r w:rsidRPr="00944DD6">
        <w:rPr>
          <w:rFonts w:ascii="Arial" w:hAnsi="Arial" w:cs="Arial"/>
          <w:spacing w:val="32"/>
        </w:rPr>
        <w:t xml:space="preserve"> </w:t>
      </w:r>
      <w:r w:rsidRPr="00944DD6">
        <w:rPr>
          <w:rFonts w:ascii="Arial" w:hAnsi="Arial" w:cs="Arial"/>
        </w:rPr>
        <w:t>policies</w:t>
      </w:r>
      <w:r w:rsidRPr="00944DD6">
        <w:rPr>
          <w:rFonts w:ascii="Arial" w:hAnsi="Arial" w:cs="Arial"/>
          <w:spacing w:val="31"/>
        </w:rPr>
        <w:t xml:space="preserve"> </w:t>
      </w:r>
      <w:r w:rsidRPr="00944DD6">
        <w:rPr>
          <w:rFonts w:ascii="Arial" w:hAnsi="Arial" w:cs="Arial"/>
        </w:rPr>
        <w:t>in</w:t>
      </w:r>
      <w:r w:rsidRPr="00944DD6">
        <w:rPr>
          <w:rFonts w:ascii="Arial" w:hAnsi="Arial" w:cs="Arial"/>
          <w:spacing w:val="31"/>
        </w:rPr>
        <w:t xml:space="preserve"> </w:t>
      </w:r>
      <w:r w:rsidRPr="00944DD6">
        <w:rPr>
          <w:rFonts w:ascii="Arial" w:hAnsi="Arial" w:cs="Arial"/>
        </w:rPr>
        <w:t>relation</w:t>
      </w:r>
      <w:r w:rsidRPr="00944DD6">
        <w:rPr>
          <w:rFonts w:ascii="Arial" w:hAnsi="Arial" w:cs="Arial"/>
          <w:spacing w:val="31"/>
        </w:rPr>
        <w:t xml:space="preserve"> </w:t>
      </w:r>
      <w:r w:rsidRPr="00944DD6">
        <w:rPr>
          <w:rFonts w:ascii="Arial" w:hAnsi="Arial" w:cs="Arial"/>
        </w:rPr>
        <w:t>to</w:t>
      </w:r>
      <w:r w:rsidRPr="00944DD6">
        <w:rPr>
          <w:rFonts w:ascii="Arial" w:hAnsi="Arial" w:cs="Arial"/>
          <w:spacing w:val="32"/>
        </w:rPr>
        <w:t xml:space="preserve"> </w:t>
      </w:r>
      <w:r w:rsidRPr="00944DD6">
        <w:rPr>
          <w:rFonts w:ascii="Arial" w:hAnsi="Arial" w:cs="Arial"/>
        </w:rPr>
        <w:t>equal opportunities, inclusion policies and safeguarding</w:t>
      </w:r>
    </w:p>
    <w:p w14:paraId="502BC16E" w14:textId="77777777" w:rsidR="003B6928" w:rsidRPr="00944DD6" w:rsidRDefault="003B6928" w:rsidP="003D621C">
      <w:pPr>
        <w:pStyle w:val="ListParagraph"/>
        <w:numPr>
          <w:ilvl w:val="0"/>
          <w:numId w:val="2"/>
        </w:numPr>
        <w:tabs>
          <w:tab w:val="left" w:pos="1260"/>
          <w:tab w:val="left" w:pos="1261"/>
        </w:tabs>
        <w:ind w:right="244"/>
        <w:rPr>
          <w:rFonts w:ascii="Arial" w:hAnsi="Arial" w:cs="Arial"/>
        </w:rPr>
      </w:pPr>
      <w:r w:rsidRPr="00944DD6">
        <w:rPr>
          <w:rFonts w:ascii="Arial" w:hAnsi="Arial" w:cs="Arial"/>
        </w:rPr>
        <w:t>Ensure</w:t>
      </w:r>
      <w:r w:rsidRPr="00944DD6">
        <w:rPr>
          <w:rFonts w:ascii="Arial" w:hAnsi="Arial" w:cs="Arial"/>
          <w:spacing w:val="-12"/>
        </w:rPr>
        <w:t xml:space="preserve"> </w:t>
      </w:r>
      <w:r w:rsidRPr="00944DD6">
        <w:rPr>
          <w:rFonts w:ascii="Arial" w:hAnsi="Arial" w:cs="Arial"/>
        </w:rPr>
        <w:t>that</w:t>
      </w:r>
      <w:r w:rsidRPr="00944DD6">
        <w:rPr>
          <w:rFonts w:ascii="Arial" w:hAnsi="Arial" w:cs="Arial"/>
          <w:spacing w:val="-11"/>
        </w:rPr>
        <w:t xml:space="preserve"> </w:t>
      </w:r>
      <w:r w:rsidRPr="00944DD6">
        <w:rPr>
          <w:rFonts w:ascii="Arial" w:hAnsi="Arial" w:cs="Arial"/>
        </w:rPr>
        <w:t>student</w:t>
      </w:r>
      <w:r w:rsidRPr="00944DD6">
        <w:rPr>
          <w:rFonts w:ascii="Arial" w:hAnsi="Arial" w:cs="Arial"/>
          <w:spacing w:val="-10"/>
        </w:rPr>
        <w:t xml:space="preserve"> </w:t>
      </w:r>
      <w:r w:rsidRPr="00944DD6">
        <w:rPr>
          <w:rFonts w:ascii="Arial" w:hAnsi="Arial" w:cs="Arial"/>
        </w:rPr>
        <w:t>teachers</w:t>
      </w:r>
      <w:r w:rsidRPr="00944DD6">
        <w:rPr>
          <w:rFonts w:ascii="Arial" w:hAnsi="Arial" w:cs="Arial"/>
          <w:spacing w:val="-13"/>
        </w:rPr>
        <w:t xml:space="preserve"> </w:t>
      </w:r>
      <w:r w:rsidRPr="00944DD6">
        <w:rPr>
          <w:rFonts w:ascii="Arial" w:hAnsi="Arial" w:cs="Arial"/>
        </w:rPr>
        <w:t>are</w:t>
      </w:r>
      <w:r w:rsidRPr="00944DD6">
        <w:rPr>
          <w:rFonts w:ascii="Arial" w:hAnsi="Arial" w:cs="Arial"/>
          <w:spacing w:val="-11"/>
        </w:rPr>
        <w:t xml:space="preserve"> </w:t>
      </w:r>
      <w:r w:rsidRPr="00944DD6">
        <w:rPr>
          <w:rFonts w:ascii="Arial" w:hAnsi="Arial" w:cs="Arial"/>
        </w:rPr>
        <w:t>made</w:t>
      </w:r>
      <w:r w:rsidRPr="00944DD6">
        <w:rPr>
          <w:rFonts w:ascii="Arial" w:hAnsi="Arial" w:cs="Arial"/>
          <w:spacing w:val="-7"/>
        </w:rPr>
        <w:t xml:space="preserve"> </w:t>
      </w:r>
      <w:r w:rsidRPr="00944DD6">
        <w:rPr>
          <w:rFonts w:ascii="Arial" w:hAnsi="Arial" w:cs="Arial"/>
        </w:rPr>
        <w:t>aware</w:t>
      </w:r>
      <w:r w:rsidRPr="00944DD6">
        <w:rPr>
          <w:rFonts w:ascii="Arial" w:hAnsi="Arial" w:cs="Arial"/>
          <w:spacing w:val="-11"/>
        </w:rPr>
        <w:t xml:space="preserve"> </w:t>
      </w:r>
      <w:r w:rsidRPr="00944DD6">
        <w:rPr>
          <w:rFonts w:ascii="Arial" w:hAnsi="Arial" w:cs="Arial"/>
        </w:rPr>
        <w:t>of</w:t>
      </w:r>
      <w:r w:rsidRPr="00944DD6">
        <w:rPr>
          <w:rFonts w:ascii="Arial" w:hAnsi="Arial" w:cs="Arial"/>
          <w:spacing w:val="-10"/>
        </w:rPr>
        <w:t xml:space="preserve"> </w:t>
      </w:r>
      <w:r w:rsidRPr="00944DD6">
        <w:rPr>
          <w:rFonts w:ascii="Arial" w:hAnsi="Arial" w:cs="Arial"/>
        </w:rPr>
        <w:t>University</w:t>
      </w:r>
      <w:r w:rsidRPr="00944DD6">
        <w:rPr>
          <w:rFonts w:ascii="Arial" w:hAnsi="Arial" w:cs="Arial"/>
          <w:spacing w:val="-11"/>
        </w:rPr>
        <w:t xml:space="preserve"> </w:t>
      </w:r>
      <w:r w:rsidRPr="00944DD6">
        <w:rPr>
          <w:rFonts w:ascii="Arial" w:hAnsi="Arial" w:cs="Arial"/>
        </w:rPr>
        <w:t>Equality</w:t>
      </w:r>
      <w:r w:rsidRPr="00944DD6">
        <w:rPr>
          <w:rFonts w:ascii="Arial" w:hAnsi="Arial" w:cs="Arial"/>
          <w:spacing w:val="-12"/>
        </w:rPr>
        <w:t xml:space="preserve"> </w:t>
      </w:r>
      <w:r w:rsidRPr="00944DD6">
        <w:rPr>
          <w:rFonts w:ascii="Arial" w:hAnsi="Arial" w:cs="Arial"/>
        </w:rPr>
        <w:t>and</w:t>
      </w:r>
      <w:r w:rsidRPr="00944DD6">
        <w:rPr>
          <w:rFonts w:ascii="Arial" w:hAnsi="Arial" w:cs="Arial"/>
          <w:spacing w:val="-12"/>
        </w:rPr>
        <w:t xml:space="preserve"> </w:t>
      </w:r>
      <w:r w:rsidRPr="00944DD6">
        <w:rPr>
          <w:rFonts w:ascii="Arial" w:hAnsi="Arial" w:cs="Arial"/>
        </w:rPr>
        <w:t>Diversity</w:t>
      </w:r>
      <w:r w:rsidRPr="00944DD6">
        <w:rPr>
          <w:rFonts w:ascii="Arial" w:hAnsi="Arial" w:cs="Arial"/>
          <w:spacing w:val="-12"/>
        </w:rPr>
        <w:t xml:space="preserve"> </w:t>
      </w:r>
      <w:r w:rsidRPr="00944DD6">
        <w:rPr>
          <w:rFonts w:ascii="Arial" w:hAnsi="Arial" w:cs="Arial"/>
        </w:rPr>
        <w:t>Policies</w:t>
      </w:r>
      <w:r w:rsidRPr="00944DD6">
        <w:rPr>
          <w:rFonts w:ascii="Arial" w:hAnsi="Arial" w:cs="Arial"/>
          <w:spacing w:val="31"/>
        </w:rPr>
        <w:t xml:space="preserve"> </w:t>
      </w:r>
      <w:r w:rsidRPr="00944DD6">
        <w:rPr>
          <w:rFonts w:ascii="Arial" w:hAnsi="Arial" w:cs="Arial"/>
        </w:rPr>
        <w:t>and Procedures</w:t>
      </w:r>
    </w:p>
    <w:p w14:paraId="39A86816" w14:textId="77777777" w:rsidR="003B6928" w:rsidRPr="00944DD6" w:rsidRDefault="003B6928" w:rsidP="003D621C">
      <w:pPr>
        <w:pStyle w:val="ListParagraph"/>
        <w:numPr>
          <w:ilvl w:val="0"/>
          <w:numId w:val="2"/>
        </w:numPr>
        <w:tabs>
          <w:tab w:val="left" w:pos="1260"/>
          <w:tab w:val="left" w:pos="1261"/>
        </w:tabs>
        <w:ind w:right="241"/>
        <w:rPr>
          <w:rFonts w:ascii="Arial" w:hAnsi="Arial" w:cs="Arial"/>
        </w:rPr>
      </w:pPr>
      <w:r w:rsidRPr="00944DD6">
        <w:rPr>
          <w:rFonts w:ascii="Arial" w:hAnsi="Arial" w:cs="Arial"/>
        </w:rPr>
        <w:t>Ensure that the University provides a structure for reporting any non-compliance during school</w:t>
      </w:r>
      <w:r w:rsidRPr="00944DD6">
        <w:rPr>
          <w:rFonts w:ascii="Arial" w:hAnsi="Arial" w:cs="Arial"/>
          <w:spacing w:val="-1"/>
        </w:rPr>
        <w:t xml:space="preserve"> </w:t>
      </w:r>
      <w:r w:rsidRPr="00944DD6">
        <w:rPr>
          <w:rFonts w:ascii="Arial" w:hAnsi="Arial" w:cs="Arial"/>
        </w:rPr>
        <w:t>placements</w:t>
      </w:r>
    </w:p>
    <w:p w14:paraId="0CADE6A4" w14:textId="74854096" w:rsidR="003B6928" w:rsidRPr="00944DD6" w:rsidRDefault="003B6928" w:rsidP="003D621C">
      <w:pPr>
        <w:pStyle w:val="ListParagraph"/>
        <w:numPr>
          <w:ilvl w:val="0"/>
          <w:numId w:val="2"/>
        </w:numPr>
        <w:tabs>
          <w:tab w:val="left" w:pos="1260"/>
          <w:tab w:val="left" w:pos="1261"/>
        </w:tabs>
        <w:ind w:right="235"/>
        <w:rPr>
          <w:rFonts w:ascii="Arial" w:hAnsi="Arial" w:cs="Arial"/>
        </w:rPr>
      </w:pPr>
      <w:r w:rsidRPr="00944DD6">
        <w:rPr>
          <w:rFonts w:ascii="Arial" w:hAnsi="Arial" w:cs="Arial"/>
        </w:rPr>
        <w:t xml:space="preserve">Ensure that student teachers have applied for and gained </w:t>
      </w:r>
      <w:r w:rsidR="00E61720" w:rsidRPr="00944DD6">
        <w:rPr>
          <w:rFonts w:ascii="Arial" w:hAnsi="Arial" w:cs="Arial"/>
        </w:rPr>
        <w:t xml:space="preserve">membership of the </w:t>
      </w:r>
      <w:r w:rsidRPr="00944DD6">
        <w:rPr>
          <w:rFonts w:ascii="Arial" w:hAnsi="Arial" w:cs="Arial"/>
        </w:rPr>
        <w:t xml:space="preserve">PVG </w:t>
      </w:r>
      <w:r w:rsidR="00E61720" w:rsidRPr="00944DD6">
        <w:rPr>
          <w:rFonts w:ascii="Arial" w:hAnsi="Arial" w:cs="Arial"/>
        </w:rPr>
        <w:t xml:space="preserve">scheme </w:t>
      </w:r>
      <w:r w:rsidRPr="00944DD6">
        <w:rPr>
          <w:rFonts w:ascii="Arial" w:hAnsi="Arial" w:cs="Arial"/>
        </w:rPr>
        <w:t>for the length of the</w:t>
      </w:r>
      <w:r w:rsidRPr="00944DD6">
        <w:rPr>
          <w:rFonts w:ascii="Arial" w:hAnsi="Arial" w:cs="Arial"/>
          <w:spacing w:val="-6"/>
        </w:rPr>
        <w:t xml:space="preserve"> </w:t>
      </w:r>
      <w:r w:rsidRPr="00944DD6">
        <w:rPr>
          <w:rFonts w:ascii="Arial" w:hAnsi="Arial" w:cs="Arial"/>
        </w:rPr>
        <w:t>course</w:t>
      </w:r>
    </w:p>
    <w:p w14:paraId="0675E278" w14:textId="77777777" w:rsidR="003B6928" w:rsidRPr="00944DD6" w:rsidRDefault="003B6928" w:rsidP="003D621C">
      <w:pPr>
        <w:pStyle w:val="ListParagraph"/>
        <w:numPr>
          <w:ilvl w:val="0"/>
          <w:numId w:val="2"/>
        </w:numPr>
        <w:tabs>
          <w:tab w:val="left" w:pos="1260"/>
          <w:tab w:val="left" w:pos="1261"/>
        </w:tabs>
        <w:ind w:right="243"/>
        <w:rPr>
          <w:rFonts w:ascii="Arial" w:hAnsi="Arial" w:cs="Arial"/>
        </w:rPr>
      </w:pPr>
      <w:r w:rsidRPr="00944DD6">
        <w:rPr>
          <w:rFonts w:ascii="Arial" w:hAnsi="Arial" w:cs="Arial"/>
        </w:rPr>
        <w:t>Provide guidance for student teachers with regard to Child Protection/safeguarding and appropriate teacher</w:t>
      </w:r>
      <w:r w:rsidRPr="00944DD6">
        <w:rPr>
          <w:rFonts w:ascii="Arial" w:hAnsi="Arial" w:cs="Arial"/>
          <w:spacing w:val="-3"/>
        </w:rPr>
        <w:t xml:space="preserve"> </w:t>
      </w:r>
      <w:r w:rsidRPr="00944DD6">
        <w:rPr>
          <w:rFonts w:ascii="Arial" w:hAnsi="Arial" w:cs="Arial"/>
        </w:rPr>
        <w:t>behaviour</w:t>
      </w:r>
    </w:p>
    <w:p w14:paraId="737DD49B" w14:textId="77777777" w:rsidR="003B6928" w:rsidRPr="00944DD6" w:rsidRDefault="003B6928" w:rsidP="003D621C">
      <w:pPr>
        <w:pStyle w:val="ListParagraph"/>
        <w:numPr>
          <w:ilvl w:val="0"/>
          <w:numId w:val="2"/>
        </w:numPr>
        <w:tabs>
          <w:tab w:val="left" w:pos="1260"/>
          <w:tab w:val="left" w:pos="1261"/>
        </w:tabs>
        <w:rPr>
          <w:rFonts w:ascii="Arial" w:hAnsi="Arial" w:cs="Arial"/>
        </w:rPr>
      </w:pPr>
      <w:r w:rsidRPr="00944DD6">
        <w:rPr>
          <w:rFonts w:ascii="Arial" w:hAnsi="Arial" w:cs="Arial"/>
        </w:rPr>
        <w:t>Provide for the student teacher a code of responsibility regarding professional</w:t>
      </w:r>
      <w:r w:rsidRPr="00944DD6">
        <w:rPr>
          <w:rFonts w:ascii="Arial" w:hAnsi="Arial" w:cs="Arial"/>
          <w:spacing w:val="-21"/>
        </w:rPr>
        <w:t xml:space="preserve"> </w:t>
      </w:r>
      <w:r w:rsidRPr="00944DD6">
        <w:rPr>
          <w:rFonts w:ascii="Arial" w:hAnsi="Arial" w:cs="Arial"/>
        </w:rPr>
        <w:t>behaviour</w:t>
      </w:r>
    </w:p>
    <w:p w14:paraId="3D52354C" w14:textId="7F2542BA" w:rsidR="003B6928" w:rsidRPr="00944DD6" w:rsidRDefault="7DD403A6" w:rsidP="003D621C">
      <w:pPr>
        <w:pStyle w:val="ListParagraph"/>
        <w:numPr>
          <w:ilvl w:val="0"/>
          <w:numId w:val="2"/>
        </w:numPr>
        <w:tabs>
          <w:tab w:val="left" w:pos="1260"/>
          <w:tab w:val="left" w:pos="1261"/>
        </w:tabs>
        <w:ind w:right="239"/>
        <w:rPr>
          <w:rFonts w:ascii="Arial" w:hAnsi="Arial" w:cs="Arial"/>
        </w:rPr>
      </w:pPr>
      <w:r w:rsidRPr="78BBB78A">
        <w:rPr>
          <w:rFonts w:ascii="Arial" w:hAnsi="Arial" w:cs="Arial"/>
        </w:rPr>
        <w:t>Invoke its disciplinary</w:t>
      </w:r>
      <w:r w:rsidR="00846F9F" w:rsidRPr="78BBB78A">
        <w:rPr>
          <w:rFonts w:ascii="Arial" w:hAnsi="Arial" w:cs="Arial"/>
        </w:rPr>
        <w:t>, Fitness to Practise</w:t>
      </w:r>
      <w:r w:rsidRPr="78BBB78A">
        <w:rPr>
          <w:rFonts w:ascii="Arial" w:hAnsi="Arial" w:cs="Arial"/>
        </w:rPr>
        <w:t xml:space="preserve"> or Cause for Concern procedures should a student teacher behave inappropriately during placement.</w:t>
      </w:r>
    </w:p>
    <w:p w14:paraId="26E2F3FD" w14:textId="77777777" w:rsidR="003B2D16" w:rsidRPr="00944DD6" w:rsidRDefault="003B2D16" w:rsidP="003D621C">
      <w:pPr>
        <w:tabs>
          <w:tab w:val="left" w:pos="1260"/>
          <w:tab w:val="left" w:pos="1261"/>
        </w:tabs>
        <w:ind w:right="239"/>
        <w:rPr>
          <w:rFonts w:ascii="Arial" w:hAnsi="Arial" w:cs="Arial"/>
        </w:rPr>
      </w:pPr>
    </w:p>
    <w:p w14:paraId="36BC401E" w14:textId="020E7493" w:rsidR="003B6928" w:rsidRPr="00944DD6" w:rsidRDefault="00846F9F" w:rsidP="0072109F">
      <w:pPr>
        <w:pStyle w:val="Heading2"/>
        <w:numPr>
          <w:ilvl w:val="1"/>
          <w:numId w:val="23"/>
        </w:numPr>
        <w:rPr>
          <w:sz w:val="22"/>
          <w:szCs w:val="22"/>
        </w:rPr>
      </w:pPr>
      <w:bookmarkStart w:id="107" w:name="10.5__University-Based_Educator_Responsi"/>
      <w:bookmarkStart w:id="108" w:name="_Toc58167136"/>
      <w:bookmarkEnd w:id="107"/>
      <w:r>
        <w:rPr>
          <w:sz w:val="22"/>
          <w:szCs w:val="22"/>
        </w:rPr>
        <w:t xml:space="preserve">University </w:t>
      </w:r>
      <w:r w:rsidR="003B6928" w:rsidRPr="00944DD6">
        <w:rPr>
          <w:sz w:val="22"/>
          <w:szCs w:val="22"/>
        </w:rPr>
        <w:t>Based Educator Responsibilities</w:t>
      </w:r>
      <w:bookmarkEnd w:id="108"/>
    </w:p>
    <w:p w14:paraId="6EF4858E" w14:textId="77777777" w:rsidR="003B6928" w:rsidRPr="00944DD6" w:rsidRDefault="003B6928" w:rsidP="003D621C">
      <w:pPr>
        <w:pStyle w:val="BodyText"/>
        <w:rPr>
          <w:rFonts w:ascii="Arial" w:hAnsi="Arial" w:cs="Arial"/>
          <w:b/>
        </w:rPr>
      </w:pPr>
    </w:p>
    <w:p w14:paraId="453EE394" w14:textId="70566063" w:rsidR="00E149A1" w:rsidRPr="00944DD6" w:rsidRDefault="00846F9F" w:rsidP="003D621C">
      <w:pPr>
        <w:widowControl/>
        <w:autoSpaceDE/>
        <w:autoSpaceDN/>
        <w:ind w:left="1260"/>
        <w:rPr>
          <w:rFonts w:ascii="Arial" w:eastAsia="Times New Roman" w:hAnsi="Arial" w:cs="Arial"/>
          <w:lang w:eastAsia="en-GB" w:bidi="ar-SA"/>
        </w:rPr>
      </w:pPr>
      <w:r>
        <w:rPr>
          <w:rFonts w:ascii="Arial" w:eastAsia="Times New Roman" w:hAnsi="Arial" w:cs="Arial"/>
          <w:color w:val="000000"/>
          <w:shd w:val="clear" w:color="auto" w:fill="FFFFFF"/>
          <w:lang w:eastAsia="en-GB" w:bidi="ar-SA"/>
        </w:rPr>
        <w:t xml:space="preserve">The University </w:t>
      </w:r>
      <w:r w:rsidR="00E149A1" w:rsidRPr="00944DD6">
        <w:rPr>
          <w:rFonts w:ascii="Arial" w:eastAsia="Times New Roman" w:hAnsi="Arial" w:cs="Arial"/>
          <w:color w:val="000000"/>
          <w:shd w:val="clear" w:color="auto" w:fill="FFFFFF"/>
          <w:lang w:eastAsia="en-GB" w:bidi="ar-SA"/>
        </w:rPr>
        <w:t>Based Educator is a teacher educator from the university who acts as a first point of contact for an identifie</w:t>
      </w:r>
      <w:r w:rsidR="00B410EA">
        <w:rPr>
          <w:rFonts w:ascii="Arial" w:eastAsia="Times New Roman" w:hAnsi="Arial" w:cs="Arial"/>
          <w:color w:val="000000"/>
          <w:shd w:val="clear" w:color="auto" w:fill="FFFFFF"/>
          <w:lang w:eastAsia="en-GB" w:bidi="ar-SA"/>
        </w:rPr>
        <w:t xml:space="preserve">d group of students, and School </w:t>
      </w:r>
      <w:r w:rsidR="00E149A1" w:rsidRPr="00944DD6">
        <w:rPr>
          <w:rFonts w:ascii="Arial" w:eastAsia="Times New Roman" w:hAnsi="Arial" w:cs="Arial"/>
          <w:color w:val="000000"/>
          <w:shd w:val="clear" w:color="auto" w:fill="FFFFFF"/>
          <w:lang w:eastAsia="en-GB" w:bidi="ar-SA"/>
        </w:rPr>
        <w:t>Based Educators during the school experience placement. </w:t>
      </w:r>
    </w:p>
    <w:p w14:paraId="683D1E68" w14:textId="235FA20A" w:rsidR="003B6928" w:rsidRPr="00944DD6" w:rsidRDefault="003B6928" w:rsidP="003D621C">
      <w:pPr>
        <w:pStyle w:val="BodyText"/>
        <w:rPr>
          <w:rFonts w:ascii="Arial" w:hAnsi="Arial" w:cs="Arial"/>
          <w:color w:val="FF0000"/>
        </w:rPr>
      </w:pPr>
    </w:p>
    <w:p w14:paraId="0BC46B21" w14:textId="464BD7D1" w:rsidR="003B6928" w:rsidRPr="00944DD6" w:rsidRDefault="003B6928" w:rsidP="00CE6E60">
      <w:pPr>
        <w:pStyle w:val="Heading5"/>
      </w:pPr>
      <w:bookmarkStart w:id="109" w:name="Key_responsibilities:"/>
      <w:bookmarkEnd w:id="109"/>
      <w:r w:rsidRPr="00944DD6">
        <w:t>Key</w:t>
      </w:r>
      <w:r w:rsidRPr="00944DD6">
        <w:rPr>
          <w:spacing w:val="-8"/>
        </w:rPr>
        <w:t xml:space="preserve"> </w:t>
      </w:r>
      <w:r w:rsidRPr="00944DD6">
        <w:t>responsibilities:</w:t>
      </w:r>
    </w:p>
    <w:p w14:paraId="094E8152" w14:textId="77777777" w:rsidR="003B6928" w:rsidRPr="00944DD6" w:rsidRDefault="003B6928" w:rsidP="003D621C">
      <w:pPr>
        <w:pStyle w:val="BodyText"/>
        <w:rPr>
          <w:rFonts w:ascii="Arial" w:hAnsi="Arial" w:cs="Arial"/>
          <w:b/>
          <w:i/>
          <w:color w:val="FF0000"/>
        </w:rPr>
      </w:pPr>
    </w:p>
    <w:p w14:paraId="13C2A169" w14:textId="2841AF76" w:rsidR="003B6928" w:rsidRPr="00944DD6" w:rsidRDefault="2D723E59" w:rsidP="003D621C">
      <w:pPr>
        <w:pStyle w:val="ListParagraph"/>
        <w:numPr>
          <w:ilvl w:val="0"/>
          <w:numId w:val="1"/>
        </w:numPr>
        <w:tabs>
          <w:tab w:val="left" w:pos="1260"/>
          <w:tab w:val="left" w:pos="1261"/>
        </w:tabs>
        <w:rPr>
          <w:rFonts w:ascii="Arial" w:eastAsiaTheme="minorEastAsia" w:hAnsi="Arial" w:cs="Arial"/>
          <w:color w:val="000000" w:themeColor="text1"/>
        </w:rPr>
      </w:pPr>
      <w:r w:rsidRPr="00944DD6">
        <w:rPr>
          <w:rFonts w:ascii="Arial" w:hAnsi="Arial" w:cs="Arial"/>
          <w:color w:val="000000" w:themeColor="text1"/>
        </w:rPr>
        <w:t>Arrange a suitable date and time with the School Based Educator</w:t>
      </w:r>
      <w:r w:rsidR="55CFDA14" w:rsidRPr="00944DD6">
        <w:rPr>
          <w:rFonts w:ascii="Arial" w:hAnsi="Arial" w:cs="Arial"/>
          <w:color w:val="000000" w:themeColor="text1"/>
        </w:rPr>
        <w:t xml:space="preserve"> </w:t>
      </w:r>
      <w:r w:rsidRPr="00944DD6">
        <w:rPr>
          <w:rFonts w:ascii="Arial" w:hAnsi="Arial" w:cs="Arial"/>
          <w:color w:val="000000" w:themeColor="text1"/>
        </w:rPr>
        <w:t>and the student</w:t>
      </w:r>
      <w:r w:rsidRPr="00944DD6">
        <w:rPr>
          <w:rFonts w:ascii="Arial" w:hAnsi="Arial" w:cs="Arial"/>
          <w:color w:val="000000" w:themeColor="text1"/>
          <w:spacing w:val="-10"/>
        </w:rPr>
        <w:t xml:space="preserve"> </w:t>
      </w:r>
      <w:r w:rsidRPr="00944DD6">
        <w:rPr>
          <w:rFonts w:ascii="Arial" w:hAnsi="Arial" w:cs="Arial"/>
          <w:color w:val="000000" w:themeColor="text1"/>
        </w:rPr>
        <w:t>to</w:t>
      </w:r>
      <w:r w:rsidR="1AA3212C" w:rsidRPr="00944DD6">
        <w:rPr>
          <w:rFonts w:ascii="Arial" w:hAnsi="Arial" w:cs="Arial"/>
          <w:color w:val="000000" w:themeColor="text1"/>
        </w:rPr>
        <w:t xml:space="preserve"> </w:t>
      </w:r>
      <w:r w:rsidRPr="00944DD6">
        <w:rPr>
          <w:rFonts w:ascii="Arial" w:hAnsi="Arial" w:cs="Arial"/>
          <w:color w:val="000000" w:themeColor="text1"/>
        </w:rPr>
        <w:t>visit the school to assess the student’s teaching</w:t>
      </w:r>
      <w:r w:rsidR="00B93390">
        <w:rPr>
          <w:rFonts w:ascii="Arial" w:hAnsi="Arial" w:cs="Arial"/>
          <w:color w:val="000000" w:themeColor="text1"/>
        </w:rPr>
        <w:t>, o</w:t>
      </w:r>
      <w:r w:rsidRPr="00944DD6">
        <w:rPr>
          <w:rFonts w:ascii="Arial" w:hAnsi="Arial" w:cs="Arial"/>
          <w:color w:val="000000" w:themeColor="text1"/>
        </w:rPr>
        <w:t xml:space="preserve">ffer </w:t>
      </w:r>
      <w:r w:rsidR="44C8C1BB" w:rsidRPr="00944DD6">
        <w:rPr>
          <w:rFonts w:ascii="Arial" w:hAnsi="Arial" w:cs="Arial"/>
          <w:color w:val="000000" w:themeColor="text1"/>
        </w:rPr>
        <w:t xml:space="preserve">advice and </w:t>
      </w:r>
      <w:r w:rsidRPr="00944DD6">
        <w:rPr>
          <w:rFonts w:ascii="Arial" w:hAnsi="Arial" w:cs="Arial"/>
          <w:color w:val="000000" w:themeColor="text1"/>
        </w:rPr>
        <w:t xml:space="preserve">support throughout the placement, </w:t>
      </w:r>
      <w:r w:rsidR="44C8C1BB" w:rsidRPr="00944DD6">
        <w:rPr>
          <w:rFonts w:ascii="Arial" w:hAnsi="Arial" w:cs="Arial"/>
          <w:color w:val="000000" w:themeColor="text1"/>
        </w:rPr>
        <w:t xml:space="preserve">to both teachers and students </w:t>
      </w:r>
    </w:p>
    <w:p w14:paraId="2CB6FF5B" w14:textId="06A2A284" w:rsidR="003B6928" w:rsidRPr="00944DD6" w:rsidRDefault="003B6928" w:rsidP="003D621C">
      <w:pPr>
        <w:pStyle w:val="ListParagraph"/>
        <w:numPr>
          <w:ilvl w:val="0"/>
          <w:numId w:val="1"/>
        </w:numPr>
        <w:tabs>
          <w:tab w:val="left" w:pos="1261"/>
        </w:tabs>
        <w:ind w:right="233"/>
        <w:jc w:val="both"/>
        <w:rPr>
          <w:rFonts w:ascii="Arial" w:hAnsi="Arial" w:cs="Arial"/>
          <w:color w:val="000000" w:themeColor="text1"/>
        </w:rPr>
      </w:pPr>
      <w:r w:rsidRPr="00944DD6">
        <w:rPr>
          <w:rFonts w:ascii="Arial" w:hAnsi="Arial" w:cs="Arial"/>
          <w:color w:val="000000" w:themeColor="text1"/>
        </w:rPr>
        <w:t>Negotiating an appropriate plan of action, and subsequent contact with the School</w:t>
      </w:r>
      <w:r w:rsidR="00B93390">
        <w:rPr>
          <w:rFonts w:ascii="Arial" w:hAnsi="Arial" w:cs="Arial"/>
          <w:color w:val="000000" w:themeColor="text1"/>
        </w:rPr>
        <w:t xml:space="preserve"> </w:t>
      </w:r>
      <w:r w:rsidRPr="00944DD6">
        <w:rPr>
          <w:rFonts w:ascii="Arial" w:hAnsi="Arial" w:cs="Arial"/>
          <w:color w:val="000000" w:themeColor="text1"/>
        </w:rPr>
        <w:t xml:space="preserve">Based Educator and student </w:t>
      </w:r>
      <w:r w:rsidRPr="00944DD6">
        <w:rPr>
          <w:rFonts w:ascii="Arial" w:hAnsi="Arial" w:cs="Arial"/>
          <w:b/>
          <w:bCs/>
          <w:color w:val="000000" w:themeColor="text1"/>
        </w:rPr>
        <w:t>if there is a cause for concern</w:t>
      </w:r>
      <w:r w:rsidRPr="00944DD6">
        <w:rPr>
          <w:rFonts w:ascii="Arial" w:hAnsi="Arial" w:cs="Arial"/>
          <w:color w:val="000000" w:themeColor="text1"/>
        </w:rPr>
        <w:t xml:space="preserve"> pertaining to the quality of their performance, well-being, and/or professional</w:t>
      </w:r>
      <w:r w:rsidRPr="00944DD6">
        <w:rPr>
          <w:rFonts w:ascii="Arial" w:hAnsi="Arial" w:cs="Arial"/>
          <w:color w:val="000000" w:themeColor="text1"/>
          <w:spacing w:val="-4"/>
        </w:rPr>
        <w:t xml:space="preserve"> </w:t>
      </w:r>
      <w:r w:rsidRPr="00944DD6">
        <w:rPr>
          <w:rFonts w:ascii="Arial" w:hAnsi="Arial" w:cs="Arial"/>
          <w:color w:val="000000" w:themeColor="text1"/>
        </w:rPr>
        <w:t>behaviour</w:t>
      </w:r>
    </w:p>
    <w:p w14:paraId="036F011B" w14:textId="1744B786" w:rsidR="003B6928" w:rsidRPr="00944DD6" w:rsidRDefault="003B6928" w:rsidP="003D621C">
      <w:pPr>
        <w:pStyle w:val="ListParagraph"/>
        <w:numPr>
          <w:ilvl w:val="0"/>
          <w:numId w:val="1"/>
        </w:numPr>
        <w:tabs>
          <w:tab w:val="left" w:pos="1261"/>
        </w:tabs>
        <w:ind w:right="236"/>
        <w:jc w:val="both"/>
        <w:rPr>
          <w:rFonts w:ascii="Arial" w:hAnsi="Arial" w:cs="Arial"/>
          <w:color w:val="000000" w:themeColor="text1"/>
        </w:rPr>
      </w:pPr>
      <w:r w:rsidRPr="00944DD6">
        <w:rPr>
          <w:rFonts w:ascii="Arial" w:hAnsi="Arial" w:cs="Arial"/>
          <w:color w:val="000000" w:themeColor="text1"/>
        </w:rPr>
        <w:t xml:space="preserve">Maintaining accurate records of the nature and time of all contacts with the student, </w:t>
      </w:r>
      <w:r w:rsidR="00B93390">
        <w:rPr>
          <w:rFonts w:ascii="Arial" w:hAnsi="Arial" w:cs="Arial"/>
          <w:color w:val="000000" w:themeColor="text1"/>
        </w:rPr>
        <w:t xml:space="preserve">School </w:t>
      </w:r>
      <w:r w:rsidR="00916598" w:rsidRPr="00944DD6">
        <w:rPr>
          <w:rFonts w:ascii="Arial" w:hAnsi="Arial" w:cs="Arial"/>
          <w:color w:val="000000" w:themeColor="text1"/>
        </w:rPr>
        <w:t>Based Educator</w:t>
      </w:r>
      <w:r w:rsidRPr="00944DD6">
        <w:rPr>
          <w:rFonts w:ascii="Arial" w:hAnsi="Arial" w:cs="Arial"/>
          <w:color w:val="000000" w:themeColor="text1"/>
        </w:rPr>
        <w:t>, and</w:t>
      </w:r>
      <w:r w:rsidRPr="00944DD6">
        <w:rPr>
          <w:rFonts w:ascii="Arial" w:hAnsi="Arial" w:cs="Arial"/>
          <w:color w:val="000000" w:themeColor="text1"/>
          <w:spacing w:val="-3"/>
        </w:rPr>
        <w:t xml:space="preserve"> </w:t>
      </w:r>
      <w:r w:rsidRPr="00944DD6">
        <w:rPr>
          <w:rFonts w:ascii="Arial" w:hAnsi="Arial" w:cs="Arial"/>
          <w:color w:val="000000" w:themeColor="text1"/>
        </w:rPr>
        <w:t>school</w:t>
      </w:r>
    </w:p>
    <w:p w14:paraId="548A2161" w14:textId="1B18A2D9" w:rsidR="003B6928" w:rsidRPr="00944DD6" w:rsidRDefault="003B6928" w:rsidP="003D621C">
      <w:pPr>
        <w:pStyle w:val="ListParagraph"/>
        <w:numPr>
          <w:ilvl w:val="0"/>
          <w:numId w:val="1"/>
        </w:numPr>
        <w:tabs>
          <w:tab w:val="left" w:pos="1261"/>
        </w:tabs>
        <w:jc w:val="both"/>
        <w:rPr>
          <w:rFonts w:ascii="Arial" w:hAnsi="Arial" w:cs="Arial"/>
          <w:color w:val="000000" w:themeColor="text1"/>
        </w:rPr>
      </w:pPr>
      <w:r w:rsidRPr="00944DD6">
        <w:rPr>
          <w:rFonts w:ascii="Arial" w:hAnsi="Arial" w:cs="Arial"/>
          <w:color w:val="000000" w:themeColor="text1"/>
        </w:rPr>
        <w:t xml:space="preserve">Monitoring </w:t>
      </w:r>
      <w:r w:rsidR="00E149A1" w:rsidRPr="00944DD6">
        <w:rPr>
          <w:rFonts w:ascii="Arial" w:hAnsi="Arial" w:cs="Arial"/>
          <w:color w:val="000000" w:themeColor="text1"/>
        </w:rPr>
        <w:t xml:space="preserve">a </w:t>
      </w:r>
      <w:r w:rsidRPr="00944DD6">
        <w:rPr>
          <w:rFonts w:ascii="Arial" w:hAnsi="Arial" w:cs="Arial"/>
          <w:color w:val="000000" w:themeColor="text1"/>
        </w:rPr>
        <w:t>student’s work and submissions</w:t>
      </w:r>
      <w:r w:rsidRPr="00944DD6">
        <w:rPr>
          <w:rFonts w:ascii="Arial" w:hAnsi="Arial" w:cs="Arial"/>
          <w:color w:val="000000" w:themeColor="text1"/>
          <w:spacing w:val="-4"/>
        </w:rPr>
        <w:t xml:space="preserve"> </w:t>
      </w:r>
      <w:r w:rsidRPr="00944DD6">
        <w:rPr>
          <w:rFonts w:ascii="Arial" w:hAnsi="Arial" w:cs="Arial"/>
          <w:color w:val="000000" w:themeColor="text1"/>
        </w:rPr>
        <w:t>online</w:t>
      </w:r>
    </w:p>
    <w:p w14:paraId="522F6565" w14:textId="17F2C8EF" w:rsidR="003B6928" w:rsidRPr="00944DD6" w:rsidRDefault="003B6928" w:rsidP="003D621C">
      <w:pPr>
        <w:pStyle w:val="ListParagraph"/>
        <w:numPr>
          <w:ilvl w:val="0"/>
          <w:numId w:val="1"/>
        </w:numPr>
        <w:tabs>
          <w:tab w:val="left" w:pos="1261"/>
        </w:tabs>
        <w:ind w:right="236"/>
        <w:jc w:val="both"/>
        <w:rPr>
          <w:rFonts w:ascii="Arial" w:hAnsi="Arial" w:cs="Arial"/>
          <w:color w:val="000000" w:themeColor="text1"/>
        </w:rPr>
      </w:pPr>
      <w:r w:rsidRPr="00944DD6">
        <w:rPr>
          <w:rFonts w:ascii="Arial" w:hAnsi="Arial" w:cs="Arial"/>
          <w:color w:val="000000" w:themeColor="text1"/>
        </w:rPr>
        <w:t>Alerting</w:t>
      </w:r>
      <w:r w:rsidRPr="00944DD6">
        <w:rPr>
          <w:rFonts w:ascii="Arial" w:hAnsi="Arial" w:cs="Arial"/>
          <w:color w:val="000000" w:themeColor="text1"/>
          <w:spacing w:val="-3"/>
        </w:rPr>
        <w:t xml:space="preserve"> </w:t>
      </w:r>
      <w:r w:rsidRPr="00944DD6">
        <w:rPr>
          <w:rFonts w:ascii="Arial" w:hAnsi="Arial" w:cs="Arial"/>
          <w:color w:val="000000" w:themeColor="text1"/>
        </w:rPr>
        <w:t>the</w:t>
      </w:r>
      <w:r w:rsidRPr="00944DD6">
        <w:rPr>
          <w:rFonts w:ascii="Arial" w:hAnsi="Arial" w:cs="Arial"/>
          <w:color w:val="000000" w:themeColor="text1"/>
          <w:spacing w:val="-4"/>
        </w:rPr>
        <w:t xml:space="preserve"> </w:t>
      </w:r>
      <w:r w:rsidR="00C176C6" w:rsidRPr="00944DD6">
        <w:rPr>
          <w:rFonts w:ascii="Arial" w:hAnsi="Arial" w:cs="Arial"/>
          <w:color w:val="000000" w:themeColor="text1"/>
        </w:rPr>
        <w:t>Year</w:t>
      </w:r>
      <w:r w:rsidRPr="00944DD6">
        <w:rPr>
          <w:rFonts w:ascii="Arial" w:hAnsi="Arial" w:cs="Arial"/>
          <w:color w:val="000000" w:themeColor="text1"/>
        </w:rPr>
        <w:t xml:space="preserve"> </w:t>
      </w:r>
      <w:r w:rsidR="009C6798" w:rsidRPr="00944DD6">
        <w:rPr>
          <w:rFonts w:ascii="Arial" w:hAnsi="Arial" w:cs="Arial"/>
          <w:color w:val="000000" w:themeColor="text1"/>
        </w:rPr>
        <w:t>Tutor</w:t>
      </w:r>
      <w:r w:rsidR="7DAA63CD" w:rsidRPr="00944DD6">
        <w:rPr>
          <w:rFonts w:ascii="Arial" w:hAnsi="Arial" w:cs="Arial"/>
          <w:color w:val="000000" w:themeColor="text1"/>
        </w:rPr>
        <w:t>,</w:t>
      </w:r>
      <w:r w:rsidRPr="00944DD6">
        <w:rPr>
          <w:rFonts w:ascii="Arial" w:hAnsi="Arial" w:cs="Arial"/>
          <w:color w:val="000000" w:themeColor="text1"/>
          <w:spacing w:val="-3"/>
        </w:rPr>
        <w:t xml:space="preserve"> </w:t>
      </w:r>
      <w:r w:rsidRPr="00944DD6">
        <w:rPr>
          <w:rFonts w:ascii="Arial" w:hAnsi="Arial" w:cs="Arial"/>
          <w:color w:val="000000" w:themeColor="text1"/>
        </w:rPr>
        <w:t>and</w:t>
      </w:r>
      <w:r w:rsidRPr="00944DD6">
        <w:rPr>
          <w:rFonts w:ascii="Arial" w:hAnsi="Arial" w:cs="Arial"/>
          <w:color w:val="000000" w:themeColor="text1"/>
          <w:spacing w:val="-4"/>
        </w:rPr>
        <w:t xml:space="preserve"> </w:t>
      </w:r>
      <w:r w:rsidR="009C6798" w:rsidRPr="00944DD6">
        <w:rPr>
          <w:rFonts w:ascii="Arial" w:hAnsi="Arial" w:cs="Arial"/>
          <w:color w:val="000000" w:themeColor="text1"/>
        </w:rPr>
        <w:t>the</w:t>
      </w:r>
      <w:r w:rsidRPr="00944DD6">
        <w:rPr>
          <w:rFonts w:ascii="Arial" w:hAnsi="Arial" w:cs="Arial"/>
          <w:color w:val="000000" w:themeColor="text1"/>
          <w:spacing w:val="-4"/>
        </w:rPr>
        <w:t xml:space="preserve"> </w:t>
      </w:r>
      <w:r w:rsidRPr="00944DD6">
        <w:rPr>
          <w:rFonts w:ascii="Arial" w:hAnsi="Arial" w:cs="Arial"/>
          <w:color w:val="000000" w:themeColor="text1"/>
        </w:rPr>
        <w:t xml:space="preserve">Placement </w:t>
      </w:r>
      <w:r w:rsidR="009C6798" w:rsidRPr="00944DD6">
        <w:rPr>
          <w:rFonts w:ascii="Arial" w:hAnsi="Arial" w:cs="Arial"/>
          <w:color w:val="000000" w:themeColor="text1"/>
        </w:rPr>
        <w:t xml:space="preserve">&amp; Partnership </w:t>
      </w:r>
      <w:r w:rsidRPr="00944DD6">
        <w:rPr>
          <w:rFonts w:ascii="Arial" w:hAnsi="Arial" w:cs="Arial"/>
          <w:color w:val="000000" w:themeColor="text1"/>
        </w:rPr>
        <w:t>Officer to any concerns arising about a student’s well-being, professional behaviour, or performance during a school</w:t>
      </w:r>
      <w:r w:rsidRPr="00944DD6">
        <w:rPr>
          <w:rFonts w:ascii="Arial" w:hAnsi="Arial" w:cs="Arial"/>
          <w:color w:val="000000" w:themeColor="text1"/>
          <w:spacing w:val="-1"/>
        </w:rPr>
        <w:t xml:space="preserve"> </w:t>
      </w:r>
      <w:r w:rsidRPr="00944DD6">
        <w:rPr>
          <w:rFonts w:ascii="Arial" w:hAnsi="Arial" w:cs="Arial"/>
          <w:color w:val="000000" w:themeColor="text1"/>
        </w:rPr>
        <w:t>experience.</w:t>
      </w:r>
      <w:bookmarkStart w:id="110" w:name="12_APPENDICES"/>
      <w:bookmarkEnd w:id="110"/>
    </w:p>
    <w:p w14:paraId="776C21D0" w14:textId="7B16210C" w:rsidR="003B6928" w:rsidRPr="00944DD6" w:rsidRDefault="003B6928" w:rsidP="003D621C">
      <w:pPr>
        <w:pStyle w:val="Heading1"/>
        <w:rPr>
          <w:rFonts w:ascii="Arial" w:hAnsi="Arial" w:cs="Arial"/>
          <w:color w:val="FF0000"/>
          <w:sz w:val="22"/>
          <w:szCs w:val="22"/>
        </w:rPr>
      </w:pPr>
    </w:p>
    <w:p w14:paraId="729B4BE6" w14:textId="2E9E2F9C" w:rsidR="00EB421D" w:rsidRPr="00944DD6" w:rsidRDefault="00EB421D" w:rsidP="0072109F">
      <w:pPr>
        <w:pStyle w:val="Heading2"/>
        <w:rPr>
          <w:sz w:val="22"/>
          <w:szCs w:val="22"/>
        </w:rPr>
      </w:pPr>
    </w:p>
    <w:sectPr w:rsidR="00EB421D" w:rsidRPr="00944DD6">
      <w:headerReference w:type="default" r:id="rId50"/>
      <w:footerReference w:type="default" r:id="rId51"/>
      <w:pgSz w:w="11910" w:h="16840"/>
      <w:pgMar w:top="2000" w:right="1200" w:bottom="1180" w:left="900" w:header="710" w:footer="99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Watson, Sheena" w:date="2022-07-05T11:43:00Z" w:initials="WS">
    <w:p w14:paraId="6D2B118F" w14:textId="1F3335FC" w:rsidR="00153B4A" w:rsidRDefault="00153B4A">
      <w:pPr>
        <w:pStyle w:val="CommentText"/>
      </w:pPr>
      <w:r>
        <w:t>please include link - or will this be done via Pebblepad next year?</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2B118F"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EB4455" w16cex:dateUtc="2022-07-05T10:43:00Z"/>
  <w16cex:commentExtensible w16cex:durableId="32DBB1D9" w16cex:dateUtc="2022-07-05T10:44:00Z"/>
  <w16cex:commentExtensible w16cex:durableId="091FDB59" w16cex:dateUtc="2022-07-05T10:46:00Z"/>
  <w16cex:commentExtensible w16cex:durableId="11A06EB3" w16cex:dateUtc="2022-07-05T10:49:00Z"/>
  <w16cex:commentExtensible w16cex:durableId="4B2A7EB3" w16cex:dateUtc="2022-07-05T10:53:00Z"/>
  <w16cex:commentExtensible w16cex:durableId="6230DF44" w16cex:dateUtc="2022-07-05T14:31:00Z"/>
  <w16cex:commentExtensible w16cex:durableId="25B54691" w16cex:dateUtc="2022-07-05T14:38:00Z"/>
  <w16cex:commentExtensible w16cex:durableId="069AEA86" w16cex:dateUtc="2022-07-05T14:41:00Z"/>
  <w16cex:commentExtensible w16cex:durableId="6DE16437" w16cex:dateUtc="2022-07-05T14:44:00Z"/>
  <w16cex:commentExtensible w16cex:durableId="232BD857" w16cex:dateUtc="2022-07-05T14:45:00Z"/>
  <w16cex:commentExtensible w16cex:durableId="57619CB5" w16cex:dateUtc="2022-07-05T14:49:00Z"/>
  <w16cex:commentExtensible w16cex:durableId="0E144D52" w16cex:dateUtc="2022-07-05T15:02:00Z"/>
  <w16cex:commentExtensible w16cex:durableId="0CBA03F7" w16cex:dateUtc="2022-07-05T15:07:00Z"/>
  <w16cex:commentExtensible w16cex:durableId="322EC831" w16cex:dateUtc="2022-07-05T15:15:00Z"/>
</w16cex:commentsExtensible>
</file>

<file path=word/commentsIds.xml><?xml version="1.0" encoding="utf-8"?>
<w16cid:commentsIds xmlns:mc="http://schemas.openxmlformats.org/markup-compatibility/2006" xmlns:w16cid="http://schemas.microsoft.com/office/word/2016/wordml/cid" mc:Ignorable="w16cid">
  <w16cid:commentId w16cid:paraId="6D2B118F" w16cid:durableId="29EB4455"/>
  <w16cid:commentId w16cid:paraId="3EFCC2A6" w16cid:durableId="32DBB1D9"/>
  <w16cid:commentId w16cid:paraId="4594352E" w16cid:durableId="091FDB59"/>
  <w16cid:commentId w16cid:paraId="4FC6E5E0" w16cid:durableId="2694C9D4"/>
  <w16cid:commentId w16cid:paraId="258DA842" w16cid:durableId="2694CA88"/>
  <w16cid:commentId w16cid:paraId="51945772" w16cid:durableId="11A06EB3"/>
  <w16cid:commentId w16cid:paraId="4A970861" w16cid:durableId="2694CA76"/>
  <w16cid:commentId w16cid:paraId="582EFE41" w16cid:durableId="4B2A7EB3"/>
  <w16cid:commentId w16cid:paraId="4168782A" w16cid:durableId="6230DF44"/>
  <w16cid:commentId w16cid:paraId="5E9B08D0" w16cid:durableId="25B54691"/>
  <w16cid:commentId w16cid:paraId="2B75673E" w16cid:durableId="2694D071"/>
  <w16cid:commentId w16cid:paraId="15F6C970" w16cid:durableId="069AEA86"/>
  <w16cid:commentId w16cid:paraId="66439B32" w16cid:durableId="2694DBF9"/>
  <w16cid:commentId w16cid:paraId="02E72293" w16cid:durableId="2694FB6B"/>
  <w16cid:commentId w16cid:paraId="401B3F5D" w16cid:durableId="6DE16437"/>
  <w16cid:commentId w16cid:paraId="17D2339B" w16cid:durableId="269505D0"/>
  <w16cid:commentId w16cid:paraId="27C4A338" w16cid:durableId="232BD857"/>
  <w16cid:commentId w16cid:paraId="70495B40" w16cid:durableId="269506A7"/>
  <w16cid:commentId w16cid:paraId="6FBA6FC8" w16cid:durableId="57619CB5"/>
  <w16cid:commentId w16cid:paraId="37AB9EF2" w16cid:durableId="0E144D52"/>
  <w16cid:commentId w16cid:paraId="4189795A" w16cid:durableId="269507A9"/>
  <w16cid:commentId w16cid:paraId="32E1D7A0" w16cid:durableId="26950855"/>
  <w16cid:commentId w16cid:paraId="371D3A1D" w16cid:durableId="0CBA03F7"/>
  <w16cid:commentId w16cid:paraId="0331EB79" w16cid:durableId="26950892"/>
  <w16cid:commentId w16cid:paraId="320B3EA1" w16cid:durableId="322EC8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990E" w14:textId="77777777" w:rsidR="00153B4A" w:rsidRDefault="00153B4A">
      <w:r>
        <w:separator/>
      </w:r>
    </w:p>
  </w:endnote>
  <w:endnote w:type="continuationSeparator" w:id="0">
    <w:p w14:paraId="6D0B6F4F" w14:textId="77777777" w:rsidR="00153B4A" w:rsidRDefault="00153B4A">
      <w:r>
        <w:continuationSeparator/>
      </w:r>
    </w:p>
  </w:endnote>
  <w:endnote w:type="continuationNotice" w:id="1">
    <w:p w14:paraId="7FF25699" w14:textId="77777777" w:rsidR="00153B4A" w:rsidRDefault="0015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Calibri-BoldItalic">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5704390"/>
      <w:docPartObj>
        <w:docPartGallery w:val="Page Numbers (Bottom of Page)"/>
        <w:docPartUnique/>
      </w:docPartObj>
    </w:sdtPr>
    <w:sdtContent>
      <w:p w14:paraId="44BDBCD5" w14:textId="54A23ECA" w:rsidR="00153B4A" w:rsidRDefault="00153B4A" w:rsidP="003557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3E79">
          <w:rPr>
            <w:rStyle w:val="PageNumber"/>
            <w:noProof/>
          </w:rPr>
          <w:t>14</w:t>
        </w:r>
        <w:r>
          <w:rPr>
            <w:rStyle w:val="PageNumber"/>
          </w:rPr>
          <w:fldChar w:fldCharType="end"/>
        </w:r>
      </w:p>
    </w:sdtContent>
  </w:sdt>
  <w:p w14:paraId="7563C3FA" w14:textId="2A67F43D" w:rsidR="00153B4A" w:rsidRDefault="00153B4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D98B" w14:textId="77777777" w:rsidR="00153B4A" w:rsidRDefault="00153B4A">
      <w:r>
        <w:separator/>
      </w:r>
    </w:p>
  </w:footnote>
  <w:footnote w:type="continuationSeparator" w:id="0">
    <w:p w14:paraId="68441929" w14:textId="77777777" w:rsidR="00153B4A" w:rsidRDefault="00153B4A">
      <w:r>
        <w:continuationSeparator/>
      </w:r>
    </w:p>
  </w:footnote>
  <w:footnote w:type="continuationNotice" w:id="1">
    <w:p w14:paraId="100E69AF" w14:textId="77777777" w:rsidR="00153B4A" w:rsidRDefault="00153B4A"/>
  </w:footnote>
  <w:footnote w:id="2">
    <w:p w14:paraId="64F2CA4E" w14:textId="77777777" w:rsidR="00153B4A" w:rsidRPr="004D482B" w:rsidRDefault="00153B4A" w:rsidP="0035578D">
      <w:pPr>
        <w:spacing w:before="73"/>
        <w:ind w:left="540"/>
        <w:rPr>
          <w:rFonts w:ascii="Arial"/>
          <w:b/>
          <w:bCs/>
          <w:i/>
          <w:sz w:val="24"/>
          <w:szCs w:val="24"/>
        </w:rPr>
      </w:pPr>
      <w:r>
        <w:rPr>
          <w:rStyle w:val="FootnoteReference"/>
        </w:rPr>
        <w:t>1</w:t>
      </w:r>
      <w:r>
        <w:t xml:space="preserve"> </w:t>
      </w:r>
      <w:r w:rsidRPr="004D482B">
        <w:rPr>
          <w:rFonts w:ascii="Arial"/>
          <w:b/>
          <w:bCs/>
          <w:i/>
          <w:sz w:val="24"/>
          <w:szCs w:val="24"/>
        </w:rPr>
        <w:t>This Handbook is to support FAQs and is designed to be used on a need to know basis. There is no need to print or read the whole document.</w:t>
      </w:r>
    </w:p>
    <w:p w14:paraId="25DC5BFD" w14:textId="514801D4" w:rsidR="00153B4A" w:rsidRPr="0035578D" w:rsidRDefault="00153B4A">
      <w:pPr>
        <w:pStyle w:val="FootnoteText"/>
      </w:pPr>
    </w:p>
  </w:footnote>
  <w:footnote w:id="3">
    <w:p w14:paraId="4FA5BAD2" w14:textId="55D56F56" w:rsidR="00153B4A" w:rsidRPr="00786F82" w:rsidRDefault="00153B4A">
      <w:pPr>
        <w:pStyle w:val="FootnoteText"/>
      </w:pPr>
      <w:r>
        <w:rPr>
          <w:rStyle w:val="FootnoteReference"/>
        </w:rPr>
        <w:footnoteRef/>
      </w:r>
      <w:r>
        <w:t xml:space="preserve"> </w:t>
      </w:r>
      <w:r>
        <w:rPr>
          <w:color w:val="212121"/>
          <w:sz w:val="18"/>
        </w:rPr>
        <w:t xml:space="preserve">Jarvis, P. (Ed.). (2009). </w:t>
      </w:r>
      <w:r>
        <w:rPr>
          <w:i/>
          <w:color w:val="212121"/>
          <w:sz w:val="18"/>
        </w:rPr>
        <w:t>The Routledge international handbook of lifelong learning</w:t>
      </w:r>
      <w:r>
        <w:rPr>
          <w:color w:val="212121"/>
          <w:sz w:val="18"/>
        </w:rPr>
        <w:t>. Routledge.</w:t>
      </w:r>
    </w:p>
  </w:footnote>
  <w:footnote w:id="4">
    <w:p w14:paraId="6D39E45B" w14:textId="646623A5" w:rsidR="00153B4A" w:rsidRPr="003B6928" w:rsidRDefault="00153B4A">
      <w:pPr>
        <w:pStyle w:val="FootnoteText"/>
      </w:pPr>
      <w:r>
        <w:rPr>
          <w:rStyle w:val="FootnoteReference"/>
        </w:rPr>
        <w:footnoteRef/>
      </w:r>
      <w:r>
        <w:t xml:space="preserve"> </w:t>
      </w:r>
      <w:r>
        <w:rPr>
          <w:color w:val="212121"/>
        </w:rPr>
        <w:t xml:space="preserve">Illeris, K. (2014). Transformative learning and identity. </w:t>
      </w:r>
      <w:r>
        <w:rPr>
          <w:i/>
          <w:color w:val="212121"/>
        </w:rPr>
        <w:t>Journal of Transformative Education</w:t>
      </w:r>
      <w:r>
        <w:rPr>
          <w:color w:val="212121"/>
        </w:rPr>
        <w:t xml:space="preserve">, </w:t>
      </w:r>
      <w:r>
        <w:rPr>
          <w:i/>
          <w:color w:val="212121"/>
        </w:rPr>
        <w:t>12</w:t>
      </w:r>
      <w:r>
        <w:rPr>
          <w:color w:val="212121"/>
        </w:rPr>
        <w:t>(2), 148-163.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5504" w14:textId="1A80B4E5" w:rsidR="00153B4A" w:rsidRDefault="00153B4A">
    <w:pPr>
      <w:pStyle w:val="BodyText"/>
      <w:spacing w:line="14" w:lineRule="auto"/>
      <w:rPr>
        <w:sz w:val="20"/>
      </w:rPr>
    </w:pPr>
    <w:r>
      <w:rPr>
        <w:noProof/>
        <w:color w:val="2B579A"/>
        <w:shd w:val="clear" w:color="auto" w:fill="E6E6E6"/>
        <w:lang w:eastAsia="en-GB" w:bidi="ar-SA"/>
      </w:rPr>
      <mc:AlternateContent>
        <mc:Choice Requires="wps">
          <w:drawing>
            <wp:anchor distT="0" distB="0" distL="114300" distR="114300" simplePos="0" relativeHeight="251658245" behindDoc="1" locked="0" layoutInCell="1" allowOverlap="1" wp14:anchorId="35AB1BA6" wp14:editId="317C7DB2">
              <wp:simplePos x="0" y="0"/>
              <wp:positionH relativeFrom="margin">
                <wp:align>center</wp:align>
              </wp:positionH>
              <wp:positionV relativeFrom="page">
                <wp:posOffset>1073785</wp:posOffset>
              </wp:positionV>
              <wp:extent cx="2208530" cy="139700"/>
              <wp:effectExtent l="0" t="0" r="1270" b="1270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85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65F29" w14:textId="77777777" w:rsidR="00153B4A" w:rsidRDefault="00153B4A">
                          <w:pPr>
                            <w:spacing w:line="203" w:lineRule="exact"/>
                            <w:ind w:left="20"/>
                            <w:rPr>
                              <w:b/>
                              <w:sz w:val="18"/>
                            </w:rPr>
                          </w:pPr>
                          <w:r>
                            <w:rPr>
                              <w:b/>
                              <w:sz w:val="18"/>
                            </w:rPr>
                            <w:t>School of Arts, Social Sciences &amp;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B1BA6" id="_x0000_t202" coordsize="21600,21600" o:spt="202" path="m,l,21600r21600,l21600,xe">
              <v:stroke joinstyle="miter"/>
              <v:path gradientshapeok="t" o:connecttype="rect"/>
            </v:shapetype>
            <v:shape id="Text Box 1" o:spid="_x0000_s1026" type="#_x0000_t202" style="position:absolute;margin-left:0;margin-top:84.55pt;width:173.9pt;height:11pt;z-index:-25165823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" filled="f" stroked="f">
              <v:path arrowok="t"/>
              <v:textbox inset="0,0,0,0">
                <w:txbxContent>
                  <w:p w14:paraId="47B65F29" w14:textId="77777777" w:rsidR="00153B4A" w:rsidRDefault="00153B4A">
                    <w:pPr>
                      <w:spacing w:line="203" w:lineRule="exact"/>
                      <w:ind w:left="20"/>
                      <w:rPr>
                        <w:b/>
                        <w:sz w:val="18"/>
                      </w:rPr>
                    </w:pPr>
                    <w:r>
                      <w:rPr>
                        <w:b/>
                        <w:sz w:val="18"/>
                      </w:rPr>
                      <w:t>School of Arts, Social Sciences &amp; Management</w:t>
                    </w:r>
                  </w:p>
                </w:txbxContent>
              </v:textbox>
              <w10:wrap anchorx="margin" anchory="page"/>
            </v:shape>
          </w:pict>
        </mc:Fallback>
      </mc:AlternateContent>
    </w:r>
    <w:r>
      <w:rPr>
        <w:noProof/>
        <w:color w:val="2B579A"/>
        <w:shd w:val="clear" w:color="auto" w:fill="E6E6E6"/>
        <w:lang w:eastAsia="en-GB" w:bidi="ar-SA"/>
      </w:rPr>
      <w:drawing>
        <wp:anchor distT="0" distB="0" distL="0" distR="0" simplePos="0" relativeHeight="251658243" behindDoc="1" locked="0" layoutInCell="1" allowOverlap="1" wp14:anchorId="198530E7" wp14:editId="4010B8A1">
          <wp:simplePos x="0" y="0"/>
          <wp:positionH relativeFrom="margin">
            <wp:align>center</wp:align>
          </wp:positionH>
          <wp:positionV relativeFrom="page">
            <wp:posOffset>304800</wp:posOffset>
          </wp:positionV>
          <wp:extent cx="1153795" cy="670559"/>
          <wp:effectExtent l="0" t="0" r="8255"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153795" cy="670559"/>
                  </a:xfrm>
                  <a:prstGeom prst="rect">
                    <a:avLst/>
                  </a:prstGeom>
                </pic:spPr>
              </pic:pic>
            </a:graphicData>
          </a:graphic>
        </wp:anchor>
      </w:drawing>
    </w:r>
    <w:r>
      <w:rPr>
        <w:noProof/>
        <w:color w:val="2B579A"/>
        <w:shd w:val="clear" w:color="auto" w:fill="E6E6E6"/>
        <w:lang w:eastAsia="en-GB" w:bidi="ar-SA"/>
      </w:rPr>
      <mc:AlternateContent>
        <mc:Choice Requires="wps">
          <w:drawing>
            <wp:anchor distT="0" distB="0" distL="114300" distR="114300" simplePos="0" relativeHeight="251658244" behindDoc="1" locked="0" layoutInCell="1" allowOverlap="1" wp14:anchorId="020CD78B" wp14:editId="4077E9F6">
              <wp:simplePos x="0" y="0"/>
              <wp:positionH relativeFrom="page">
                <wp:posOffset>915035</wp:posOffset>
              </wp:positionH>
              <wp:positionV relativeFrom="page">
                <wp:posOffset>1276350</wp:posOffset>
              </wp:positionV>
              <wp:extent cx="5638165" cy="0"/>
              <wp:effectExtent l="0" t="0" r="635" b="0"/>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38165" cy="0"/>
                      </a:xfrm>
                      <a:prstGeom prst="line">
                        <a:avLst/>
                      </a:prstGeom>
                      <a:noFill/>
                      <a:ln w="10380">
                        <a:solidFill>
                          <a:srgbClr val="7D7D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B08C" id="Line 2"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05pt,100.5pt" to="51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" strokecolor="#7d7d7d" strokeweight=".28833mm">
              <o:lock v:ext="edit" shapetype="f"/>
              <w10:wrap anchorx="page" anchory="page"/>
            </v:line>
          </w:pict>
        </mc:Fallback>
      </mc:AlternateContent>
    </w:r>
  </w:p>
</w:hdr>
</file>

<file path=word/intelligence2.xml><?xml version="1.0" encoding="utf-8"?>
<int2:intelligence xmlns:int2="http://schemas.microsoft.com/office/intelligence/2020/intelligence">
  <int2:observations>
    <int2:bookmark int2:bookmarkName="_Int_EQ6A22Mb" int2:invalidationBookmarkName="" int2:hashCode="q1+kxARMZnhyH5" int2:id="F2kjQuuw">
      <int2:state int2:type="LegacyProofing" int2:value="Rejected"/>
    </int2:bookmark>
    <int2:bookmark int2:bookmarkName="_Int_kpBZGkHj" int2:invalidationBookmarkName="" int2:hashCode="Yz6lkz+OJholJB" int2:id="JF0YTa2P">
      <int2:state int2:type="LegacyProofing" int2:value="Rejected"/>
    </int2:bookmark>
    <int2:bookmark int2:bookmarkName="_Int_b15kozlU" int2:invalidationBookmarkName="" int2:hashCode="6SkXIPrdvR6+zU" int2:id="w51Z7GS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png" o:spid="_x0000_i1027" type="#_x0000_t75" style="width:33pt;height:23.25pt;visibility:visible;mso-wrap-style:square" o:bullet="t">
        <v:imagedata r:id="rId1" o:title=""/>
      </v:shape>
    </w:pict>
  </w:numPicBullet>
  <w:abstractNum w:abstractNumId="0" w15:restartNumberingAfterBreak="0">
    <w:nsid w:val="046C475D"/>
    <w:multiLevelType w:val="hybridMultilevel"/>
    <w:tmpl w:val="1E74B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957F77"/>
    <w:multiLevelType w:val="hybridMultilevel"/>
    <w:tmpl w:val="8256BE48"/>
    <w:lvl w:ilvl="0" w:tplc="74C4EF3A">
      <w:numFmt w:val="bullet"/>
      <w:lvlText w:val="•"/>
      <w:lvlJc w:val="left"/>
      <w:pPr>
        <w:ind w:left="1261" w:hanging="360"/>
      </w:pPr>
      <w:rPr>
        <w:rFonts w:ascii="Arial" w:eastAsia="Arial" w:hAnsi="Arial" w:cs="Arial" w:hint="default"/>
        <w:w w:val="131"/>
        <w:sz w:val="22"/>
        <w:szCs w:val="22"/>
        <w:lang w:val="en-US" w:eastAsia="en-US" w:bidi="en-US"/>
      </w:rPr>
    </w:lvl>
    <w:lvl w:ilvl="1" w:tplc="45E0F732">
      <w:numFmt w:val="bullet"/>
      <w:lvlText w:val="•"/>
      <w:lvlJc w:val="left"/>
      <w:pPr>
        <w:ind w:left="2114" w:hanging="360"/>
      </w:pPr>
      <w:rPr>
        <w:rFonts w:hint="default"/>
        <w:lang w:val="en-US" w:eastAsia="en-US" w:bidi="en-US"/>
      </w:rPr>
    </w:lvl>
    <w:lvl w:ilvl="2" w:tplc="BFB2C766">
      <w:numFmt w:val="bullet"/>
      <w:lvlText w:val="•"/>
      <w:lvlJc w:val="left"/>
      <w:pPr>
        <w:ind w:left="2969" w:hanging="360"/>
      </w:pPr>
      <w:rPr>
        <w:rFonts w:hint="default"/>
        <w:lang w:val="en-US" w:eastAsia="en-US" w:bidi="en-US"/>
      </w:rPr>
    </w:lvl>
    <w:lvl w:ilvl="3" w:tplc="4C9A4506">
      <w:numFmt w:val="bullet"/>
      <w:lvlText w:val="•"/>
      <w:lvlJc w:val="left"/>
      <w:pPr>
        <w:ind w:left="3823" w:hanging="360"/>
      </w:pPr>
      <w:rPr>
        <w:rFonts w:hint="default"/>
        <w:lang w:val="en-US" w:eastAsia="en-US" w:bidi="en-US"/>
      </w:rPr>
    </w:lvl>
    <w:lvl w:ilvl="4" w:tplc="86120524">
      <w:numFmt w:val="bullet"/>
      <w:lvlText w:val="•"/>
      <w:lvlJc w:val="left"/>
      <w:pPr>
        <w:ind w:left="4678" w:hanging="360"/>
      </w:pPr>
      <w:rPr>
        <w:rFonts w:hint="default"/>
        <w:lang w:val="en-US" w:eastAsia="en-US" w:bidi="en-US"/>
      </w:rPr>
    </w:lvl>
    <w:lvl w:ilvl="5" w:tplc="978C3E8E">
      <w:numFmt w:val="bullet"/>
      <w:lvlText w:val="•"/>
      <w:lvlJc w:val="left"/>
      <w:pPr>
        <w:ind w:left="5532" w:hanging="360"/>
      </w:pPr>
      <w:rPr>
        <w:rFonts w:hint="default"/>
        <w:lang w:val="en-US" w:eastAsia="en-US" w:bidi="en-US"/>
      </w:rPr>
    </w:lvl>
    <w:lvl w:ilvl="6" w:tplc="31B2CC4E">
      <w:numFmt w:val="bullet"/>
      <w:lvlText w:val="•"/>
      <w:lvlJc w:val="left"/>
      <w:pPr>
        <w:ind w:left="6387" w:hanging="360"/>
      </w:pPr>
      <w:rPr>
        <w:rFonts w:hint="default"/>
        <w:lang w:val="en-US" w:eastAsia="en-US" w:bidi="en-US"/>
      </w:rPr>
    </w:lvl>
    <w:lvl w:ilvl="7" w:tplc="55A04F06">
      <w:numFmt w:val="bullet"/>
      <w:lvlText w:val="•"/>
      <w:lvlJc w:val="left"/>
      <w:pPr>
        <w:ind w:left="7241" w:hanging="360"/>
      </w:pPr>
      <w:rPr>
        <w:rFonts w:hint="default"/>
        <w:lang w:val="en-US" w:eastAsia="en-US" w:bidi="en-US"/>
      </w:rPr>
    </w:lvl>
    <w:lvl w:ilvl="8" w:tplc="21B6C6BE">
      <w:numFmt w:val="bullet"/>
      <w:lvlText w:val="•"/>
      <w:lvlJc w:val="left"/>
      <w:pPr>
        <w:ind w:left="8096" w:hanging="360"/>
      </w:pPr>
      <w:rPr>
        <w:rFonts w:hint="default"/>
        <w:lang w:val="en-US" w:eastAsia="en-US" w:bidi="en-US"/>
      </w:rPr>
    </w:lvl>
  </w:abstractNum>
  <w:abstractNum w:abstractNumId="2" w15:restartNumberingAfterBreak="0">
    <w:nsid w:val="0BB0128C"/>
    <w:multiLevelType w:val="hybridMultilevel"/>
    <w:tmpl w:val="910035E2"/>
    <w:lvl w:ilvl="0" w:tplc="899E01AC">
      <w:numFmt w:val="bullet"/>
      <w:lvlText w:val="•"/>
      <w:lvlJc w:val="left"/>
      <w:pPr>
        <w:ind w:left="1261" w:hanging="360"/>
      </w:pPr>
      <w:rPr>
        <w:rFonts w:ascii="Arial" w:eastAsia="Arial" w:hAnsi="Arial" w:cs="Arial" w:hint="default"/>
        <w:w w:val="131"/>
        <w:sz w:val="22"/>
        <w:szCs w:val="22"/>
        <w:lang w:val="en-US" w:eastAsia="en-US" w:bidi="en-US"/>
      </w:rPr>
    </w:lvl>
    <w:lvl w:ilvl="1" w:tplc="789A0AAC">
      <w:numFmt w:val="bullet"/>
      <w:lvlText w:val="•"/>
      <w:lvlJc w:val="left"/>
      <w:pPr>
        <w:ind w:left="2114" w:hanging="360"/>
      </w:pPr>
      <w:rPr>
        <w:rFonts w:hint="default"/>
        <w:lang w:val="en-US" w:eastAsia="en-US" w:bidi="en-US"/>
      </w:rPr>
    </w:lvl>
    <w:lvl w:ilvl="2" w:tplc="D7EE4D6A">
      <w:numFmt w:val="bullet"/>
      <w:lvlText w:val="•"/>
      <w:lvlJc w:val="left"/>
      <w:pPr>
        <w:ind w:left="2969" w:hanging="360"/>
      </w:pPr>
      <w:rPr>
        <w:rFonts w:hint="default"/>
        <w:lang w:val="en-US" w:eastAsia="en-US" w:bidi="en-US"/>
      </w:rPr>
    </w:lvl>
    <w:lvl w:ilvl="3" w:tplc="521EC4BC">
      <w:numFmt w:val="bullet"/>
      <w:lvlText w:val="•"/>
      <w:lvlJc w:val="left"/>
      <w:pPr>
        <w:ind w:left="3823" w:hanging="360"/>
      </w:pPr>
      <w:rPr>
        <w:rFonts w:hint="default"/>
        <w:lang w:val="en-US" w:eastAsia="en-US" w:bidi="en-US"/>
      </w:rPr>
    </w:lvl>
    <w:lvl w:ilvl="4" w:tplc="E32A80A8">
      <w:numFmt w:val="bullet"/>
      <w:lvlText w:val="•"/>
      <w:lvlJc w:val="left"/>
      <w:pPr>
        <w:ind w:left="4678" w:hanging="360"/>
      </w:pPr>
      <w:rPr>
        <w:rFonts w:hint="default"/>
        <w:lang w:val="en-US" w:eastAsia="en-US" w:bidi="en-US"/>
      </w:rPr>
    </w:lvl>
    <w:lvl w:ilvl="5" w:tplc="3CA4CFFA">
      <w:numFmt w:val="bullet"/>
      <w:lvlText w:val="•"/>
      <w:lvlJc w:val="left"/>
      <w:pPr>
        <w:ind w:left="5532" w:hanging="360"/>
      </w:pPr>
      <w:rPr>
        <w:rFonts w:hint="default"/>
        <w:lang w:val="en-US" w:eastAsia="en-US" w:bidi="en-US"/>
      </w:rPr>
    </w:lvl>
    <w:lvl w:ilvl="6" w:tplc="58984D40">
      <w:numFmt w:val="bullet"/>
      <w:lvlText w:val="•"/>
      <w:lvlJc w:val="left"/>
      <w:pPr>
        <w:ind w:left="6387" w:hanging="360"/>
      </w:pPr>
      <w:rPr>
        <w:rFonts w:hint="default"/>
        <w:lang w:val="en-US" w:eastAsia="en-US" w:bidi="en-US"/>
      </w:rPr>
    </w:lvl>
    <w:lvl w:ilvl="7" w:tplc="F91098AE">
      <w:numFmt w:val="bullet"/>
      <w:lvlText w:val="•"/>
      <w:lvlJc w:val="left"/>
      <w:pPr>
        <w:ind w:left="7241" w:hanging="360"/>
      </w:pPr>
      <w:rPr>
        <w:rFonts w:hint="default"/>
        <w:lang w:val="en-US" w:eastAsia="en-US" w:bidi="en-US"/>
      </w:rPr>
    </w:lvl>
    <w:lvl w:ilvl="8" w:tplc="B11C1A46">
      <w:numFmt w:val="bullet"/>
      <w:lvlText w:val="•"/>
      <w:lvlJc w:val="left"/>
      <w:pPr>
        <w:ind w:left="8096" w:hanging="360"/>
      </w:pPr>
      <w:rPr>
        <w:rFonts w:hint="default"/>
        <w:lang w:val="en-US" w:eastAsia="en-US" w:bidi="en-US"/>
      </w:rPr>
    </w:lvl>
  </w:abstractNum>
  <w:abstractNum w:abstractNumId="3" w15:restartNumberingAfterBreak="0">
    <w:nsid w:val="0DDC67A1"/>
    <w:multiLevelType w:val="hybridMultilevel"/>
    <w:tmpl w:val="CAEC5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F506C8"/>
    <w:multiLevelType w:val="multilevel"/>
    <w:tmpl w:val="ECD408F4"/>
    <w:lvl w:ilvl="0">
      <w:start w:val="8"/>
      <w:numFmt w:val="decimal"/>
      <w:lvlText w:val="%1"/>
      <w:lvlJc w:val="left"/>
      <w:pPr>
        <w:ind w:left="360" w:hanging="360"/>
      </w:pPr>
      <w:rPr>
        <w:rFonts w:hint="default"/>
        <w:color w:val="001F5F"/>
      </w:rPr>
    </w:lvl>
    <w:lvl w:ilvl="1">
      <w:start w:val="1"/>
      <w:numFmt w:val="decimal"/>
      <w:lvlText w:val="%1.%2"/>
      <w:lvlJc w:val="left"/>
      <w:pPr>
        <w:ind w:left="900" w:hanging="360"/>
      </w:pPr>
      <w:rPr>
        <w:rFonts w:hint="default"/>
        <w:color w:val="001F5F"/>
      </w:rPr>
    </w:lvl>
    <w:lvl w:ilvl="2">
      <w:start w:val="1"/>
      <w:numFmt w:val="decimal"/>
      <w:lvlText w:val="%1.%2.%3"/>
      <w:lvlJc w:val="left"/>
      <w:pPr>
        <w:ind w:left="1800" w:hanging="720"/>
      </w:pPr>
      <w:rPr>
        <w:rFonts w:hint="default"/>
        <w:color w:val="001F5F"/>
      </w:rPr>
    </w:lvl>
    <w:lvl w:ilvl="3">
      <w:start w:val="1"/>
      <w:numFmt w:val="decimal"/>
      <w:lvlText w:val="%1.%2.%3.%4"/>
      <w:lvlJc w:val="left"/>
      <w:pPr>
        <w:ind w:left="2700" w:hanging="1080"/>
      </w:pPr>
      <w:rPr>
        <w:rFonts w:hint="default"/>
        <w:color w:val="001F5F"/>
      </w:rPr>
    </w:lvl>
    <w:lvl w:ilvl="4">
      <w:start w:val="1"/>
      <w:numFmt w:val="decimal"/>
      <w:lvlText w:val="%1.%2.%3.%4.%5"/>
      <w:lvlJc w:val="left"/>
      <w:pPr>
        <w:ind w:left="3240" w:hanging="1080"/>
      </w:pPr>
      <w:rPr>
        <w:rFonts w:hint="default"/>
        <w:color w:val="001F5F"/>
      </w:rPr>
    </w:lvl>
    <w:lvl w:ilvl="5">
      <w:start w:val="1"/>
      <w:numFmt w:val="decimal"/>
      <w:lvlText w:val="%1.%2.%3.%4.%5.%6"/>
      <w:lvlJc w:val="left"/>
      <w:pPr>
        <w:ind w:left="4140" w:hanging="1440"/>
      </w:pPr>
      <w:rPr>
        <w:rFonts w:hint="default"/>
        <w:color w:val="001F5F"/>
      </w:rPr>
    </w:lvl>
    <w:lvl w:ilvl="6">
      <w:start w:val="1"/>
      <w:numFmt w:val="decimal"/>
      <w:lvlText w:val="%1.%2.%3.%4.%5.%6.%7"/>
      <w:lvlJc w:val="left"/>
      <w:pPr>
        <w:ind w:left="4680" w:hanging="1440"/>
      </w:pPr>
      <w:rPr>
        <w:rFonts w:hint="default"/>
        <w:color w:val="001F5F"/>
      </w:rPr>
    </w:lvl>
    <w:lvl w:ilvl="7">
      <w:start w:val="1"/>
      <w:numFmt w:val="decimal"/>
      <w:lvlText w:val="%1.%2.%3.%4.%5.%6.%7.%8"/>
      <w:lvlJc w:val="left"/>
      <w:pPr>
        <w:ind w:left="5580" w:hanging="1800"/>
      </w:pPr>
      <w:rPr>
        <w:rFonts w:hint="default"/>
        <w:color w:val="001F5F"/>
      </w:rPr>
    </w:lvl>
    <w:lvl w:ilvl="8">
      <w:start w:val="1"/>
      <w:numFmt w:val="decimal"/>
      <w:lvlText w:val="%1.%2.%3.%4.%5.%6.%7.%8.%9"/>
      <w:lvlJc w:val="left"/>
      <w:pPr>
        <w:ind w:left="6480" w:hanging="2160"/>
      </w:pPr>
      <w:rPr>
        <w:rFonts w:hint="default"/>
        <w:color w:val="001F5F"/>
      </w:rPr>
    </w:lvl>
  </w:abstractNum>
  <w:abstractNum w:abstractNumId="5" w15:restartNumberingAfterBreak="0">
    <w:nsid w:val="0F6D6881"/>
    <w:multiLevelType w:val="hybridMultilevel"/>
    <w:tmpl w:val="BBFA17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150EC7"/>
    <w:multiLevelType w:val="hybridMultilevel"/>
    <w:tmpl w:val="7B2CB48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19076359"/>
    <w:multiLevelType w:val="hybridMultilevel"/>
    <w:tmpl w:val="1F3800FE"/>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5F74C1"/>
    <w:multiLevelType w:val="hybridMultilevel"/>
    <w:tmpl w:val="D0EEB8E0"/>
    <w:lvl w:ilvl="0" w:tplc="F1583C9A">
      <w:numFmt w:val="bullet"/>
      <w:lvlText w:val="•"/>
      <w:lvlJc w:val="left"/>
      <w:pPr>
        <w:ind w:left="1321" w:hanging="360"/>
      </w:pPr>
      <w:rPr>
        <w:rFonts w:ascii="Arial" w:eastAsia="Arial" w:hAnsi="Arial" w:cs="Arial" w:hint="default"/>
        <w:w w:val="131"/>
        <w:sz w:val="22"/>
        <w:szCs w:val="22"/>
        <w:lang w:val="en-US" w:eastAsia="en-US" w:bidi="en-US"/>
      </w:rPr>
    </w:lvl>
    <w:lvl w:ilvl="1" w:tplc="597675B4">
      <w:numFmt w:val="bullet"/>
      <w:lvlText w:val="o"/>
      <w:lvlJc w:val="left"/>
      <w:pPr>
        <w:ind w:left="2041" w:hanging="361"/>
      </w:pPr>
      <w:rPr>
        <w:rFonts w:ascii="Courier New" w:eastAsia="Courier New" w:hAnsi="Courier New" w:cs="Courier New" w:hint="default"/>
        <w:spacing w:val="-3"/>
        <w:w w:val="100"/>
        <w:sz w:val="22"/>
        <w:szCs w:val="22"/>
        <w:lang w:val="en-US" w:eastAsia="en-US" w:bidi="en-US"/>
      </w:rPr>
    </w:lvl>
    <w:lvl w:ilvl="2" w:tplc="F5F411C8">
      <w:numFmt w:val="bullet"/>
      <w:lvlText w:val="•"/>
      <w:lvlJc w:val="left"/>
      <w:pPr>
        <w:ind w:left="2902" w:hanging="361"/>
      </w:pPr>
      <w:rPr>
        <w:rFonts w:hint="default"/>
        <w:lang w:val="en-US" w:eastAsia="en-US" w:bidi="en-US"/>
      </w:rPr>
    </w:lvl>
    <w:lvl w:ilvl="3" w:tplc="65305382">
      <w:numFmt w:val="bullet"/>
      <w:lvlText w:val="•"/>
      <w:lvlJc w:val="left"/>
      <w:pPr>
        <w:ind w:left="3765" w:hanging="361"/>
      </w:pPr>
      <w:rPr>
        <w:rFonts w:hint="default"/>
        <w:lang w:val="en-US" w:eastAsia="en-US" w:bidi="en-US"/>
      </w:rPr>
    </w:lvl>
    <w:lvl w:ilvl="4" w:tplc="FF723EB2">
      <w:numFmt w:val="bullet"/>
      <w:lvlText w:val="•"/>
      <w:lvlJc w:val="left"/>
      <w:pPr>
        <w:ind w:left="4628" w:hanging="361"/>
      </w:pPr>
      <w:rPr>
        <w:rFonts w:hint="default"/>
        <w:lang w:val="en-US" w:eastAsia="en-US" w:bidi="en-US"/>
      </w:rPr>
    </w:lvl>
    <w:lvl w:ilvl="5" w:tplc="B5864E9C">
      <w:numFmt w:val="bullet"/>
      <w:lvlText w:val="•"/>
      <w:lvlJc w:val="left"/>
      <w:pPr>
        <w:ind w:left="5491" w:hanging="361"/>
      </w:pPr>
      <w:rPr>
        <w:rFonts w:hint="default"/>
        <w:lang w:val="en-US" w:eastAsia="en-US" w:bidi="en-US"/>
      </w:rPr>
    </w:lvl>
    <w:lvl w:ilvl="6" w:tplc="49409E92">
      <w:numFmt w:val="bullet"/>
      <w:lvlText w:val="•"/>
      <w:lvlJc w:val="left"/>
      <w:pPr>
        <w:ind w:left="6353" w:hanging="361"/>
      </w:pPr>
      <w:rPr>
        <w:rFonts w:hint="default"/>
        <w:lang w:val="en-US" w:eastAsia="en-US" w:bidi="en-US"/>
      </w:rPr>
    </w:lvl>
    <w:lvl w:ilvl="7" w:tplc="CD0CE552">
      <w:numFmt w:val="bullet"/>
      <w:lvlText w:val="•"/>
      <w:lvlJc w:val="left"/>
      <w:pPr>
        <w:ind w:left="7216" w:hanging="361"/>
      </w:pPr>
      <w:rPr>
        <w:rFonts w:hint="default"/>
        <w:lang w:val="en-US" w:eastAsia="en-US" w:bidi="en-US"/>
      </w:rPr>
    </w:lvl>
    <w:lvl w:ilvl="8" w:tplc="10E44B24">
      <w:numFmt w:val="bullet"/>
      <w:lvlText w:val="•"/>
      <w:lvlJc w:val="left"/>
      <w:pPr>
        <w:ind w:left="8079" w:hanging="361"/>
      </w:pPr>
      <w:rPr>
        <w:rFonts w:hint="default"/>
        <w:lang w:val="en-US" w:eastAsia="en-US" w:bidi="en-US"/>
      </w:rPr>
    </w:lvl>
  </w:abstractNum>
  <w:abstractNum w:abstractNumId="9" w15:restartNumberingAfterBreak="0">
    <w:nsid w:val="19CE31E9"/>
    <w:multiLevelType w:val="hybridMultilevel"/>
    <w:tmpl w:val="E29E7734"/>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1BD91BB7"/>
    <w:multiLevelType w:val="hybridMultilevel"/>
    <w:tmpl w:val="C50CF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7C73FA"/>
    <w:multiLevelType w:val="hybridMultilevel"/>
    <w:tmpl w:val="05285096"/>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2" w15:restartNumberingAfterBreak="0">
    <w:nsid w:val="1CC55FEC"/>
    <w:multiLevelType w:val="hybridMultilevel"/>
    <w:tmpl w:val="73E0FD86"/>
    <w:lvl w:ilvl="0" w:tplc="C7B4D972">
      <w:numFmt w:val="bullet"/>
      <w:lvlText w:val="•"/>
      <w:lvlJc w:val="left"/>
      <w:pPr>
        <w:ind w:left="1261" w:hanging="360"/>
      </w:pPr>
      <w:rPr>
        <w:rFonts w:ascii="Arial" w:eastAsia="Arial" w:hAnsi="Arial" w:cs="Arial" w:hint="default"/>
        <w:w w:val="131"/>
        <w:sz w:val="22"/>
        <w:szCs w:val="22"/>
        <w:lang w:val="en-US" w:eastAsia="en-US" w:bidi="en-US"/>
      </w:rPr>
    </w:lvl>
    <w:lvl w:ilvl="1" w:tplc="8892F420">
      <w:numFmt w:val="bullet"/>
      <w:lvlText w:val="•"/>
      <w:lvlJc w:val="left"/>
      <w:pPr>
        <w:ind w:left="2114" w:hanging="360"/>
      </w:pPr>
      <w:rPr>
        <w:rFonts w:hint="default"/>
        <w:lang w:val="en-US" w:eastAsia="en-US" w:bidi="en-US"/>
      </w:rPr>
    </w:lvl>
    <w:lvl w:ilvl="2" w:tplc="F8347552">
      <w:numFmt w:val="bullet"/>
      <w:lvlText w:val="•"/>
      <w:lvlJc w:val="left"/>
      <w:pPr>
        <w:ind w:left="2969" w:hanging="360"/>
      </w:pPr>
      <w:rPr>
        <w:rFonts w:hint="default"/>
        <w:lang w:val="en-US" w:eastAsia="en-US" w:bidi="en-US"/>
      </w:rPr>
    </w:lvl>
    <w:lvl w:ilvl="3" w:tplc="66D67CC0">
      <w:numFmt w:val="bullet"/>
      <w:lvlText w:val="•"/>
      <w:lvlJc w:val="left"/>
      <w:pPr>
        <w:ind w:left="3823" w:hanging="360"/>
      </w:pPr>
      <w:rPr>
        <w:rFonts w:hint="default"/>
        <w:lang w:val="en-US" w:eastAsia="en-US" w:bidi="en-US"/>
      </w:rPr>
    </w:lvl>
    <w:lvl w:ilvl="4" w:tplc="3F727D92">
      <w:numFmt w:val="bullet"/>
      <w:lvlText w:val="•"/>
      <w:lvlJc w:val="left"/>
      <w:pPr>
        <w:ind w:left="4678" w:hanging="360"/>
      </w:pPr>
      <w:rPr>
        <w:rFonts w:hint="default"/>
        <w:lang w:val="en-US" w:eastAsia="en-US" w:bidi="en-US"/>
      </w:rPr>
    </w:lvl>
    <w:lvl w:ilvl="5" w:tplc="C5503DC4">
      <w:numFmt w:val="bullet"/>
      <w:lvlText w:val="•"/>
      <w:lvlJc w:val="left"/>
      <w:pPr>
        <w:ind w:left="5532" w:hanging="360"/>
      </w:pPr>
      <w:rPr>
        <w:rFonts w:hint="default"/>
        <w:lang w:val="en-US" w:eastAsia="en-US" w:bidi="en-US"/>
      </w:rPr>
    </w:lvl>
    <w:lvl w:ilvl="6" w:tplc="047C68BA">
      <w:numFmt w:val="bullet"/>
      <w:lvlText w:val="•"/>
      <w:lvlJc w:val="left"/>
      <w:pPr>
        <w:ind w:left="6387" w:hanging="360"/>
      </w:pPr>
      <w:rPr>
        <w:rFonts w:hint="default"/>
        <w:lang w:val="en-US" w:eastAsia="en-US" w:bidi="en-US"/>
      </w:rPr>
    </w:lvl>
    <w:lvl w:ilvl="7" w:tplc="1BEEF004">
      <w:numFmt w:val="bullet"/>
      <w:lvlText w:val="•"/>
      <w:lvlJc w:val="left"/>
      <w:pPr>
        <w:ind w:left="7241" w:hanging="360"/>
      </w:pPr>
      <w:rPr>
        <w:rFonts w:hint="default"/>
        <w:lang w:val="en-US" w:eastAsia="en-US" w:bidi="en-US"/>
      </w:rPr>
    </w:lvl>
    <w:lvl w:ilvl="8" w:tplc="62FCC6A4">
      <w:numFmt w:val="bullet"/>
      <w:lvlText w:val="•"/>
      <w:lvlJc w:val="left"/>
      <w:pPr>
        <w:ind w:left="8096" w:hanging="360"/>
      </w:pPr>
      <w:rPr>
        <w:rFonts w:hint="default"/>
        <w:lang w:val="en-US" w:eastAsia="en-US" w:bidi="en-US"/>
      </w:rPr>
    </w:lvl>
  </w:abstractNum>
  <w:abstractNum w:abstractNumId="13" w15:restartNumberingAfterBreak="0">
    <w:nsid w:val="26D91896"/>
    <w:multiLevelType w:val="hybridMultilevel"/>
    <w:tmpl w:val="C1E619F8"/>
    <w:lvl w:ilvl="0" w:tplc="C8585F9C">
      <w:numFmt w:val="bullet"/>
      <w:lvlText w:val="•"/>
      <w:lvlJc w:val="left"/>
      <w:pPr>
        <w:ind w:left="1261" w:hanging="360"/>
      </w:pPr>
      <w:rPr>
        <w:rFonts w:ascii="Arial" w:eastAsia="Arial" w:hAnsi="Arial" w:cs="Arial" w:hint="default"/>
        <w:w w:val="131"/>
        <w:sz w:val="22"/>
        <w:szCs w:val="22"/>
        <w:lang w:val="en-US" w:eastAsia="en-US" w:bidi="en-US"/>
      </w:rPr>
    </w:lvl>
    <w:lvl w:ilvl="1" w:tplc="541C0FC0">
      <w:numFmt w:val="bullet"/>
      <w:lvlText w:val="•"/>
      <w:lvlJc w:val="left"/>
      <w:pPr>
        <w:ind w:left="2114" w:hanging="360"/>
      </w:pPr>
      <w:rPr>
        <w:rFonts w:hint="default"/>
        <w:lang w:val="en-US" w:eastAsia="en-US" w:bidi="en-US"/>
      </w:rPr>
    </w:lvl>
    <w:lvl w:ilvl="2" w:tplc="8674B668">
      <w:numFmt w:val="bullet"/>
      <w:lvlText w:val="•"/>
      <w:lvlJc w:val="left"/>
      <w:pPr>
        <w:ind w:left="2969" w:hanging="360"/>
      </w:pPr>
      <w:rPr>
        <w:rFonts w:hint="default"/>
        <w:lang w:val="en-US" w:eastAsia="en-US" w:bidi="en-US"/>
      </w:rPr>
    </w:lvl>
    <w:lvl w:ilvl="3" w:tplc="3EDE2424">
      <w:numFmt w:val="bullet"/>
      <w:lvlText w:val="•"/>
      <w:lvlJc w:val="left"/>
      <w:pPr>
        <w:ind w:left="3823" w:hanging="360"/>
      </w:pPr>
      <w:rPr>
        <w:rFonts w:hint="default"/>
        <w:lang w:val="en-US" w:eastAsia="en-US" w:bidi="en-US"/>
      </w:rPr>
    </w:lvl>
    <w:lvl w:ilvl="4" w:tplc="D0E6C1A4">
      <w:numFmt w:val="bullet"/>
      <w:lvlText w:val="•"/>
      <w:lvlJc w:val="left"/>
      <w:pPr>
        <w:ind w:left="4678" w:hanging="360"/>
      </w:pPr>
      <w:rPr>
        <w:rFonts w:hint="default"/>
        <w:lang w:val="en-US" w:eastAsia="en-US" w:bidi="en-US"/>
      </w:rPr>
    </w:lvl>
    <w:lvl w:ilvl="5" w:tplc="333E1EB0">
      <w:numFmt w:val="bullet"/>
      <w:lvlText w:val="•"/>
      <w:lvlJc w:val="left"/>
      <w:pPr>
        <w:ind w:left="5532" w:hanging="360"/>
      </w:pPr>
      <w:rPr>
        <w:rFonts w:hint="default"/>
        <w:lang w:val="en-US" w:eastAsia="en-US" w:bidi="en-US"/>
      </w:rPr>
    </w:lvl>
    <w:lvl w:ilvl="6" w:tplc="BC78D5EE">
      <w:numFmt w:val="bullet"/>
      <w:lvlText w:val="•"/>
      <w:lvlJc w:val="left"/>
      <w:pPr>
        <w:ind w:left="6387" w:hanging="360"/>
      </w:pPr>
      <w:rPr>
        <w:rFonts w:hint="default"/>
        <w:lang w:val="en-US" w:eastAsia="en-US" w:bidi="en-US"/>
      </w:rPr>
    </w:lvl>
    <w:lvl w:ilvl="7" w:tplc="BBE26A62">
      <w:numFmt w:val="bullet"/>
      <w:lvlText w:val="•"/>
      <w:lvlJc w:val="left"/>
      <w:pPr>
        <w:ind w:left="7241" w:hanging="360"/>
      </w:pPr>
      <w:rPr>
        <w:rFonts w:hint="default"/>
        <w:lang w:val="en-US" w:eastAsia="en-US" w:bidi="en-US"/>
      </w:rPr>
    </w:lvl>
    <w:lvl w:ilvl="8" w:tplc="D1D20EE2">
      <w:numFmt w:val="bullet"/>
      <w:lvlText w:val="•"/>
      <w:lvlJc w:val="left"/>
      <w:pPr>
        <w:ind w:left="8096" w:hanging="360"/>
      </w:pPr>
      <w:rPr>
        <w:rFonts w:hint="default"/>
        <w:lang w:val="en-US" w:eastAsia="en-US" w:bidi="en-US"/>
      </w:rPr>
    </w:lvl>
  </w:abstractNum>
  <w:abstractNum w:abstractNumId="14" w15:restartNumberingAfterBreak="0">
    <w:nsid w:val="2CBB3A28"/>
    <w:multiLevelType w:val="hybridMultilevel"/>
    <w:tmpl w:val="C0C6156A"/>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15" w15:restartNumberingAfterBreak="0">
    <w:nsid w:val="2D9D1318"/>
    <w:multiLevelType w:val="hybridMultilevel"/>
    <w:tmpl w:val="5B02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C4856"/>
    <w:multiLevelType w:val="hybridMultilevel"/>
    <w:tmpl w:val="9FE8174C"/>
    <w:lvl w:ilvl="0" w:tplc="0F92BC46">
      <w:numFmt w:val="bullet"/>
      <w:lvlText w:val="•"/>
      <w:lvlJc w:val="left"/>
      <w:pPr>
        <w:ind w:left="1261" w:hanging="360"/>
      </w:pPr>
      <w:rPr>
        <w:rFonts w:ascii="Arial" w:eastAsia="Arial" w:hAnsi="Arial" w:cs="Arial" w:hint="default"/>
        <w:w w:val="131"/>
        <w:sz w:val="22"/>
        <w:szCs w:val="22"/>
        <w:lang w:val="en-US" w:eastAsia="en-US" w:bidi="en-US"/>
      </w:rPr>
    </w:lvl>
    <w:lvl w:ilvl="1" w:tplc="3A146A90">
      <w:numFmt w:val="bullet"/>
      <w:lvlText w:val="•"/>
      <w:lvlJc w:val="left"/>
      <w:pPr>
        <w:ind w:left="2114" w:hanging="360"/>
      </w:pPr>
      <w:rPr>
        <w:rFonts w:hint="default"/>
        <w:lang w:val="en-US" w:eastAsia="en-US" w:bidi="en-US"/>
      </w:rPr>
    </w:lvl>
    <w:lvl w:ilvl="2" w:tplc="A9665A14">
      <w:numFmt w:val="bullet"/>
      <w:lvlText w:val="•"/>
      <w:lvlJc w:val="left"/>
      <w:pPr>
        <w:ind w:left="2969" w:hanging="360"/>
      </w:pPr>
      <w:rPr>
        <w:rFonts w:hint="default"/>
        <w:lang w:val="en-US" w:eastAsia="en-US" w:bidi="en-US"/>
      </w:rPr>
    </w:lvl>
    <w:lvl w:ilvl="3" w:tplc="2D7AE9A0">
      <w:numFmt w:val="bullet"/>
      <w:lvlText w:val="•"/>
      <w:lvlJc w:val="left"/>
      <w:pPr>
        <w:ind w:left="3823" w:hanging="360"/>
      </w:pPr>
      <w:rPr>
        <w:rFonts w:hint="default"/>
        <w:lang w:val="en-US" w:eastAsia="en-US" w:bidi="en-US"/>
      </w:rPr>
    </w:lvl>
    <w:lvl w:ilvl="4" w:tplc="519C2036">
      <w:numFmt w:val="bullet"/>
      <w:lvlText w:val="•"/>
      <w:lvlJc w:val="left"/>
      <w:pPr>
        <w:ind w:left="4678" w:hanging="360"/>
      </w:pPr>
      <w:rPr>
        <w:rFonts w:hint="default"/>
        <w:lang w:val="en-US" w:eastAsia="en-US" w:bidi="en-US"/>
      </w:rPr>
    </w:lvl>
    <w:lvl w:ilvl="5" w:tplc="1FBCD48E">
      <w:numFmt w:val="bullet"/>
      <w:lvlText w:val="•"/>
      <w:lvlJc w:val="left"/>
      <w:pPr>
        <w:ind w:left="5532" w:hanging="360"/>
      </w:pPr>
      <w:rPr>
        <w:rFonts w:hint="default"/>
        <w:lang w:val="en-US" w:eastAsia="en-US" w:bidi="en-US"/>
      </w:rPr>
    </w:lvl>
    <w:lvl w:ilvl="6" w:tplc="D674AA7E">
      <w:numFmt w:val="bullet"/>
      <w:lvlText w:val="•"/>
      <w:lvlJc w:val="left"/>
      <w:pPr>
        <w:ind w:left="6387" w:hanging="360"/>
      </w:pPr>
      <w:rPr>
        <w:rFonts w:hint="default"/>
        <w:lang w:val="en-US" w:eastAsia="en-US" w:bidi="en-US"/>
      </w:rPr>
    </w:lvl>
    <w:lvl w:ilvl="7" w:tplc="16BEC8C4">
      <w:numFmt w:val="bullet"/>
      <w:lvlText w:val="•"/>
      <w:lvlJc w:val="left"/>
      <w:pPr>
        <w:ind w:left="7241" w:hanging="360"/>
      </w:pPr>
      <w:rPr>
        <w:rFonts w:hint="default"/>
        <w:lang w:val="en-US" w:eastAsia="en-US" w:bidi="en-US"/>
      </w:rPr>
    </w:lvl>
    <w:lvl w:ilvl="8" w:tplc="B142A50E">
      <w:numFmt w:val="bullet"/>
      <w:lvlText w:val="•"/>
      <w:lvlJc w:val="left"/>
      <w:pPr>
        <w:ind w:left="8096" w:hanging="360"/>
      </w:pPr>
      <w:rPr>
        <w:rFonts w:hint="default"/>
        <w:lang w:val="en-US" w:eastAsia="en-US" w:bidi="en-US"/>
      </w:rPr>
    </w:lvl>
  </w:abstractNum>
  <w:abstractNum w:abstractNumId="17" w15:restartNumberingAfterBreak="0">
    <w:nsid w:val="2F1A3FCC"/>
    <w:multiLevelType w:val="hybridMultilevel"/>
    <w:tmpl w:val="4A283F96"/>
    <w:lvl w:ilvl="0" w:tplc="B8ECCA3E">
      <w:numFmt w:val="bullet"/>
      <w:lvlText w:val="•"/>
      <w:lvlJc w:val="left"/>
      <w:pPr>
        <w:ind w:left="1261" w:hanging="360"/>
      </w:pPr>
      <w:rPr>
        <w:rFonts w:ascii="Arial" w:eastAsia="Arial" w:hAnsi="Arial" w:cs="Arial" w:hint="default"/>
        <w:w w:val="131"/>
        <w:sz w:val="22"/>
        <w:szCs w:val="22"/>
        <w:lang w:val="en-US" w:eastAsia="en-US" w:bidi="en-US"/>
      </w:rPr>
    </w:lvl>
    <w:lvl w:ilvl="1" w:tplc="2A3CBEBC">
      <w:numFmt w:val="bullet"/>
      <w:lvlText w:val="•"/>
      <w:lvlJc w:val="left"/>
      <w:pPr>
        <w:ind w:left="2114" w:hanging="360"/>
      </w:pPr>
      <w:rPr>
        <w:rFonts w:hint="default"/>
        <w:lang w:val="en-US" w:eastAsia="en-US" w:bidi="en-US"/>
      </w:rPr>
    </w:lvl>
    <w:lvl w:ilvl="2" w:tplc="DB90B4EA">
      <w:numFmt w:val="bullet"/>
      <w:lvlText w:val="•"/>
      <w:lvlJc w:val="left"/>
      <w:pPr>
        <w:ind w:left="2969" w:hanging="360"/>
      </w:pPr>
      <w:rPr>
        <w:rFonts w:hint="default"/>
        <w:lang w:val="en-US" w:eastAsia="en-US" w:bidi="en-US"/>
      </w:rPr>
    </w:lvl>
    <w:lvl w:ilvl="3" w:tplc="171612EC">
      <w:numFmt w:val="bullet"/>
      <w:lvlText w:val="•"/>
      <w:lvlJc w:val="left"/>
      <w:pPr>
        <w:ind w:left="3823" w:hanging="360"/>
      </w:pPr>
      <w:rPr>
        <w:rFonts w:hint="default"/>
        <w:lang w:val="en-US" w:eastAsia="en-US" w:bidi="en-US"/>
      </w:rPr>
    </w:lvl>
    <w:lvl w:ilvl="4" w:tplc="647688DA">
      <w:numFmt w:val="bullet"/>
      <w:lvlText w:val="•"/>
      <w:lvlJc w:val="left"/>
      <w:pPr>
        <w:ind w:left="4678" w:hanging="360"/>
      </w:pPr>
      <w:rPr>
        <w:rFonts w:hint="default"/>
        <w:lang w:val="en-US" w:eastAsia="en-US" w:bidi="en-US"/>
      </w:rPr>
    </w:lvl>
    <w:lvl w:ilvl="5" w:tplc="9B3CE9E2">
      <w:numFmt w:val="bullet"/>
      <w:lvlText w:val="•"/>
      <w:lvlJc w:val="left"/>
      <w:pPr>
        <w:ind w:left="5532" w:hanging="360"/>
      </w:pPr>
      <w:rPr>
        <w:rFonts w:hint="default"/>
        <w:lang w:val="en-US" w:eastAsia="en-US" w:bidi="en-US"/>
      </w:rPr>
    </w:lvl>
    <w:lvl w:ilvl="6" w:tplc="0A50EF78">
      <w:numFmt w:val="bullet"/>
      <w:lvlText w:val="•"/>
      <w:lvlJc w:val="left"/>
      <w:pPr>
        <w:ind w:left="6387" w:hanging="360"/>
      </w:pPr>
      <w:rPr>
        <w:rFonts w:hint="default"/>
        <w:lang w:val="en-US" w:eastAsia="en-US" w:bidi="en-US"/>
      </w:rPr>
    </w:lvl>
    <w:lvl w:ilvl="7" w:tplc="76D8B536">
      <w:numFmt w:val="bullet"/>
      <w:lvlText w:val="•"/>
      <w:lvlJc w:val="left"/>
      <w:pPr>
        <w:ind w:left="7241" w:hanging="360"/>
      </w:pPr>
      <w:rPr>
        <w:rFonts w:hint="default"/>
        <w:lang w:val="en-US" w:eastAsia="en-US" w:bidi="en-US"/>
      </w:rPr>
    </w:lvl>
    <w:lvl w:ilvl="8" w:tplc="7F92A07C">
      <w:numFmt w:val="bullet"/>
      <w:lvlText w:val="•"/>
      <w:lvlJc w:val="left"/>
      <w:pPr>
        <w:ind w:left="8096" w:hanging="360"/>
      </w:pPr>
      <w:rPr>
        <w:rFonts w:hint="default"/>
        <w:lang w:val="en-US" w:eastAsia="en-US" w:bidi="en-US"/>
      </w:rPr>
    </w:lvl>
  </w:abstractNum>
  <w:abstractNum w:abstractNumId="18" w15:restartNumberingAfterBreak="0">
    <w:nsid w:val="41E52844"/>
    <w:multiLevelType w:val="hybridMultilevel"/>
    <w:tmpl w:val="5A32CD6E"/>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42F73EEC"/>
    <w:multiLevelType w:val="multilevel"/>
    <w:tmpl w:val="D282523C"/>
    <w:lvl w:ilvl="0">
      <w:start w:val="6"/>
      <w:numFmt w:val="decimal"/>
      <w:lvlText w:val="%1"/>
      <w:lvlJc w:val="left"/>
      <w:pPr>
        <w:ind w:left="360" w:hanging="360"/>
      </w:pPr>
      <w:rPr>
        <w:rFonts w:hint="default"/>
        <w:color w:val="001F5F"/>
      </w:rPr>
    </w:lvl>
    <w:lvl w:ilvl="1">
      <w:start w:val="1"/>
      <w:numFmt w:val="decimal"/>
      <w:lvlText w:val="%1.%2"/>
      <w:lvlJc w:val="left"/>
      <w:pPr>
        <w:ind w:left="900" w:hanging="360"/>
      </w:pPr>
      <w:rPr>
        <w:rFonts w:hint="default"/>
        <w:color w:val="001F5F"/>
      </w:rPr>
    </w:lvl>
    <w:lvl w:ilvl="2">
      <w:start w:val="1"/>
      <w:numFmt w:val="decimal"/>
      <w:lvlText w:val="%1.%2.%3"/>
      <w:lvlJc w:val="left"/>
      <w:pPr>
        <w:ind w:left="1800" w:hanging="720"/>
      </w:pPr>
      <w:rPr>
        <w:rFonts w:hint="default"/>
        <w:color w:val="001F5F"/>
      </w:rPr>
    </w:lvl>
    <w:lvl w:ilvl="3">
      <w:start w:val="1"/>
      <w:numFmt w:val="decimal"/>
      <w:lvlText w:val="%1.%2.%3.%4"/>
      <w:lvlJc w:val="left"/>
      <w:pPr>
        <w:ind w:left="2700" w:hanging="1080"/>
      </w:pPr>
      <w:rPr>
        <w:rFonts w:hint="default"/>
        <w:color w:val="001F5F"/>
      </w:rPr>
    </w:lvl>
    <w:lvl w:ilvl="4">
      <w:start w:val="1"/>
      <w:numFmt w:val="decimal"/>
      <w:lvlText w:val="%1.%2.%3.%4.%5"/>
      <w:lvlJc w:val="left"/>
      <w:pPr>
        <w:ind w:left="3240" w:hanging="1080"/>
      </w:pPr>
      <w:rPr>
        <w:rFonts w:hint="default"/>
        <w:color w:val="001F5F"/>
      </w:rPr>
    </w:lvl>
    <w:lvl w:ilvl="5">
      <w:start w:val="1"/>
      <w:numFmt w:val="decimal"/>
      <w:lvlText w:val="%1.%2.%3.%4.%5.%6"/>
      <w:lvlJc w:val="left"/>
      <w:pPr>
        <w:ind w:left="4140" w:hanging="1440"/>
      </w:pPr>
      <w:rPr>
        <w:rFonts w:hint="default"/>
        <w:color w:val="001F5F"/>
      </w:rPr>
    </w:lvl>
    <w:lvl w:ilvl="6">
      <w:start w:val="1"/>
      <w:numFmt w:val="decimal"/>
      <w:lvlText w:val="%1.%2.%3.%4.%5.%6.%7"/>
      <w:lvlJc w:val="left"/>
      <w:pPr>
        <w:ind w:left="4680" w:hanging="1440"/>
      </w:pPr>
      <w:rPr>
        <w:rFonts w:hint="default"/>
        <w:color w:val="001F5F"/>
      </w:rPr>
    </w:lvl>
    <w:lvl w:ilvl="7">
      <w:start w:val="1"/>
      <w:numFmt w:val="decimal"/>
      <w:lvlText w:val="%1.%2.%3.%4.%5.%6.%7.%8"/>
      <w:lvlJc w:val="left"/>
      <w:pPr>
        <w:ind w:left="5580" w:hanging="1800"/>
      </w:pPr>
      <w:rPr>
        <w:rFonts w:hint="default"/>
        <w:color w:val="001F5F"/>
      </w:rPr>
    </w:lvl>
    <w:lvl w:ilvl="8">
      <w:start w:val="1"/>
      <w:numFmt w:val="decimal"/>
      <w:lvlText w:val="%1.%2.%3.%4.%5.%6.%7.%8.%9"/>
      <w:lvlJc w:val="left"/>
      <w:pPr>
        <w:ind w:left="6480" w:hanging="2160"/>
      </w:pPr>
      <w:rPr>
        <w:rFonts w:hint="default"/>
        <w:color w:val="001F5F"/>
      </w:rPr>
    </w:lvl>
  </w:abstractNum>
  <w:abstractNum w:abstractNumId="20" w15:restartNumberingAfterBreak="0">
    <w:nsid w:val="444F58EE"/>
    <w:multiLevelType w:val="hybridMultilevel"/>
    <w:tmpl w:val="F45E64A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4C627DD2"/>
    <w:multiLevelType w:val="multilevel"/>
    <w:tmpl w:val="4E8CA99C"/>
    <w:lvl w:ilvl="0">
      <w:start w:val="7"/>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4E073334"/>
    <w:multiLevelType w:val="hybridMultilevel"/>
    <w:tmpl w:val="FD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1215E"/>
    <w:multiLevelType w:val="hybridMultilevel"/>
    <w:tmpl w:val="9E5A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545"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B5790"/>
    <w:multiLevelType w:val="hybridMultilevel"/>
    <w:tmpl w:val="F5D0C27C"/>
    <w:lvl w:ilvl="0" w:tplc="894E0B20">
      <w:numFmt w:val="bullet"/>
      <w:lvlText w:val="•"/>
      <w:lvlJc w:val="left"/>
      <w:pPr>
        <w:ind w:left="901" w:hanging="361"/>
      </w:pPr>
      <w:rPr>
        <w:rFonts w:ascii="Arial" w:eastAsia="Arial" w:hAnsi="Arial" w:cs="Arial" w:hint="default"/>
        <w:w w:val="131"/>
        <w:sz w:val="22"/>
        <w:szCs w:val="22"/>
        <w:lang w:val="en-US" w:eastAsia="en-US" w:bidi="en-US"/>
      </w:rPr>
    </w:lvl>
    <w:lvl w:ilvl="1" w:tplc="4404BBD2">
      <w:numFmt w:val="bullet"/>
      <w:lvlText w:val="•"/>
      <w:lvlJc w:val="left"/>
      <w:pPr>
        <w:ind w:left="1790" w:hanging="361"/>
      </w:pPr>
      <w:rPr>
        <w:rFonts w:hint="default"/>
        <w:lang w:val="en-US" w:eastAsia="en-US" w:bidi="en-US"/>
      </w:rPr>
    </w:lvl>
    <w:lvl w:ilvl="2" w:tplc="F1BA13A0">
      <w:numFmt w:val="bullet"/>
      <w:lvlText w:val="•"/>
      <w:lvlJc w:val="left"/>
      <w:pPr>
        <w:ind w:left="2681" w:hanging="361"/>
      </w:pPr>
      <w:rPr>
        <w:rFonts w:hint="default"/>
        <w:lang w:val="en-US" w:eastAsia="en-US" w:bidi="en-US"/>
      </w:rPr>
    </w:lvl>
    <w:lvl w:ilvl="3" w:tplc="39F009FA">
      <w:numFmt w:val="bullet"/>
      <w:lvlText w:val="•"/>
      <w:lvlJc w:val="left"/>
      <w:pPr>
        <w:ind w:left="3571" w:hanging="361"/>
      </w:pPr>
      <w:rPr>
        <w:rFonts w:hint="default"/>
        <w:lang w:val="en-US" w:eastAsia="en-US" w:bidi="en-US"/>
      </w:rPr>
    </w:lvl>
    <w:lvl w:ilvl="4" w:tplc="FB56DF74">
      <w:numFmt w:val="bullet"/>
      <w:lvlText w:val="•"/>
      <w:lvlJc w:val="left"/>
      <w:pPr>
        <w:ind w:left="4462" w:hanging="361"/>
      </w:pPr>
      <w:rPr>
        <w:rFonts w:hint="default"/>
        <w:lang w:val="en-US" w:eastAsia="en-US" w:bidi="en-US"/>
      </w:rPr>
    </w:lvl>
    <w:lvl w:ilvl="5" w:tplc="F2A0A5E6">
      <w:numFmt w:val="bullet"/>
      <w:lvlText w:val="•"/>
      <w:lvlJc w:val="left"/>
      <w:pPr>
        <w:ind w:left="5352" w:hanging="361"/>
      </w:pPr>
      <w:rPr>
        <w:rFonts w:hint="default"/>
        <w:lang w:val="en-US" w:eastAsia="en-US" w:bidi="en-US"/>
      </w:rPr>
    </w:lvl>
    <w:lvl w:ilvl="6" w:tplc="D564E306">
      <w:numFmt w:val="bullet"/>
      <w:lvlText w:val="•"/>
      <w:lvlJc w:val="left"/>
      <w:pPr>
        <w:ind w:left="6243" w:hanging="361"/>
      </w:pPr>
      <w:rPr>
        <w:rFonts w:hint="default"/>
        <w:lang w:val="en-US" w:eastAsia="en-US" w:bidi="en-US"/>
      </w:rPr>
    </w:lvl>
    <w:lvl w:ilvl="7" w:tplc="DFEC0F8C">
      <w:numFmt w:val="bullet"/>
      <w:lvlText w:val="•"/>
      <w:lvlJc w:val="left"/>
      <w:pPr>
        <w:ind w:left="7133" w:hanging="361"/>
      </w:pPr>
      <w:rPr>
        <w:rFonts w:hint="default"/>
        <w:lang w:val="en-US" w:eastAsia="en-US" w:bidi="en-US"/>
      </w:rPr>
    </w:lvl>
    <w:lvl w:ilvl="8" w:tplc="AE36BF78">
      <w:numFmt w:val="bullet"/>
      <w:lvlText w:val="•"/>
      <w:lvlJc w:val="left"/>
      <w:pPr>
        <w:ind w:left="8024" w:hanging="361"/>
      </w:pPr>
      <w:rPr>
        <w:rFonts w:hint="default"/>
        <w:lang w:val="en-US" w:eastAsia="en-US" w:bidi="en-US"/>
      </w:rPr>
    </w:lvl>
  </w:abstractNum>
  <w:abstractNum w:abstractNumId="25" w15:restartNumberingAfterBreak="0">
    <w:nsid w:val="525A15E6"/>
    <w:multiLevelType w:val="hybridMultilevel"/>
    <w:tmpl w:val="B58A156A"/>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6" w15:restartNumberingAfterBreak="0">
    <w:nsid w:val="54726917"/>
    <w:multiLevelType w:val="hybridMultilevel"/>
    <w:tmpl w:val="C444DC84"/>
    <w:lvl w:ilvl="0" w:tplc="60DEC1CE">
      <w:numFmt w:val="bullet"/>
      <w:lvlText w:val="•"/>
      <w:lvlJc w:val="left"/>
      <w:pPr>
        <w:ind w:left="1261" w:hanging="360"/>
      </w:pPr>
      <w:rPr>
        <w:rFonts w:ascii="Arial" w:eastAsia="Arial" w:hAnsi="Arial" w:cs="Arial" w:hint="default"/>
        <w:w w:val="131"/>
        <w:sz w:val="22"/>
        <w:szCs w:val="22"/>
        <w:lang w:val="en-US" w:eastAsia="en-US" w:bidi="en-US"/>
      </w:rPr>
    </w:lvl>
    <w:lvl w:ilvl="1" w:tplc="B6DCC082">
      <w:numFmt w:val="bullet"/>
      <w:lvlText w:val="•"/>
      <w:lvlJc w:val="left"/>
      <w:pPr>
        <w:ind w:left="2114" w:hanging="360"/>
      </w:pPr>
      <w:rPr>
        <w:rFonts w:hint="default"/>
        <w:lang w:val="en-US" w:eastAsia="en-US" w:bidi="en-US"/>
      </w:rPr>
    </w:lvl>
    <w:lvl w:ilvl="2" w:tplc="C0949628">
      <w:numFmt w:val="bullet"/>
      <w:lvlText w:val="•"/>
      <w:lvlJc w:val="left"/>
      <w:pPr>
        <w:ind w:left="2969" w:hanging="360"/>
      </w:pPr>
      <w:rPr>
        <w:rFonts w:hint="default"/>
        <w:lang w:val="en-US" w:eastAsia="en-US" w:bidi="en-US"/>
      </w:rPr>
    </w:lvl>
    <w:lvl w:ilvl="3" w:tplc="1F986C86">
      <w:numFmt w:val="bullet"/>
      <w:lvlText w:val="•"/>
      <w:lvlJc w:val="left"/>
      <w:pPr>
        <w:ind w:left="3823" w:hanging="360"/>
      </w:pPr>
      <w:rPr>
        <w:rFonts w:hint="default"/>
        <w:lang w:val="en-US" w:eastAsia="en-US" w:bidi="en-US"/>
      </w:rPr>
    </w:lvl>
    <w:lvl w:ilvl="4" w:tplc="C3228AFE">
      <w:numFmt w:val="bullet"/>
      <w:lvlText w:val="•"/>
      <w:lvlJc w:val="left"/>
      <w:pPr>
        <w:ind w:left="4678" w:hanging="360"/>
      </w:pPr>
      <w:rPr>
        <w:rFonts w:hint="default"/>
        <w:lang w:val="en-US" w:eastAsia="en-US" w:bidi="en-US"/>
      </w:rPr>
    </w:lvl>
    <w:lvl w:ilvl="5" w:tplc="D2FED980">
      <w:numFmt w:val="bullet"/>
      <w:lvlText w:val="•"/>
      <w:lvlJc w:val="left"/>
      <w:pPr>
        <w:ind w:left="5532" w:hanging="360"/>
      </w:pPr>
      <w:rPr>
        <w:rFonts w:hint="default"/>
        <w:lang w:val="en-US" w:eastAsia="en-US" w:bidi="en-US"/>
      </w:rPr>
    </w:lvl>
    <w:lvl w:ilvl="6" w:tplc="A7AAAD00">
      <w:numFmt w:val="bullet"/>
      <w:lvlText w:val="•"/>
      <w:lvlJc w:val="left"/>
      <w:pPr>
        <w:ind w:left="6387" w:hanging="360"/>
      </w:pPr>
      <w:rPr>
        <w:rFonts w:hint="default"/>
        <w:lang w:val="en-US" w:eastAsia="en-US" w:bidi="en-US"/>
      </w:rPr>
    </w:lvl>
    <w:lvl w:ilvl="7" w:tplc="4DDA2DA4">
      <w:numFmt w:val="bullet"/>
      <w:lvlText w:val="•"/>
      <w:lvlJc w:val="left"/>
      <w:pPr>
        <w:ind w:left="7241" w:hanging="360"/>
      </w:pPr>
      <w:rPr>
        <w:rFonts w:hint="default"/>
        <w:lang w:val="en-US" w:eastAsia="en-US" w:bidi="en-US"/>
      </w:rPr>
    </w:lvl>
    <w:lvl w:ilvl="8" w:tplc="7C52F974">
      <w:numFmt w:val="bullet"/>
      <w:lvlText w:val="•"/>
      <w:lvlJc w:val="left"/>
      <w:pPr>
        <w:ind w:left="8096" w:hanging="360"/>
      </w:pPr>
      <w:rPr>
        <w:rFonts w:hint="default"/>
        <w:lang w:val="en-US" w:eastAsia="en-US" w:bidi="en-US"/>
      </w:rPr>
    </w:lvl>
  </w:abstractNum>
  <w:abstractNum w:abstractNumId="27" w15:restartNumberingAfterBreak="0">
    <w:nsid w:val="55B42BB6"/>
    <w:multiLevelType w:val="hybridMultilevel"/>
    <w:tmpl w:val="1D209B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7A0580D"/>
    <w:multiLevelType w:val="multilevel"/>
    <w:tmpl w:val="52BED86A"/>
    <w:lvl w:ilvl="0">
      <w:start w:val="6"/>
      <w:numFmt w:val="decimal"/>
      <w:lvlText w:val="%1"/>
      <w:lvlJc w:val="left"/>
      <w:pPr>
        <w:ind w:left="360" w:hanging="360"/>
      </w:pPr>
      <w:rPr>
        <w:rFonts w:hint="default"/>
        <w:color w:val="001F5F"/>
      </w:rPr>
    </w:lvl>
    <w:lvl w:ilvl="1">
      <w:start w:val="7"/>
      <w:numFmt w:val="decimal"/>
      <w:lvlText w:val="%1.%2"/>
      <w:lvlJc w:val="left"/>
      <w:pPr>
        <w:ind w:left="900" w:hanging="360"/>
      </w:pPr>
      <w:rPr>
        <w:rFonts w:hint="default"/>
        <w:color w:val="001F5F"/>
      </w:rPr>
    </w:lvl>
    <w:lvl w:ilvl="2">
      <w:start w:val="1"/>
      <w:numFmt w:val="decimal"/>
      <w:lvlText w:val="%1.%2.%3"/>
      <w:lvlJc w:val="left"/>
      <w:pPr>
        <w:ind w:left="1800" w:hanging="720"/>
      </w:pPr>
      <w:rPr>
        <w:rFonts w:hint="default"/>
        <w:color w:val="001F5F"/>
      </w:rPr>
    </w:lvl>
    <w:lvl w:ilvl="3">
      <w:start w:val="1"/>
      <w:numFmt w:val="decimal"/>
      <w:lvlText w:val="%1.%2.%3.%4"/>
      <w:lvlJc w:val="left"/>
      <w:pPr>
        <w:ind w:left="2700" w:hanging="1080"/>
      </w:pPr>
      <w:rPr>
        <w:rFonts w:hint="default"/>
        <w:color w:val="001F5F"/>
      </w:rPr>
    </w:lvl>
    <w:lvl w:ilvl="4">
      <w:start w:val="1"/>
      <w:numFmt w:val="decimal"/>
      <w:lvlText w:val="%1.%2.%3.%4.%5"/>
      <w:lvlJc w:val="left"/>
      <w:pPr>
        <w:ind w:left="3240" w:hanging="1080"/>
      </w:pPr>
      <w:rPr>
        <w:rFonts w:hint="default"/>
        <w:color w:val="001F5F"/>
      </w:rPr>
    </w:lvl>
    <w:lvl w:ilvl="5">
      <w:start w:val="1"/>
      <w:numFmt w:val="decimal"/>
      <w:lvlText w:val="%1.%2.%3.%4.%5.%6"/>
      <w:lvlJc w:val="left"/>
      <w:pPr>
        <w:ind w:left="4140" w:hanging="1440"/>
      </w:pPr>
      <w:rPr>
        <w:rFonts w:hint="default"/>
        <w:color w:val="001F5F"/>
      </w:rPr>
    </w:lvl>
    <w:lvl w:ilvl="6">
      <w:start w:val="1"/>
      <w:numFmt w:val="decimal"/>
      <w:lvlText w:val="%1.%2.%3.%4.%5.%6.%7"/>
      <w:lvlJc w:val="left"/>
      <w:pPr>
        <w:ind w:left="4680" w:hanging="1440"/>
      </w:pPr>
      <w:rPr>
        <w:rFonts w:hint="default"/>
        <w:color w:val="001F5F"/>
      </w:rPr>
    </w:lvl>
    <w:lvl w:ilvl="7">
      <w:start w:val="1"/>
      <w:numFmt w:val="decimal"/>
      <w:lvlText w:val="%1.%2.%3.%4.%5.%6.%7.%8"/>
      <w:lvlJc w:val="left"/>
      <w:pPr>
        <w:ind w:left="5580" w:hanging="1800"/>
      </w:pPr>
      <w:rPr>
        <w:rFonts w:hint="default"/>
        <w:color w:val="001F5F"/>
      </w:rPr>
    </w:lvl>
    <w:lvl w:ilvl="8">
      <w:start w:val="1"/>
      <w:numFmt w:val="decimal"/>
      <w:lvlText w:val="%1.%2.%3.%4.%5.%6.%7.%8.%9"/>
      <w:lvlJc w:val="left"/>
      <w:pPr>
        <w:ind w:left="6480" w:hanging="2160"/>
      </w:pPr>
      <w:rPr>
        <w:rFonts w:hint="default"/>
        <w:color w:val="001F5F"/>
      </w:rPr>
    </w:lvl>
  </w:abstractNum>
  <w:abstractNum w:abstractNumId="29" w15:restartNumberingAfterBreak="0">
    <w:nsid w:val="590A0A6D"/>
    <w:multiLevelType w:val="hybridMultilevel"/>
    <w:tmpl w:val="2BD277B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0" w15:restartNumberingAfterBreak="0">
    <w:nsid w:val="597B7EC3"/>
    <w:multiLevelType w:val="hybridMultilevel"/>
    <w:tmpl w:val="BFC2F0E0"/>
    <w:lvl w:ilvl="0" w:tplc="6294542C">
      <w:numFmt w:val="bullet"/>
      <w:lvlText w:val="•"/>
      <w:lvlJc w:val="left"/>
      <w:pPr>
        <w:ind w:left="1261" w:hanging="360"/>
      </w:pPr>
      <w:rPr>
        <w:rFonts w:ascii="Arial" w:eastAsia="Arial" w:hAnsi="Arial" w:cs="Arial" w:hint="default"/>
        <w:w w:val="131"/>
        <w:sz w:val="22"/>
        <w:szCs w:val="22"/>
        <w:lang w:val="en-US" w:eastAsia="en-US" w:bidi="en-US"/>
      </w:rPr>
    </w:lvl>
    <w:lvl w:ilvl="1" w:tplc="A88CB384">
      <w:numFmt w:val="bullet"/>
      <w:lvlText w:val="•"/>
      <w:lvlJc w:val="left"/>
      <w:pPr>
        <w:ind w:left="2114" w:hanging="360"/>
      </w:pPr>
      <w:rPr>
        <w:rFonts w:hint="default"/>
        <w:lang w:val="en-US" w:eastAsia="en-US" w:bidi="en-US"/>
      </w:rPr>
    </w:lvl>
    <w:lvl w:ilvl="2" w:tplc="4962C1F0">
      <w:numFmt w:val="bullet"/>
      <w:lvlText w:val="•"/>
      <w:lvlJc w:val="left"/>
      <w:pPr>
        <w:ind w:left="2969" w:hanging="360"/>
      </w:pPr>
      <w:rPr>
        <w:rFonts w:hint="default"/>
        <w:lang w:val="en-US" w:eastAsia="en-US" w:bidi="en-US"/>
      </w:rPr>
    </w:lvl>
    <w:lvl w:ilvl="3" w:tplc="BB16C660">
      <w:numFmt w:val="bullet"/>
      <w:lvlText w:val="•"/>
      <w:lvlJc w:val="left"/>
      <w:pPr>
        <w:ind w:left="3823" w:hanging="360"/>
      </w:pPr>
      <w:rPr>
        <w:rFonts w:hint="default"/>
        <w:lang w:val="en-US" w:eastAsia="en-US" w:bidi="en-US"/>
      </w:rPr>
    </w:lvl>
    <w:lvl w:ilvl="4" w:tplc="CBF05398">
      <w:numFmt w:val="bullet"/>
      <w:lvlText w:val="•"/>
      <w:lvlJc w:val="left"/>
      <w:pPr>
        <w:ind w:left="4678" w:hanging="360"/>
      </w:pPr>
      <w:rPr>
        <w:rFonts w:hint="default"/>
        <w:lang w:val="en-US" w:eastAsia="en-US" w:bidi="en-US"/>
      </w:rPr>
    </w:lvl>
    <w:lvl w:ilvl="5" w:tplc="61F2D4F8">
      <w:numFmt w:val="bullet"/>
      <w:lvlText w:val="•"/>
      <w:lvlJc w:val="left"/>
      <w:pPr>
        <w:ind w:left="5532" w:hanging="360"/>
      </w:pPr>
      <w:rPr>
        <w:rFonts w:hint="default"/>
        <w:lang w:val="en-US" w:eastAsia="en-US" w:bidi="en-US"/>
      </w:rPr>
    </w:lvl>
    <w:lvl w:ilvl="6" w:tplc="AA3A0E8A">
      <w:numFmt w:val="bullet"/>
      <w:lvlText w:val="•"/>
      <w:lvlJc w:val="left"/>
      <w:pPr>
        <w:ind w:left="6387" w:hanging="360"/>
      </w:pPr>
      <w:rPr>
        <w:rFonts w:hint="default"/>
        <w:lang w:val="en-US" w:eastAsia="en-US" w:bidi="en-US"/>
      </w:rPr>
    </w:lvl>
    <w:lvl w:ilvl="7" w:tplc="3E2A4462">
      <w:numFmt w:val="bullet"/>
      <w:lvlText w:val="•"/>
      <w:lvlJc w:val="left"/>
      <w:pPr>
        <w:ind w:left="7241" w:hanging="360"/>
      </w:pPr>
      <w:rPr>
        <w:rFonts w:hint="default"/>
        <w:lang w:val="en-US" w:eastAsia="en-US" w:bidi="en-US"/>
      </w:rPr>
    </w:lvl>
    <w:lvl w:ilvl="8" w:tplc="D9D0B6DE">
      <w:numFmt w:val="bullet"/>
      <w:lvlText w:val="•"/>
      <w:lvlJc w:val="left"/>
      <w:pPr>
        <w:ind w:left="8096" w:hanging="360"/>
      </w:pPr>
      <w:rPr>
        <w:rFonts w:hint="default"/>
        <w:lang w:val="en-US" w:eastAsia="en-US" w:bidi="en-US"/>
      </w:rPr>
    </w:lvl>
  </w:abstractNum>
  <w:abstractNum w:abstractNumId="31" w15:restartNumberingAfterBreak="0">
    <w:nsid w:val="59DC1CE0"/>
    <w:multiLevelType w:val="hybridMultilevel"/>
    <w:tmpl w:val="CE1A709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5A4F5263"/>
    <w:multiLevelType w:val="multilevel"/>
    <w:tmpl w:val="EBD87790"/>
    <w:lvl w:ilvl="0">
      <w:start w:val="5"/>
      <w:numFmt w:val="decimal"/>
      <w:lvlText w:val="%1"/>
      <w:lvlJc w:val="left"/>
      <w:pPr>
        <w:ind w:left="360" w:hanging="360"/>
      </w:pPr>
      <w:rPr>
        <w:rFonts w:hint="default"/>
        <w:color w:val="001F5F"/>
      </w:rPr>
    </w:lvl>
    <w:lvl w:ilvl="1">
      <w:start w:val="1"/>
      <w:numFmt w:val="decimal"/>
      <w:lvlText w:val="%1.%2"/>
      <w:lvlJc w:val="left"/>
      <w:pPr>
        <w:ind w:left="900" w:hanging="360"/>
      </w:pPr>
      <w:rPr>
        <w:rFonts w:hint="default"/>
        <w:color w:val="001F5F"/>
      </w:rPr>
    </w:lvl>
    <w:lvl w:ilvl="2">
      <w:start w:val="1"/>
      <w:numFmt w:val="decimal"/>
      <w:lvlText w:val="%1.%2.%3"/>
      <w:lvlJc w:val="left"/>
      <w:pPr>
        <w:ind w:left="1800" w:hanging="720"/>
      </w:pPr>
      <w:rPr>
        <w:rFonts w:hint="default"/>
        <w:color w:val="001F5F"/>
      </w:rPr>
    </w:lvl>
    <w:lvl w:ilvl="3">
      <w:start w:val="1"/>
      <w:numFmt w:val="decimal"/>
      <w:lvlText w:val="%1.%2.%3.%4"/>
      <w:lvlJc w:val="left"/>
      <w:pPr>
        <w:ind w:left="2700" w:hanging="1080"/>
      </w:pPr>
      <w:rPr>
        <w:rFonts w:hint="default"/>
        <w:color w:val="001F5F"/>
      </w:rPr>
    </w:lvl>
    <w:lvl w:ilvl="4">
      <w:start w:val="1"/>
      <w:numFmt w:val="decimal"/>
      <w:lvlText w:val="%1.%2.%3.%4.%5"/>
      <w:lvlJc w:val="left"/>
      <w:pPr>
        <w:ind w:left="3240" w:hanging="1080"/>
      </w:pPr>
      <w:rPr>
        <w:rFonts w:hint="default"/>
        <w:color w:val="001F5F"/>
      </w:rPr>
    </w:lvl>
    <w:lvl w:ilvl="5">
      <w:start w:val="1"/>
      <w:numFmt w:val="decimal"/>
      <w:lvlText w:val="%1.%2.%3.%4.%5.%6"/>
      <w:lvlJc w:val="left"/>
      <w:pPr>
        <w:ind w:left="4140" w:hanging="1440"/>
      </w:pPr>
      <w:rPr>
        <w:rFonts w:hint="default"/>
        <w:color w:val="001F5F"/>
      </w:rPr>
    </w:lvl>
    <w:lvl w:ilvl="6">
      <w:start w:val="1"/>
      <w:numFmt w:val="decimal"/>
      <w:lvlText w:val="%1.%2.%3.%4.%5.%6.%7"/>
      <w:lvlJc w:val="left"/>
      <w:pPr>
        <w:ind w:left="4680" w:hanging="1440"/>
      </w:pPr>
      <w:rPr>
        <w:rFonts w:hint="default"/>
        <w:color w:val="001F5F"/>
      </w:rPr>
    </w:lvl>
    <w:lvl w:ilvl="7">
      <w:start w:val="1"/>
      <w:numFmt w:val="decimal"/>
      <w:lvlText w:val="%1.%2.%3.%4.%5.%6.%7.%8"/>
      <w:lvlJc w:val="left"/>
      <w:pPr>
        <w:ind w:left="5580" w:hanging="1800"/>
      </w:pPr>
      <w:rPr>
        <w:rFonts w:hint="default"/>
        <w:color w:val="001F5F"/>
      </w:rPr>
    </w:lvl>
    <w:lvl w:ilvl="8">
      <w:start w:val="1"/>
      <w:numFmt w:val="decimal"/>
      <w:lvlText w:val="%1.%2.%3.%4.%5.%6.%7.%8.%9"/>
      <w:lvlJc w:val="left"/>
      <w:pPr>
        <w:ind w:left="6480" w:hanging="2160"/>
      </w:pPr>
      <w:rPr>
        <w:rFonts w:hint="default"/>
        <w:color w:val="001F5F"/>
      </w:rPr>
    </w:lvl>
  </w:abstractNum>
  <w:abstractNum w:abstractNumId="33" w15:restartNumberingAfterBreak="0">
    <w:nsid w:val="5D891528"/>
    <w:multiLevelType w:val="hybridMultilevel"/>
    <w:tmpl w:val="BAFCF49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4" w15:restartNumberingAfterBreak="0">
    <w:nsid w:val="5EA407BD"/>
    <w:multiLevelType w:val="hybridMultilevel"/>
    <w:tmpl w:val="0CD49FE2"/>
    <w:lvl w:ilvl="0" w:tplc="F1583C9A">
      <w:numFmt w:val="bullet"/>
      <w:lvlText w:val="•"/>
      <w:lvlJc w:val="left"/>
      <w:pPr>
        <w:ind w:left="1321" w:hanging="360"/>
      </w:pPr>
      <w:rPr>
        <w:rFonts w:ascii="Arial" w:eastAsia="Arial" w:hAnsi="Arial" w:cs="Arial" w:hint="default"/>
        <w:w w:val="131"/>
        <w:sz w:val="22"/>
        <w:szCs w:val="22"/>
        <w:lang w:val="en-US" w:eastAsia="en-US" w:bidi="en-US"/>
      </w:rPr>
    </w:lvl>
    <w:lvl w:ilvl="1" w:tplc="AB4ACFBA">
      <w:numFmt w:val="bullet"/>
      <w:lvlText w:val=""/>
      <w:lvlJc w:val="left"/>
      <w:pPr>
        <w:ind w:left="2041" w:hanging="361"/>
      </w:pPr>
      <w:rPr>
        <w:rFonts w:ascii="Wingdings" w:eastAsia="Courier New" w:hAnsi="Wingdings" w:hint="default"/>
        <w:spacing w:val="-3"/>
        <w:w w:val="100"/>
        <w:sz w:val="22"/>
        <w:szCs w:val="22"/>
        <w:lang w:val="en-US" w:eastAsia="en-US" w:bidi="en-US"/>
      </w:rPr>
    </w:lvl>
    <w:lvl w:ilvl="2" w:tplc="F5F411C8">
      <w:numFmt w:val="bullet"/>
      <w:lvlText w:val="•"/>
      <w:lvlJc w:val="left"/>
      <w:pPr>
        <w:ind w:left="2902" w:hanging="361"/>
      </w:pPr>
      <w:rPr>
        <w:rFonts w:hint="default"/>
        <w:lang w:val="en-US" w:eastAsia="en-US" w:bidi="en-US"/>
      </w:rPr>
    </w:lvl>
    <w:lvl w:ilvl="3" w:tplc="65305382">
      <w:numFmt w:val="bullet"/>
      <w:lvlText w:val="•"/>
      <w:lvlJc w:val="left"/>
      <w:pPr>
        <w:ind w:left="3765" w:hanging="361"/>
      </w:pPr>
      <w:rPr>
        <w:rFonts w:hint="default"/>
        <w:lang w:val="en-US" w:eastAsia="en-US" w:bidi="en-US"/>
      </w:rPr>
    </w:lvl>
    <w:lvl w:ilvl="4" w:tplc="FF723EB2">
      <w:numFmt w:val="bullet"/>
      <w:lvlText w:val="•"/>
      <w:lvlJc w:val="left"/>
      <w:pPr>
        <w:ind w:left="4628" w:hanging="361"/>
      </w:pPr>
      <w:rPr>
        <w:rFonts w:hint="default"/>
        <w:lang w:val="en-US" w:eastAsia="en-US" w:bidi="en-US"/>
      </w:rPr>
    </w:lvl>
    <w:lvl w:ilvl="5" w:tplc="B5864E9C">
      <w:numFmt w:val="bullet"/>
      <w:lvlText w:val="•"/>
      <w:lvlJc w:val="left"/>
      <w:pPr>
        <w:ind w:left="5491" w:hanging="361"/>
      </w:pPr>
      <w:rPr>
        <w:rFonts w:hint="default"/>
        <w:lang w:val="en-US" w:eastAsia="en-US" w:bidi="en-US"/>
      </w:rPr>
    </w:lvl>
    <w:lvl w:ilvl="6" w:tplc="49409E92">
      <w:numFmt w:val="bullet"/>
      <w:lvlText w:val="•"/>
      <w:lvlJc w:val="left"/>
      <w:pPr>
        <w:ind w:left="6353" w:hanging="361"/>
      </w:pPr>
      <w:rPr>
        <w:rFonts w:hint="default"/>
        <w:lang w:val="en-US" w:eastAsia="en-US" w:bidi="en-US"/>
      </w:rPr>
    </w:lvl>
    <w:lvl w:ilvl="7" w:tplc="CD0CE552">
      <w:numFmt w:val="bullet"/>
      <w:lvlText w:val="•"/>
      <w:lvlJc w:val="left"/>
      <w:pPr>
        <w:ind w:left="7216" w:hanging="361"/>
      </w:pPr>
      <w:rPr>
        <w:rFonts w:hint="default"/>
        <w:lang w:val="en-US" w:eastAsia="en-US" w:bidi="en-US"/>
      </w:rPr>
    </w:lvl>
    <w:lvl w:ilvl="8" w:tplc="10E44B24">
      <w:numFmt w:val="bullet"/>
      <w:lvlText w:val="•"/>
      <w:lvlJc w:val="left"/>
      <w:pPr>
        <w:ind w:left="8079" w:hanging="361"/>
      </w:pPr>
      <w:rPr>
        <w:rFonts w:hint="default"/>
        <w:lang w:val="en-US" w:eastAsia="en-US" w:bidi="en-US"/>
      </w:rPr>
    </w:lvl>
  </w:abstractNum>
  <w:abstractNum w:abstractNumId="35" w15:restartNumberingAfterBreak="0">
    <w:nsid w:val="62342CC1"/>
    <w:multiLevelType w:val="hybridMultilevel"/>
    <w:tmpl w:val="333A9358"/>
    <w:lvl w:ilvl="0" w:tplc="FB98A1BA">
      <w:numFmt w:val="bullet"/>
      <w:lvlText w:val="•"/>
      <w:lvlJc w:val="left"/>
      <w:pPr>
        <w:ind w:left="1261" w:hanging="360"/>
      </w:pPr>
      <w:rPr>
        <w:rFonts w:ascii="Arial" w:eastAsia="Arial" w:hAnsi="Arial" w:cs="Arial" w:hint="default"/>
        <w:w w:val="131"/>
        <w:sz w:val="22"/>
        <w:szCs w:val="22"/>
        <w:lang w:val="en-US" w:eastAsia="en-US" w:bidi="en-US"/>
      </w:rPr>
    </w:lvl>
    <w:lvl w:ilvl="1" w:tplc="092AFB48">
      <w:numFmt w:val="bullet"/>
      <w:lvlText w:val="•"/>
      <w:lvlJc w:val="left"/>
      <w:pPr>
        <w:ind w:left="2114" w:hanging="360"/>
      </w:pPr>
      <w:rPr>
        <w:rFonts w:hint="default"/>
        <w:lang w:val="en-US" w:eastAsia="en-US" w:bidi="en-US"/>
      </w:rPr>
    </w:lvl>
    <w:lvl w:ilvl="2" w:tplc="B59C96EC">
      <w:numFmt w:val="bullet"/>
      <w:lvlText w:val="•"/>
      <w:lvlJc w:val="left"/>
      <w:pPr>
        <w:ind w:left="2969" w:hanging="360"/>
      </w:pPr>
      <w:rPr>
        <w:rFonts w:hint="default"/>
        <w:lang w:val="en-US" w:eastAsia="en-US" w:bidi="en-US"/>
      </w:rPr>
    </w:lvl>
    <w:lvl w:ilvl="3" w:tplc="84FE64BC">
      <w:numFmt w:val="bullet"/>
      <w:lvlText w:val="•"/>
      <w:lvlJc w:val="left"/>
      <w:pPr>
        <w:ind w:left="3823" w:hanging="360"/>
      </w:pPr>
      <w:rPr>
        <w:rFonts w:hint="default"/>
        <w:lang w:val="en-US" w:eastAsia="en-US" w:bidi="en-US"/>
      </w:rPr>
    </w:lvl>
    <w:lvl w:ilvl="4" w:tplc="F8AC766C">
      <w:numFmt w:val="bullet"/>
      <w:lvlText w:val="•"/>
      <w:lvlJc w:val="left"/>
      <w:pPr>
        <w:ind w:left="4678" w:hanging="360"/>
      </w:pPr>
      <w:rPr>
        <w:rFonts w:hint="default"/>
        <w:lang w:val="en-US" w:eastAsia="en-US" w:bidi="en-US"/>
      </w:rPr>
    </w:lvl>
    <w:lvl w:ilvl="5" w:tplc="89D057A2">
      <w:numFmt w:val="bullet"/>
      <w:lvlText w:val="•"/>
      <w:lvlJc w:val="left"/>
      <w:pPr>
        <w:ind w:left="5532" w:hanging="360"/>
      </w:pPr>
      <w:rPr>
        <w:rFonts w:hint="default"/>
        <w:lang w:val="en-US" w:eastAsia="en-US" w:bidi="en-US"/>
      </w:rPr>
    </w:lvl>
    <w:lvl w:ilvl="6" w:tplc="69148A40">
      <w:numFmt w:val="bullet"/>
      <w:lvlText w:val="•"/>
      <w:lvlJc w:val="left"/>
      <w:pPr>
        <w:ind w:left="6387" w:hanging="360"/>
      </w:pPr>
      <w:rPr>
        <w:rFonts w:hint="default"/>
        <w:lang w:val="en-US" w:eastAsia="en-US" w:bidi="en-US"/>
      </w:rPr>
    </w:lvl>
    <w:lvl w:ilvl="7" w:tplc="531A852E">
      <w:numFmt w:val="bullet"/>
      <w:lvlText w:val="•"/>
      <w:lvlJc w:val="left"/>
      <w:pPr>
        <w:ind w:left="7241" w:hanging="360"/>
      </w:pPr>
      <w:rPr>
        <w:rFonts w:hint="default"/>
        <w:lang w:val="en-US" w:eastAsia="en-US" w:bidi="en-US"/>
      </w:rPr>
    </w:lvl>
    <w:lvl w:ilvl="8" w:tplc="AD74BDBC">
      <w:numFmt w:val="bullet"/>
      <w:lvlText w:val="•"/>
      <w:lvlJc w:val="left"/>
      <w:pPr>
        <w:ind w:left="8096" w:hanging="360"/>
      </w:pPr>
      <w:rPr>
        <w:rFonts w:hint="default"/>
        <w:lang w:val="en-US" w:eastAsia="en-US" w:bidi="en-US"/>
      </w:rPr>
    </w:lvl>
  </w:abstractNum>
  <w:abstractNum w:abstractNumId="36" w15:restartNumberingAfterBreak="0">
    <w:nsid w:val="672954B8"/>
    <w:multiLevelType w:val="hybridMultilevel"/>
    <w:tmpl w:val="A6A0CFF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7" w15:restartNumberingAfterBreak="0">
    <w:nsid w:val="71325925"/>
    <w:multiLevelType w:val="hybridMultilevel"/>
    <w:tmpl w:val="5A90A094"/>
    <w:lvl w:ilvl="0" w:tplc="BE66C1AA">
      <w:numFmt w:val="bullet"/>
      <w:lvlText w:val="–"/>
      <w:lvlJc w:val="left"/>
      <w:pPr>
        <w:ind w:left="820" w:hanging="361"/>
      </w:pPr>
      <w:rPr>
        <w:rFonts w:ascii="Arial" w:eastAsia="Arial" w:hAnsi="Arial" w:cs="Arial" w:hint="default"/>
        <w:color w:val="1E1E1E"/>
        <w:w w:val="89"/>
        <w:sz w:val="21"/>
        <w:szCs w:val="21"/>
        <w:lang w:val="en-US" w:eastAsia="en-US" w:bidi="en-US"/>
      </w:rPr>
    </w:lvl>
    <w:lvl w:ilvl="1" w:tplc="340619DC">
      <w:numFmt w:val="bullet"/>
      <w:lvlText w:val="•"/>
      <w:lvlJc w:val="left"/>
      <w:pPr>
        <w:ind w:left="1187" w:hanging="361"/>
      </w:pPr>
      <w:rPr>
        <w:rFonts w:hint="default"/>
        <w:lang w:val="en-US" w:eastAsia="en-US" w:bidi="en-US"/>
      </w:rPr>
    </w:lvl>
    <w:lvl w:ilvl="2" w:tplc="57AE26A2">
      <w:numFmt w:val="bullet"/>
      <w:lvlText w:val="•"/>
      <w:lvlJc w:val="left"/>
      <w:pPr>
        <w:ind w:left="1555" w:hanging="361"/>
      </w:pPr>
      <w:rPr>
        <w:rFonts w:hint="default"/>
        <w:lang w:val="en-US" w:eastAsia="en-US" w:bidi="en-US"/>
      </w:rPr>
    </w:lvl>
    <w:lvl w:ilvl="3" w:tplc="64FC6E7A">
      <w:numFmt w:val="bullet"/>
      <w:lvlText w:val="•"/>
      <w:lvlJc w:val="left"/>
      <w:pPr>
        <w:ind w:left="1923" w:hanging="361"/>
      </w:pPr>
      <w:rPr>
        <w:rFonts w:hint="default"/>
        <w:lang w:val="en-US" w:eastAsia="en-US" w:bidi="en-US"/>
      </w:rPr>
    </w:lvl>
    <w:lvl w:ilvl="4" w:tplc="DC9623C8">
      <w:numFmt w:val="bullet"/>
      <w:lvlText w:val="•"/>
      <w:lvlJc w:val="left"/>
      <w:pPr>
        <w:ind w:left="2290" w:hanging="361"/>
      </w:pPr>
      <w:rPr>
        <w:rFonts w:hint="default"/>
        <w:lang w:val="en-US" w:eastAsia="en-US" w:bidi="en-US"/>
      </w:rPr>
    </w:lvl>
    <w:lvl w:ilvl="5" w:tplc="3C26FA96">
      <w:numFmt w:val="bullet"/>
      <w:lvlText w:val="•"/>
      <w:lvlJc w:val="left"/>
      <w:pPr>
        <w:ind w:left="2658" w:hanging="361"/>
      </w:pPr>
      <w:rPr>
        <w:rFonts w:hint="default"/>
        <w:lang w:val="en-US" w:eastAsia="en-US" w:bidi="en-US"/>
      </w:rPr>
    </w:lvl>
    <w:lvl w:ilvl="6" w:tplc="1976349C">
      <w:numFmt w:val="bullet"/>
      <w:lvlText w:val="•"/>
      <w:lvlJc w:val="left"/>
      <w:pPr>
        <w:ind w:left="3026" w:hanging="361"/>
      </w:pPr>
      <w:rPr>
        <w:rFonts w:hint="default"/>
        <w:lang w:val="en-US" w:eastAsia="en-US" w:bidi="en-US"/>
      </w:rPr>
    </w:lvl>
    <w:lvl w:ilvl="7" w:tplc="9580CDC4">
      <w:numFmt w:val="bullet"/>
      <w:lvlText w:val="•"/>
      <w:lvlJc w:val="left"/>
      <w:pPr>
        <w:ind w:left="3393" w:hanging="361"/>
      </w:pPr>
      <w:rPr>
        <w:rFonts w:hint="default"/>
        <w:lang w:val="en-US" w:eastAsia="en-US" w:bidi="en-US"/>
      </w:rPr>
    </w:lvl>
    <w:lvl w:ilvl="8" w:tplc="6D023F66">
      <w:numFmt w:val="bullet"/>
      <w:lvlText w:val="•"/>
      <w:lvlJc w:val="left"/>
      <w:pPr>
        <w:ind w:left="3761" w:hanging="361"/>
      </w:pPr>
      <w:rPr>
        <w:rFonts w:hint="default"/>
        <w:lang w:val="en-US" w:eastAsia="en-US" w:bidi="en-US"/>
      </w:rPr>
    </w:lvl>
  </w:abstractNum>
  <w:abstractNum w:abstractNumId="38" w15:restartNumberingAfterBreak="0">
    <w:nsid w:val="760A2501"/>
    <w:multiLevelType w:val="hybridMultilevel"/>
    <w:tmpl w:val="96E69C5C"/>
    <w:lvl w:ilvl="0" w:tplc="058C4F00">
      <w:numFmt w:val="bullet"/>
      <w:lvlText w:val="•"/>
      <w:lvlJc w:val="left"/>
      <w:pPr>
        <w:ind w:left="1261" w:hanging="360"/>
      </w:pPr>
      <w:rPr>
        <w:rFonts w:ascii="Arial" w:eastAsia="Arial" w:hAnsi="Arial" w:cs="Arial" w:hint="default"/>
        <w:w w:val="131"/>
        <w:sz w:val="22"/>
        <w:szCs w:val="22"/>
        <w:lang w:val="en-US" w:eastAsia="en-US" w:bidi="en-US"/>
      </w:rPr>
    </w:lvl>
    <w:lvl w:ilvl="1" w:tplc="34BA0C9C">
      <w:numFmt w:val="bullet"/>
      <w:lvlText w:val="•"/>
      <w:lvlJc w:val="left"/>
      <w:pPr>
        <w:ind w:left="2114" w:hanging="360"/>
      </w:pPr>
      <w:rPr>
        <w:rFonts w:hint="default"/>
        <w:lang w:val="en-US" w:eastAsia="en-US" w:bidi="en-US"/>
      </w:rPr>
    </w:lvl>
    <w:lvl w:ilvl="2" w:tplc="FDAAFCFA">
      <w:numFmt w:val="bullet"/>
      <w:lvlText w:val="•"/>
      <w:lvlJc w:val="left"/>
      <w:pPr>
        <w:ind w:left="2969" w:hanging="360"/>
      </w:pPr>
      <w:rPr>
        <w:rFonts w:hint="default"/>
        <w:lang w:val="en-US" w:eastAsia="en-US" w:bidi="en-US"/>
      </w:rPr>
    </w:lvl>
    <w:lvl w:ilvl="3" w:tplc="BB30CDA6">
      <w:numFmt w:val="bullet"/>
      <w:lvlText w:val="•"/>
      <w:lvlJc w:val="left"/>
      <w:pPr>
        <w:ind w:left="3823" w:hanging="360"/>
      </w:pPr>
      <w:rPr>
        <w:rFonts w:hint="default"/>
        <w:lang w:val="en-US" w:eastAsia="en-US" w:bidi="en-US"/>
      </w:rPr>
    </w:lvl>
    <w:lvl w:ilvl="4" w:tplc="10E21808">
      <w:numFmt w:val="bullet"/>
      <w:lvlText w:val="•"/>
      <w:lvlJc w:val="left"/>
      <w:pPr>
        <w:ind w:left="4678" w:hanging="360"/>
      </w:pPr>
      <w:rPr>
        <w:rFonts w:hint="default"/>
        <w:lang w:val="en-US" w:eastAsia="en-US" w:bidi="en-US"/>
      </w:rPr>
    </w:lvl>
    <w:lvl w:ilvl="5" w:tplc="52FE359E">
      <w:numFmt w:val="bullet"/>
      <w:lvlText w:val="•"/>
      <w:lvlJc w:val="left"/>
      <w:pPr>
        <w:ind w:left="5532" w:hanging="360"/>
      </w:pPr>
      <w:rPr>
        <w:rFonts w:hint="default"/>
        <w:lang w:val="en-US" w:eastAsia="en-US" w:bidi="en-US"/>
      </w:rPr>
    </w:lvl>
    <w:lvl w:ilvl="6" w:tplc="5CA8F7C6">
      <w:numFmt w:val="bullet"/>
      <w:lvlText w:val="•"/>
      <w:lvlJc w:val="left"/>
      <w:pPr>
        <w:ind w:left="6387" w:hanging="360"/>
      </w:pPr>
      <w:rPr>
        <w:rFonts w:hint="default"/>
        <w:lang w:val="en-US" w:eastAsia="en-US" w:bidi="en-US"/>
      </w:rPr>
    </w:lvl>
    <w:lvl w:ilvl="7" w:tplc="2C6ED522">
      <w:numFmt w:val="bullet"/>
      <w:lvlText w:val="•"/>
      <w:lvlJc w:val="left"/>
      <w:pPr>
        <w:ind w:left="7241" w:hanging="360"/>
      </w:pPr>
      <w:rPr>
        <w:rFonts w:hint="default"/>
        <w:lang w:val="en-US" w:eastAsia="en-US" w:bidi="en-US"/>
      </w:rPr>
    </w:lvl>
    <w:lvl w:ilvl="8" w:tplc="1FD481CC">
      <w:numFmt w:val="bullet"/>
      <w:lvlText w:val="•"/>
      <w:lvlJc w:val="left"/>
      <w:pPr>
        <w:ind w:left="8096" w:hanging="360"/>
      </w:pPr>
      <w:rPr>
        <w:rFonts w:hint="default"/>
        <w:lang w:val="en-US" w:eastAsia="en-US" w:bidi="en-US"/>
      </w:rPr>
    </w:lvl>
  </w:abstractNum>
  <w:abstractNum w:abstractNumId="39" w15:restartNumberingAfterBreak="0">
    <w:nsid w:val="778E53F7"/>
    <w:multiLevelType w:val="multilevel"/>
    <w:tmpl w:val="3CB2CFA6"/>
    <w:lvl w:ilvl="0">
      <w:start w:val="4"/>
      <w:numFmt w:val="decimal"/>
      <w:lvlText w:val="%1"/>
      <w:lvlJc w:val="left"/>
      <w:pPr>
        <w:ind w:left="360" w:hanging="360"/>
      </w:pPr>
      <w:rPr>
        <w:rFonts w:hint="default"/>
        <w:color w:val="001F5F"/>
      </w:rPr>
    </w:lvl>
    <w:lvl w:ilvl="1">
      <w:start w:val="1"/>
      <w:numFmt w:val="decimal"/>
      <w:lvlText w:val="%1.%2"/>
      <w:lvlJc w:val="left"/>
      <w:pPr>
        <w:ind w:left="900" w:hanging="360"/>
      </w:pPr>
      <w:rPr>
        <w:rFonts w:hint="default"/>
        <w:color w:val="001F5F"/>
      </w:rPr>
    </w:lvl>
    <w:lvl w:ilvl="2">
      <w:start w:val="1"/>
      <w:numFmt w:val="decimal"/>
      <w:lvlText w:val="%1.%2.%3"/>
      <w:lvlJc w:val="left"/>
      <w:pPr>
        <w:ind w:left="1800" w:hanging="720"/>
      </w:pPr>
      <w:rPr>
        <w:rFonts w:hint="default"/>
        <w:color w:val="001F5F"/>
      </w:rPr>
    </w:lvl>
    <w:lvl w:ilvl="3">
      <w:start w:val="1"/>
      <w:numFmt w:val="decimal"/>
      <w:lvlText w:val="%1.%2.%3.%4"/>
      <w:lvlJc w:val="left"/>
      <w:pPr>
        <w:ind w:left="2700" w:hanging="1080"/>
      </w:pPr>
      <w:rPr>
        <w:rFonts w:hint="default"/>
        <w:color w:val="001F5F"/>
      </w:rPr>
    </w:lvl>
    <w:lvl w:ilvl="4">
      <w:start w:val="1"/>
      <w:numFmt w:val="decimal"/>
      <w:lvlText w:val="%1.%2.%3.%4.%5"/>
      <w:lvlJc w:val="left"/>
      <w:pPr>
        <w:ind w:left="3240" w:hanging="1080"/>
      </w:pPr>
      <w:rPr>
        <w:rFonts w:hint="default"/>
        <w:color w:val="001F5F"/>
      </w:rPr>
    </w:lvl>
    <w:lvl w:ilvl="5">
      <w:start w:val="1"/>
      <w:numFmt w:val="decimal"/>
      <w:lvlText w:val="%1.%2.%3.%4.%5.%6"/>
      <w:lvlJc w:val="left"/>
      <w:pPr>
        <w:ind w:left="4140" w:hanging="1440"/>
      </w:pPr>
      <w:rPr>
        <w:rFonts w:hint="default"/>
        <w:color w:val="001F5F"/>
      </w:rPr>
    </w:lvl>
    <w:lvl w:ilvl="6">
      <w:start w:val="1"/>
      <w:numFmt w:val="decimal"/>
      <w:lvlText w:val="%1.%2.%3.%4.%5.%6.%7"/>
      <w:lvlJc w:val="left"/>
      <w:pPr>
        <w:ind w:left="4680" w:hanging="1440"/>
      </w:pPr>
      <w:rPr>
        <w:rFonts w:hint="default"/>
        <w:color w:val="001F5F"/>
      </w:rPr>
    </w:lvl>
    <w:lvl w:ilvl="7">
      <w:start w:val="1"/>
      <w:numFmt w:val="decimal"/>
      <w:lvlText w:val="%1.%2.%3.%4.%5.%6.%7.%8"/>
      <w:lvlJc w:val="left"/>
      <w:pPr>
        <w:ind w:left="5580" w:hanging="1800"/>
      </w:pPr>
      <w:rPr>
        <w:rFonts w:hint="default"/>
        <w:color w:val="001F5F"/>
      </w:rPr>
    </w:lvl>
    <w:lvl w:ilvl="8">
      <w:start w:val="1"/>
      <w:numFmt w:val="decimal"/>
      <w:lvlText w:val="%1.%2.%3.%4.%5.%6.%7.%8.%9"/>
      <w:lvlJc w:val="left"/>
      <w:pPr>
        <w:ind w:left="6480" w:hanging="2160"/>
      </w:pPr>
      <w:rPr>
        <w:rFonts w:hint="default"/>
        <w:color w:val="001F5F"/>
      </w:rPr>
    </w:lvl>
  </w:abstractNum>
  <w:abstractNum w:abstractNumId="40" w15:restartNumberingAfterBreak="0">
    <w:nsid w:val="7C02367D"/>
    <w:multiLevelType w:val="multilevel"/>
    <w:tmpl w:val="C7BAE16A"/>
    <w:lvl w:ilvl="0">
      <w:start w:val="3"/>
      <w:numFmt w:val="decimal"/>
      <w:lvlText w:val="%1"/>
      <w:lvlJc w:val="left"/>
      <w:pPr>
        <w:ind w:left="1116" w:hanging="576"/>
      </w:pPr>
      <w:rPr>
        <w:rFonts w:hint="default"/>
        <w:lang w:val="en-US" w:eastAsia="en-US" w:bidi="en-US"/>
      </w:rPr>
    </w:lvl>
    <w:lvl w:ilvl="1">
      <w:start w:val="1"/>
      <w:numFmt w:val="decimal"/>
      <w:lvlText w:val="%1.%2"/>
      <w:lvlJc w:val="left"/>
      <w:pPr>
        <w:ind w:left="1116" w:hanging="576"/>
      </w:pPr>
      <w:rPr>
        <w:rFonts w:ascii="Arial" w:eastAsia="Times New Roman" w:hAnsi="Arial" w:cs="Arial" w:hint="default"/>
        <w:b/>
        <w:bCs/>
        <w:color w:val="001F5F"/>
        <w:w w:val="99"/>
        <w:sz w:val="22"/>
        <w:szCs w:val="22"/>
        <w:lang w:val="en-US" w:eastAsia="en-US" w:bidi="en-US"/>
      </w:rPr>
    </w:lvl>
    <w:lvl w:ilvl="2">
      <w:numFmt w:val="bullet"/>
      <w:lvlText w:val="•"/>
      <w:lvlJc w:val="left"/>
      <w:pPr>
        <w:ind w:left="1261" w:hanging="360"/>
      </w:pPr>
      <w:rPr>
        <w:rFonts w:ascii="Arial" w:eastAsia="Arial" w:hAnsi="Arial" w:cs="Arial" w:hint="default"/>
        <w:w w:val="131"/>
        <w:sz w:val="22"/>
        <w:szCs w:val="22"/>
        <w:lang w:val="en-US" w:eastAsia="en-US" w:bidi="en-US"/>
      </w:rPr>
    </w:lvl>
    <w:lvl w:ilvl="3">
      <w:numFmt w:val="bullet"/>
      <w:lvlText w:val="•"/>
      <w:lvlJc w:val="left"/>
      <w:pPr>
        <w:ind w:left="3158" w:hanging="360"/>
      </w:pPr>
      <w:rPr>
        <w:rFonts w:hint="default"/>
        <w:lang w:val="en-US" w:eastAsia="en-US" w:bidi="en-US"/>
      </w:rPr>
    </w:lvl>
    <w:lvl w:ilvl="4">
      <w:numFmt w:val="bullet"/>
      <w:lvlText w:val="•"/>
      <w:lvlJc w:val="left"/>
      <w:pPr>
        <w:ind w:left="4108" w:hanging="360"/>
      </w:pPr>
      <w:rPr>
        <w:rFonts w:hint="default"/>
        <w:lang w:val="en-US" w:eastAsia="en-US" w:bidi="en-US"/>
      </w:rPr>
    </w:lvl>
    <w:lvl w:ilvl="5">
      <w:numFmt w:val="bullet"/>
      <w:lvlText w:val="•"/>
      <w:lvlJc w:val="left"/>
      <w:pPr>
        <w:ind w:left="5057" w:hanging="360"/>
      </w:pPr>
      <w:rPr>
        <w:rFonts w:hint="default"/>
        <w:lang w:val="en-US" w:eastAsia="en-US" w:bidi="en-US"/>
      </w:rPr>
    </w:lvl>
    <w:lvl w:ilvl="6">
      <w:numFmt w:val="bullet"/>
      <w:lvlText w:val="•"/>
      <w:lvlJc w:val="left"/>
      <w:pPr>
        <w:ind w:left="6007" w:hanging="360"/>
      </w:pPr>
      <w:rPr>
        <w:rFonts w:hint="default"/>
        <w:lang w:val="en-US" w:eastAsia="en-US" w:bidi="en-US"/>
      </w:rPr>
    </w:lvl>
    <w:lvl w:ilvl="7">
      <w:numFmt w:val="bullet"/>
      <w:lvlText w:val="•"/>
      <w:lvlJc w:val="left"/>
      <w:pPr>
        <w:ind w:left="6956" w:hanging="360"/>
      </w:pPr>
      <w:rPr>
        <w:rFonts w:hint="default"/>
        <w:lang w:val="en-US" w:eastAsia="en-US" w:bidi="en-US"/>
      </w:rPr>
    </w:lvl>
    <w:lvl w:ilvl="8">
      <w:numFmt w:val="bullet"/>
      <w:lvlText w:val="•"/>
      <w:lvlJc w:val="left"/>
      <w:pPr>
        <w:ind w:left="7906" w:hanging="360"/>
      </w:pPr>
      <w:rPr>
        <w:rFonts w:hint="default"/>
        <w:lang w:val="en-US" w:eastAsia="en-US" w:bidi="en-US"/>
      </w:rPr>
    </w:lvl>
  </w:abstractNum>
  <w:abstractNum w:abstractNumId="41" w15:restartNumberingAfterBreak="0">
    <w:nsid w:val="7C2616E2"/>
    <w:multiLevelType w:val="hybridMultilevel"/>
    <w:tmpl w:val="3D4CF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2025E"/>
    <w:multiLevelType w:val="multilevel"/>
    <w:tmpl w:val="ABCC4B06"/>
    <w:lvl w:ilvl="0">
      <w:start w:val="1"/>
      <w:numFmt w:val="decimal"/>
      <w:lvlText w:val="%1"/>
      <w:lvlJc w:val="left"/>
      <w:pPr>
        <w:ind w:left="1116" w:hanging="576"/>
      </w:pPr>
      <w:rPr>
        <w:rFonts w:hint="default"/>
        <w:lang w:val="en-US" w:eastAsia="en-US" w:bidi="en-US"/>
      </w:rPr>
    </w:lvl>
    <w:lvl w:ilvl="1">
      <w:start w:val="1"/>
      <w:numFmt w:val="decimal"/>
      <w:lvlText w:val="%1.%2"/>
      <w:lvlJc w:val="left"/>
      <w:pPr>
        <w:ind w:left="1116" w:hanging="576"/>
      </w:pPr>
      <w:rPr>
        <w:rFonts w:ascii="Times New Roman" w:eastAsia="Times New Roman" w:hAnsi="Times New Roman" w:cs="Times New Roman" w:hint="default"/>
        <w:b/>
        <w:bCs/>
        <w:color w:val="001F5F"/>
        <w:spacing w:val="-4"/>
        <w:w w:val="99"/>
        <w:sz w:val="28"/>
        <w:szCs w:val="28"/>
        <w:lang w:val="en-US" w:eastAsia="en-US" w:bidi="en-US"/>
      </w:rPr>
    </w:lvl>
    <w:lvl w:ilvl="2">
      <w:start w:val="1"/>
      <w:numFmt w:val="decimal"/>
      <w:lvlText w:val="%3."/>
      <w:lvlJc w:val="left"/>
      <w:pPr>
        <w:ind w:left="1261" w:hanging="360"/>
      </w:pPr>
      <w:rPr>
        <w:rFonts w:ascii="Calibri" w:eastAsia="Calibri" w:hAnsi="Calibri" w:cs="Calibri" w:hint="default"/>
        <w:spacing w:val="-5"/>
        <w:w w:val="100"/>
        <w:sz w:val="22"/>
        <w:szCs w:val="22"/>
        <w:lang w:val="en-US" w:eastAsia="en-US" w:bidi="en-US"/>
      </w:rPr>
    </w:lvl>
    <w:lvl w:ilvl="3">
      <w:numFmt w:val="bullet"/>
      <w:lvlText w:val="•"/>
      <w:lvlJc w:val="left"/>
      <w:pPr>
        <w:ind w:left="3158" w:hanging="360"/>
      </w:pPr>
      <w:rPr>
        <w:rFonts w:hint="default"/>
        <w:lang w:val="en-US" w:eastAsia="en-US" w:bidi="en-US"/>
      </w:rPr>
    </w:lvl>
    <w:lvl w:ilvl="4">
      <w:numFmt w:val="bullet"/>
      <w:lvlText w:val="•"/>
      <w:lvlJc w:val="left"/>
      <w:pPr>
        <w:ind w:left="4108" w:hanging="360"/>
      </w:pPr>
      <w:rPr>
        <w:rFonts w:hint="default"/>
        <w:lang w:val="en-US" w:eastAsia="en-US" w:bidi="en-US"/>
      </w:rPr>
    </w:lvl>
    <w:lvl w:ilvl="5">
      <w:numFmt w:val="bullet"/>
      <w:lvlText w:val="•"/>
      <w:lvlJc w:val="left"/>
      <w:pPr>
        <w:ind w:left="5057" w:hanging="360"/>
      </w:pPr>
      <w:rPr>
        <w:rFonts w:hint="default"/>
        <w:lang w:val="en-US" w:eastAsia="en-US" w:bidi="en-US"/>
      </w:rPr>
    </w:lvl>
    <w:lvl w:ilvl="6">
      <w:numFmt w:val="bullet"/>
      <w:lvlText w:val="•"/>
      <w:lvlJc w:val="left"/>
      <w:pPr>
        <w:ind w:left="6007" w:hanging="360"/>
      </w:pPr>
      <w:rPr>
        <w:rFonts w:hint="default"/>
        <w:lang w:val="en-US" w:eastAsia="en-US" w:bidi="en-US"/>
      </w:rPr>
    </w:lvl>
    <w:lvl w:ilvl="7">
      <w:numFmt w:val="bullet"/>
      <w:lvlText w:val="•"/>
      <w:lvlJc w:val="left"/>
      <w:pPr>
        <w:ind w:left="6956" w:hanging="360"/>
      </w:pPr>
      <w:rPr>
        <w:rFonts w:hint="default"/>
        <w:lang w:val="en-US" w:eastAsia="en-US" w:bidi="en-US"/>
      </w:rPr>
    </w:lvl>
    <w:lvl w:ilvl="8">
      <w:numFmt w:val="bullet"/>
      <w:lvlText w:val="•"/>
      <w:lvlJc w:val="left"/>
      <w:pPr>
        <w:ind w:left="7906" w:hanging="360"/>
      </w:pPr>
      <w:rPr>
        <w:rFonts w:hint="default"/>
        <w:lang w:val="en-US" w:eastAsia="en-US" w:bidi="en-US"/>
      </w:rPr>
    </w:lvl>
  </w:abstractNum>
  <w:num w:numId="1">
    <w:abstractNumId w:val="35"/>
  </w:num>
  <w:num w:numId="2">
    <w:abstractNumId w:val="17"/>
  </w:num>
  <w:num w:numId="3">
    <w:abstractNumId w:val="8"/>
  </w:num>
  <w:num w:numId="4">
    <w:abstractNumId w:val="12"/>
  </w:num>
  <w:num w:numId="5">
    <w:abstractNumId w:val="1"/>
  </w:num>
  <w:num w:numId="6">
    <w:abstractNumId w:val="2"/>
  </w:num>
  <w:num w:numId="7">
    <w:abstractNumId w:val="16"/>
  </w:num>
  <w:num w:numId="8">
    <w:abstractNumId w:val="30"/>
  </w:num>
  <w:num w:numId="9">
    <w:abstractNumId w:val="38"/>
  </w:num>
  <w:num w:numId="10">
    <w:abstractNumId w:val="24"/>
  </w:num>
  <w:num w:numId="11">
    <w:abstractNumId w:val="37"/>
  </w:num>
  <w:num w:numId="12">
    <w:abstractNumId w:val="40"/>
  </w:num>
  <w:num w:numId="13">
    <w:abstractNumId w:val="42"/>
  </w:num>
  <w:num w:numId="14">
    <w:abstractNumId w:val="13"/>
  </w:num>
  <w:num w:numId="15">
    <w:abstractNumId w:val="39"/>
  </w:num>
  <w:num w:numId="16">
    <w:abstractNumId w:val="5"/>
  </w:num>
  <w:num w:numId="17">
    <w:abstractNumId w:val="27"/>
  </w:num>
  <w:num w:numId="18">
    <w:abstractNumId w:val="25"/>
  </w:num>
  <w:num w:numId="19">
    <w:abstractNumId w:val="18"/>
  </w:num>
  <w:num w:numId="20">
    <w:abstractNumId w:val="9"/>
  </w:num>
  <w:num w:numId="21">
    <w:abstractNumId w:val="32"/>
  </w:num>
  <w:num w:numId="22">
    <w:abstractNumId w:val="19"/>
  </w:num>
  <w:num w:numId="23">
    <w:abstractNumId w:val="4"/>
  </w:num>
  <w:num w:numId="24">
    <w:abstractNumId w:val="33"/>
  </w:num>
  <w:num w:numId="25">
    <w:abstractNumId w:val="36"/>
  </w:num>
  <w:num w:numId="26">
    <w:abstractNumId w:val="22"/>
  </w:num>
  <w:num w:numId="27">
    <w:abstractNumId w:val="11"/>
  </w:num>
  <w:num w:numId="28">
    <w:abstractNumId w:val="23"/>
  </w:num>
  <w:num w:numId="29">
    <w:abstractNumId w:val="34"/>
  </w:num>
  <w:num w:numId="30">
    <w:abstractNumId w:val="3"/>
  </w:num>
  <w:num w:numId="31">
    <w:abstractNumId w:val="41"/>
  </w:num>
  <w:num w:numId="32">
    <w:abstractNumId w:val="14"/>
  </w:num>
  <w:num w:numId="33">
    <w:abstractNumId w:val="7"/>
  </w:num>
  <w:num w:numId="34">
    <w:abstractNumId w:val="0"/>
  </w:num>
  <w:num w:numId="35">
    <w:abstractNumId w:val="26"/>
  </w:num>
  <w:num w:numId="36">
    <w:abstractNumId w:val="28"/>
  </w:num>
  <w:num w:numId="37">
    <w:abstractNumId w:val="21"/>
  </w:num>
  <w:num w:numId="38">
    <w:abstractNumId w:val="29"/>
  </w:num>
  <w:num w:numId="39">
    <w:abstractNumId w:val="31"/>
  </w:num>
  <w:num w:numId="40">
    <w:abstractNumId w:val="20"/>
  </w:num>
  <w:num w:numId="41">
    <w:abstractNumId w:val="15"/>
  </w:num>
  <w:num w:numId="42">
    <w:abstractNumId w:val="6"/>
  </w:num>
  <w:num w:numId="43">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revisionView w:markup="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B258B4"/>
    <w:rsid w:val="000048F1"/>
    <w:rsid w:val="00005A6C"/>
    <w:rsid w:val="00025F86"/>
    <w:rsid w:val="0003018E"/>
    <w:rsid w:val="00031C14"/>
    <w:rsid w:val="000375FB"/>
    <w:rsid w:val="00044434"/>
    <w:rsid w:val="0004557B"/>
    <w:rsid w:val="000472FA"/>
    <w:rsid w:val="000516D9"/>
    <w:rsid w:val="00062286"/>
    <w:rsid w:val="000666A7"/>
    <w:rsid w:val="0006684F"/>
    <w:rsid w:val="0007090E"/>
    <w:rsid w:val="0007259B"/>
    <w:rsid w:val="0007484B"/>
    <w:rsid w:val="00080A08"/>
    <w:rsid w:val="000810D1"/>
    <w:rsid w:val="00081726"/>
    <w:rsid w:val="00084BDE"/>
    <w:rsid w:val="0009329E"/>
    <w:rsid w:val="000A75FC"/>
    <w:rsid w:val="000C297D"/>
    <w:rsid w:val="000C7D8F"/>
    <w:rsid w:val="000C7FA1"/>
    <w:rsid w:val="000D41C1"/>
    <w:rsid w:val="000D558D"/>
    <w:rsid w:val="000E3E28"/>
    <w:rsid w:val="000F0DE5"/>
    <w:rsid w:val="000F3D99"/>
    <w:rsid w:val="0010052C"/>
    <w:rsid w:val="001025FC"/>
    <w:rsid w:val="0011593E"/>
    <w:rsid w:val="001179DD"/>
    <w:rsid w:val="00123AD5"/>
    <w:rsid w:val="00130FA0"/>
    <w:rsid w:val="00132B92"/>
    <w:rsid w:val="0013746C"/>
    <w:rsid w:val="0013772C"/>
    <w:rsid w:val="00153B4A"/>
    <w:rsid w:val="00155C33"/>
    <w:rsid w:val="001563EB"/>
    <w:rsid w:val="001570D3"/>
    <w:rsid w:val="00163D74"/>
    <w:rsid w:val="00167E84"/>
    <w:rsid w:val="00174E37"/>
    <w:rsid w:val="001816AE"/>
    <w:rsid w:val="00185832"/>
    <w:rsid w:val="00187C86"/>
    <w:rsid w:val="001A2B14"/>
    <w:rsid w:val="001B2274"/>
    <w:rsid w:val="001B440A"/>
    <w:rsid w:val="001C39E3"/>
    <w:rsid w:val="001D6314"/>
    <w:rsid w:val="001D6B4D"/>
    <w:rsid w:val="001D71BC"/>
    <w:rsid w:val="001E60D3"/>
    <w:rsid w:val="001F26FB"/>
    <w:rsid w:val="001F357D"/>
    <w:rsid w:val="001F5E43"/>
    <w:rsid w:val="001F6964"/>
    <w:rsid w:val="00216E40"/>
    <w:rsid w:val="0022021D"/>
    <w:rsid w:val="002226B3"/>
    <w:rsid w:val="0023043D"/>
    <w:rsid w:val="002305C7"/>
    <w:rsid w:val="00230886"/>
    <w:rsid w:val="00231BBA"/>
    <w:rsid w:val="002425DB"/>
    <w:rsid w:val="0024783B"/>
    <w:rsid w:val="00250F62"/>
    <w:rsid w:val="002630F4"/>
    <w:rsid w:val="00267F49"/>
    <w:rsid w:val="002740F2"/>
    <w:rsid w:val="002812AE"/>
    <w:rsid w:val="002B178A"/>
    <w:rsid w:val="002B6E88"/>
    <w:rsid w:val="002C329B"/>
    <w:rsid w:val="002C524E"/>
    <w:rsid w:val="002C60FD"/>
    <w:rsid w:val="002D17FA"/>
    <w:rsid w:val="002D31C0"/>
    <w:rsid w:val="002D4BC6"/>
    <w:rsid w:val="002E0CAB"/>
    <w:rsid w:val="002F29F3"/>
    <w:rsid w:val="002F4C47"/>
    <w:rsid w:val="002F742A"/>
    <w:rsid w:val="00307A75"/>
    <w:rsid w:val="00311F5B"/>
    <w:rsid w:val="003138F3"/>
    <w:rsid w:val="003143E0"/>
    <w:rsid w:val="00314E66"/>
    <w:rsid w:val="00315183"/>
    <w:rsid w:val="00326845"/>
    <w:rsid w:val="00334B0E"/>
    <w:rsid w:val="0033501D"/>
    <w:rsid w:val="0033682B"/>
    <w:rsid w:val="00337710"/>
    <w:rsid w:val="00340238"/>
    <w:rsid w:val="003405AB"/>
    <w:rsid w:val="00347E48"/>
    <w:rsid w:val="0035578D"/>
    <w:rsid w:val="003701B2"/>
    <w:rsid w:val="003743F4"/>
    <w:rsid w:val="003A1D74"/>
    <w:rsid w:val="003A402D"/>
    <w:rsid w:val="003A60AB"/>
    <w:rsid w:val="003B2D16"/>
    <w:rsid w:val="003B5804"/>
    <w:rsid w:val="003B6928"/>
    <w:rsid w:val="003B7C33"/>
    <w:rsid w:val="003C24FE"/>
    <w:rsid w:val="003C5A14"/>
    <w:rsid w:val="003C6DAF"/>
    <w:rsid w:val="003D44CE"/>
    <w:rsid w:val="003D621C"/>
    <w:rsid w:val="003F230A"/>
    <w:rsid w:val="003F384D"/>
    <w:rsid w:val="00403370"/>
    <w:rsid w:val="004129DD"/>
    <w:rsid w:val="00420CDF"/>
    <w:rsid w:val="00420FE2"/>
    <w:rsid w:val="004212EB"/>
    <w:rsid w:val="0042160B"/>
    <w:rsid w:val="00426968"/>
    <w:rsid w:val="00426BCA"/>
    <w:rsid w:val="0042792E"/>
    <w:rsid w:val="00434843"/>
    <w:rsid w:val="0043EA95"/>
    <w:rsid w:val="0044073C"/>
    <w:rsid w:val="00440893"/>
    <w:rsid w:val="00443492"/>
    <w:rsid w:val="004572D4"/>
    <w:rsid w:val="0046108D"/>
    <w:rsid w:val="004618BA"/>
    <w:rsid w:val="00465F22"/>
    <w:rsid w:val="00467B1E"/>
    <w:rsid w:val="00475BDA"/>
    <w:rsid w:val="004850F7"/>
    <w:rsid w:val="00486830"/>
    <w:rsid w:val="00487161"/>
    <w:rsid w:val="00493ECB"/>
    <w:rsid w:val="004A2B37"/>
    <w:rsid w:val="004A6182"/>
    <w:rsid w:val="004B500C"/>
    <w:rsid w:val="004C1E09"/>
    <w:rsid w:val="004C7E99"/>
    <w:rsid w:val="004D482B"/>
    <w:rsid w:val="004D5B4A"/>
    <w:rsid w:val="004E49D0"/>
    <w:rsid w:val="004E5197"/>
    <w:rsid w:val="004F0C80"/>
    <w:rsid w:val="004F38D8"/>
    <w:rsid w:val="00510918"/>
    <w:rsid w:val="00510E73"/>
    <w:rsid w:val="00522FA4"/>
    <w:rsid w:val="0052608C"/>
    <w:rsid w:val="00541DCF"/>
    <w:rsid w:val="00542CBD"/>
    <w:rsid w:val="00544EEC"/>
    <w:rsid w:val="00546B56"/>
    <w:rsid w:val="00553928"/>
    <w:rsid w:val="005578B5"/>
    <w:rsid w:val="00563530"/>
    <w:rsid w:val="00573644"/>
    <w:rsid w:val="00584AB8"/>
    <w:rsid w:val="00587CAE"/>
    <w:rsid w:val="005918AE"/>
    <w:rsid w:val="0059385A"/>
    <w:rsid w:val="00596B5C"/>
    <w:rsid w:val="005A1346"/>
    <w:rsid w:val="005C1633"/>
    <w:rsid w:val="005C2B9C"/>
    <w:rsid w:val="005D033F"/>
    <w:rsid w:val="005D0CA6"/>
    <w:rsid w:val="005D1A7B"/>
    <w:rsid w:val="005D2477"/>
    <w:rsid w:val="005D2592"/>
    <w:rsid w:val="005D4AC8"/>
    <w:rsid w:val="005D777A"/>
    <w:rsid w:val="005E11E9"/>
    <w:rsid w:val="005F34E0"/>
    <w:rsid w:val="005F49A7"/>
    <w:rsid w:val="005F6E46"/>
    <w:rsid w:val="0060036C"/>
    <w:rsid w:val="00604B8B"/>
    <w:rsid w:val="00612DEC"/>
    <w:rsid w:val="00614CDB"/>
    <w:rsid w:val="00616FBD"/>
    <w:rsid w:val="00631F5B"/>
    <w:rsid w:val="0063474D"/>
    <w:rsid w:val="006369B1"/>
    <w:rsid w:val="00645F08"/>
    <w:rsid w:val="00652814"/>
    <w:rsid w:val="00655408"/>
    <w:rsid w:val="00656E28"/>
    <w:rsid w:val="00680CE5"/>
    <w:rsid w:val="00680E6E"/>
    <w:rsid w:val="00687D97"/>
    <w:rsid w:val="006901E8"/>
    <w:rsid w:val="006A6E3E"/>
    <w:rsid w:val="006B09DC"/>
    <w:rsid w:val="006B2F00"/>
    <w:rsid w:val="006D02E4"/>
    <w:rsid w:val="006D252E"/>
    <w:rsid w:val="006D31BC"/>
    <w:rsid w:val="006D73C0"/>
    <w:rsid w:val="006E0424"/>
    <w:rsid w:val="006E09DD"/>
    <w:rsid w:val="006F05B2"/>
    <w:rsid w:val="006F061F"/>
    <w:rsid w:val="006F8EC2"/>
    <w:rsid w:val="0070386D"/>
    <w:rsid w:val="0070535D"/>
    <w:rsid w:val="00707E54"/>
    <w:rsid w:val="0071192B"/>
    <w:rsid w:val="007128D0"/>
    <w:rsid w:val="00716573"/>
    <w:rsid w:val="0072099A"/>
    <w:rsid w:val="0072109F"/>
    <w:rsid w:val="00725D39"/>
    <w:rsid w:val="00732447"/>
    <w:rsid w:val="00736531"/>
    <w:rsid w:val="00751D6F"/>
    <w:rsid w:val="00755B15"/>
    <w:rsid w:val="00762982"/>
    <w:rsid w:val="0076526F"/>
    <w:rsid w:val="00765859"/>
    <w:rsid w:val="00767220"/>
    <w:rsid w:val="0077224A"/>
    <w:rsid w:val="00775904"/>
    <w:rsid w:val="00786B82"/>
    <w:rsid w:val="00786F82"/>
    <w:rsid w:val="00790925"/>
    <w:rsid w:val="00790AE5"/>
    <w:rsid w:val="00790E0A"/>
    <w:rsid w:val="00792207"/>
    <w:rsid w:val="00792DCD"/>
    <w:rsid w:val="00797550"/>
    <w:rsid w:val="007C6E01"/>
    <w:rsid w:val="007D155E"/>
    <w:rsid w:val="007D5129"/>
    <w:rsid w:val="00803749"/>
    <w:rsid w:val="00820865"/>
    <w:rsid w:val="00821BDD"/>
    <w:rsid w:val="00822980"/>
    <w:rsid w:val="00824C72"/>
    <w:rsid w:val="00824F5F"/>
    <w:rsid w:val="008257C3"/>
    <w:rsid w:val="00831463"/>
    <w:rsid w:val="00833A17"/>
    <w:rsid w:val="008405A4"/>
    <w:rsid w:val="00843C0A"/>
    <w:rsid w:val="00846407"/>
    <w:rsid w:val="00846F9F"/>
    <w:rsid w:val="008517F6"/>
    <w:rsid w:val="00876820"/>
    <w:rsid w:val="0088160F"/>
    <w:rsid w:val="00892ADB"/>
    <w:rsid w:val="00895B01"/>
    <w:rsid w:val="008A463F"/>
    <w:rsid w:val="008B1A38"/>
    <w:rsid w:val="008B2023"/>
    <w:rsid w:val="008C4914"/>
    <w:rsid w:val="008D523E"/>
    <w:rsid w:val="008D5D8B"/>
    <w:rsid w:val="008E209B"/>
    <w:rsid w:val="008F183B"/>
    <w:rsid w:val="008F3E79"/>
    <w:rsid w:val="008F5D5D"/>
    <w:rsid w:val="008F6177"/>
    <w:rsid w:val="00904283"/>
    <w:rsid w:val="00906261"/>
    <w:rsid w:val="009075FC"/>
    <w:rsid w:val="00913177"/>
    <w:rsid w:val="00914208"/>
    <w:rsid w:val="00916598"/>
    <w:rsid w:val="00925D2F"/>
    <w:rsid w:val="0093009D"/>
    <w:rsid w:val="009320D9"/>
    <w:rsid w:val="0093733F"/>
    <w:rsid w:val="0094105F"/>
    <w:rsid w:val="00944DD6"/>
    <w:rsid w:val="00944EBD"/>
    <w:rsid w:val="00945316"/>
    <w:rsid w:val="00945ACD"/>
    <w:rsid w:val="009470FE"/>
    <w:rsid w:val="009629E1"/>
    <w:rsid w:val="00966B57"/>
    <w:rsid w:val="0096763F"/>
    <w:rsid w:val="009701FE"/>
    <w:rsid w:val="0097026F"/>
    <w:rsid w:val="00972CD7"/>
    <w:rsid w:val="00996C62"/>
    <w:rsid w:val="009C337E"/>
    <w:rsid w:val="009C55EF"/>
    <w:rsid w:val="009C6798"/>
    <w:rsid w:val="009D2542"/>
    <w:rsid w:val="009F340D"/>
    <w:rsid w:val="00A053D4"/>
    <w:rsid w:val="00A05F7C"/>
    <w:rsid w:val="00A07F38"/>
    <w:rsid w:val="00A0D8C9"/>
    <w:rsid w:val="00A12723"/>
    <w:rsid w:val="00A13430"/>
    <w:rsid w:val="00A13843"/>
    <w:rsid w:val="00A1641D"/>
    <w:rsid w:val="00A240F3"/>
    <w:rsid w:val="00A334C5"/>
    <w:rsid w:val="00A360C7"/>
    <w:rsid w:val="00A427E7"/>
    <w:rsid w:val="00A46716"/>
    <w:rsid w:val="00A620C7"/>
    <w:rsid w:val="00A645C5"/>
    <w:rsid w:val="00A670DF"/>
    <w:rsid w:val="00A76247"/>
    <w:rsid w:val="00A87B87"/>
    <w:rsid w:val="00AB2BC6"/>
    <w:rsid w:val="00AC2E8F"/>
    <w:rsid w:val="00AC3514"/>
    <w:rsid w:val="00AC4DBE"/>
    <w:rsid w:val="00AE52C5"/>
    <w:rsid w:val="00AF1309"/>
    <w:rsid w:val="00B03EA3"/>
    <w:rsid w:val="00B12016"/>
    <w:rsid w:val="00B12DBE"/>
    <w:rsid w:val="00B21345"/>
    <w:rsid w:val="00B21393"/>
    <w:rsid w:val="00B220E6"/>
    <w:rsid w:val="00B23124"/>
    <w:rsid w:val="00B31886"/>
    <w:rsid w:val="00B326FF"/>
    <w:rsid w:val="00B350CE"/>
    <w:rsid w:val="00B359AA"/>
    <w:rsid w:val="00B410EA"/>
    <w:rsid w:val="00B4191B"/>
    <w:rsid w:val="00B41F58"/>
    <w:rsid w:val="00B50A80"/>
    <w:rsid w:val="00B532C3"/>
    <w:rsid w:val="00B55A0E"/>
    <w:rsid w:val="00B62181"/>
    <w:rsid w:val="00B64204"/>
    <w:rsid w:val="00B73217"/>
    <w:rsid w:val="00B74347"/>
    <w:rsid w:val="00B77E16"/>
    <w:rsid w:val="00B902D6"/>
    <w:rsid w:val="00B9210C"/>
    <w:rsid w:val="00B93390"/>
    <w:rsid w:val="00BC38DE"/>
    <w:rsid w:val="00BC391A"/>
    <w:rsid w:val="00BC5320"/>
    <w:rsid w:val="00BD0FB2"/>
    <w:rsid w:val="00BD35AD"/>
    <w:rsid w:val="00BD7313"/>
    <w:rsid w:val="00BE0213"/>
    <w:rsid w:val="00BE2CDD"/>
    <w:rsid w:val="00BE3CCB"/>
    <w:rsid w:val="00BE5FCE"/>
    <w:rsid w:val="00BE79DE"/>
    <w:rsid w:val="00BF2392"/>
    <w:rsid w:val="00BFF594"/>
    <w:rsid w:val="00C04CE4"/>
    <w:rsid w:val="00C04D73"/>
    <w:rsid w:val="00C07FBE"/>
    <w:rsid w:val="00C12461"/>
    <w:rsid w:val="00C132D2"/>
    <w:rsid w:val="00C17075"/>
    <w:rsid w:val="00C176C6"/>
    <w:rsid w:val="00C1788E"/>
    <w:rsid w:val="00C3348E"/>
    <w:rsid w:val="00C44636"/>
    <w:rsid w:val="00C45042"/>
    <w:rsid w:val="00C4675F"/>
    <w:rsid w:val="00C55FFC"/>
    <w:rsid w:val="00C64E7F"/>
    <w:rsid w:val="00C710E7"/>
    <w:rsid w:val="00C762C8"/>
    <w:rsid w:val="00C95E8D"/>
    <w:rsid w:val="00C970D9"/>
    <w:rsid w:val="00CA328F"/>
    <w:rsid w:val="00CA3BDE"/>
    <w:rsid w:val="00CB06A1"/>
    <w:rsid w:val="00CB18F5"/>
    <w:rsid w:val="00CB1DDA"/>
    <w:rsid w:val="00CB21A4"/>
    <w:rsid w:val="00CB669C"/>
    <w:rsid w:val="00CB6DB0"/>
    <w:rsid w:val="00CB7FEF"/>
    <w:rsid w:val="00CC5E27"/>
    <w:rsid w:val="00CC720B"/>
    <w:rsid w:val="00CD1926"/>
    <w:rsid w:val="00CD61C6"/>
    <w:rsid w:val="00CE36C1"/>
    <w:rsid w:val="00CE3BAB"/>
    <w:rsid w:val="00CE6E60"/>
    <w:rsid w:val="00CF492D"/>
    <w:rsid w:val="00D06025"/>
    <w:rsid w:val="00D221D1"/>
    <w:rsid w:val="00D268DE"/>
    <w:rsid w:val="00D278F0"/>
    <w:rsid w:val="00D30501"/>
    <w:rsid w:val="00D3477A"/>
    <w:rsid w:val="00D37435"/>
    <w:rsid w:val="00D42E47"/>
    <w:rsid w:val="00D440FF"/>
    <w:rsid w:val="00D46640"/>
    <w:rsid w:val="00D4673E"/>
    <w:rsid w:val="00D60BA9"/>
    <w:rsid w:val="00D60D16"/>
    <w:rsid w:val="00D655A0"/>
    <w:rsid w:val="00D65CA9"/>
    <w:rsid w:val="00D744D8"/>
    <w:rsid w:val="00D76F25"/>
    <w:rsid w:val="00D96E36"/>
    <w:rsid w:val="00DB16CA"/>
    <w:rsid w:val="00DB2C63"/>
    <w:rsid w:val="00DB3215"/>
    <w:rsid w:val="00DB39AB"/>
    <w:rsid w:val="00DB7390"/>
    <w:rsid w:val="00DC2278"/>
    <w:rsid w:val="00DD1E23"/>
    <w:rsid w:val="00DD399F"/>
    <w:rsid w:val="00DF21C6"/>
    <w:rsid w:val="00DF3C43"/>
    <w:rsid w:val="00DF7EBF"/>
    <w:rsid w:val="00E00B11"/>
    <w:rsid w:val="00E026C8"/>
    <w:rsid w:val="00E11E2B"/>
    <w:rsid w:val="00E149A1"/>
    <w:rsid w:val="00E155E0"/>
    <w:rsid w:val="00E174AF"/>
    <w:rsid w:val="00E2049A"/>
    <w:rsid w:val="00E22C50"/>
    <w:rsid w:val="00E3210B"/>
    <w:rsid w:val="00E37166"/>
    <w:rsid w:val="00E40840"/>
    <w:rsid w:val="00E440D7"/>
    <w:rsid w:val="00E448DB"/>
    <w:rsid w:val="00E45FE9"/>
    <w:rsid w:val="00E53E2F"/>
    <w:rsid w:val="00E57C9F"/>
    <w:rsid w:val="00E60095"/>
    <w:rsid w:val="00E61193"/>
    <w:rsid w:val="00E61720"/>
    <w:rsid w:val="00E640BD"/>
    <w:rsid w:val="00E64CF8"/>
    <w:rsid w:val="00E654DD"/>
    <w:rsid w:val="00E67738"/>
    <w:rsid w:val="00E745A8"/>
    <w:rsid w:val="00E74D4F"/>
    <w:rsid w:val="00E92F8D"/>
    <w:rsid w:val="00E946E0"/>
    <w:rsid w:val="00E95928"/>
    <w:rsid w:val="00EA00FA"/>
    <w:rsid w:val="00EA2AE6"/>
    <w:rsid w:val="00EA3C67"/>
    <w:rsid w:val="00EA5AAD"/>
    <w:rsid w:val="00EA6774"/>
    <w:rsid w:val="00EB0B5F"/>
    <w:rsid w:val="00EB421D"/>
    <w:rsid w:val="00EB7EB7"/>
    <w:rsid w:val="00ED7CDB"/>
    <w:rsid w:val="00EE3A19"/>
    <w:rsid w:val="00EE662B"/>
    <w:rsid w:val="00EF4760"/>
    <w:rsid w:val="00EF6096"/>
    <w:rsid w:val="00EF710D"/>
    <w:rsid w:val="00F00CB8"/>
    <w:rsid w:val="00F036DF"/>
    <w:rsid w:val="00F0555E"/>
    <w:rsid w:val="00F05D6F"/>
    <w:rsid w:val="00F16176"/>
    <w:rsid w:val="00F2164F"/>
    <w:rsid w:val="00F2387B"/>
    <w:rsid w:val="00F40CDA"/>
    <w:rsid w:val="00F43E0E"/>
    <w:rsid w:val="00F44565"/>
    <w:rsid w:val="00F51B31"/>
    <w:rsid w:val="00F5502B"/>
    <w:rsid w:val="00F56B66"/>
    <w:rsid w:val="00F56BE9"/>
    <w:rsid w:val="00F62E54"/>
    <w:rsid w:val="00F65521"/>
    <w:rsid w:val="00F67868"/>
    <w:rsid w:val="00F757F4"/>
    <w:rsid w:val="00F8520E"/>
    <w:rsid w:val="00F871A5"/>
    <w:rsid w:val="00F8744F"/>
    <w:rsid w:val="00F9300F"/>
    <w:rsid w:val="00F93CD2"/>
    <w:rsid w:val="00FA1083"/>
    <w:rsid w:val="00FA7EF8"/>
    <w:rsid w:val="00FB24DC"/>
    <w:rsid w:val="00FB27E8"/>
    <w:rsid w:val="00FB323F"/>
    <w:rsid w:val="00FB4F36"/>
    <w:rsid w:val="00FB5797"/>
    <w:rsid w:val="00FB6DEC"/>
    <w:rsid w:val="00FC06A2"/>
    <w:rsid w:val="00FC7DE8"/>
    <w:rsid w:val="00FD6B7A"/>
    <w:rsid w:val="00FE191B"/>
    <w:rsid w:val="00FE58E6"/>
    <w:rsid w:val="00FF0A84"/>
    <w:rsid w:val="00FF0E64"/>
    <w:rsid w:val="018D6DEF"/>
    <w:rsid w:val="01A3F64B"/>
    <w:rsid w:val="01B258B4"/>
    <w:rsid w:val="01C1B804"/>
    <w:rsid w:val="02186809"/>
    <w:rsid w:val="02B4B2D0"/>
    <w:rsid w:val="02BC0B51"/>
    <w:rsid w:val="02D3F4F5"/>
    <w:rsid w:val="030CEE79"/>
    <w:rsid w:val="03293E50"/>
    <w:rsid w:val="039D8BAF"/>
    <w:rsid w:val="03FCAF9A"/>
    <w:rsid w:val="0422EA02"/>
    <w:rsid w:val="042814FE"/>
    <w:rsid w:val="04794B5E"/>
    <w:rsid w:val="04C17247"/>
    <w:rsid w:val="04DF312D"/>
    <w:rsid w:val="04E0E585"/>
    <w:rsid w:val="04E3CCEC"/>
    <w:rsid w:val="056856C2"/>
    <w:rsid w:val="0585067E"/>
    <w:rsid w:val="05A87447"/>
    <w:rsid w:val="05C36F94"/>
    <w:rsid w:val="05D0DAEC"/>
    <w:rsid w:val="05EB90BB"/>
    <w:rsid w:val="05F29CF0"/>
    <w:rsid w:val="06066EEE"/>
    <w:rsid w:val="061AA244"/>
    <w:rsid w:val="062154A8"/>
    <w:rsid w:val="06651397"/>
    <w:rsid w:val="07CF5BEC"/>
    <w:rsid w:val="07FD3212"/>
    <w:rsid w:val="08498C8B"/>
    <w:rsid w:val="08763A39"/>
    <w:rsid w:val="0880F67B"/>
    <w:rsid w:val="08ACCCBF"/>
    <w:rsid w:val="099085F7"/>
    <w:rsid w:val="0A1DA855"/>
    <w:rsid w:val="0AACE5B6"/>
    <w:rsid w:val="0AAEF5F7"/>
    <w:rsid w:val="0B0A33FB"/>
    <w:rsid w:val="0B345035"/>
    <w:rsid w:val="0BEA787F"/>
    <w:rsid w:val="0C082607"/>
    <w:rsid w:val="0C875124"/>
    <w:rsid w:val="0CA686DF"/>
    <w:rsid w:val="0CD02096"/>
    <w:rsid w:val="0CFE7AC7"/>
    <w:rsid w:val="0D0C78C4"/>
    <w:rsid w:val="0D0D229A"/>
    <w:rsid w:val="0D20D8A0"/>
    <w:rsid w:val="0D37FDB3"/>
    <w:rsid w:val="0D66A4C4"/>
    <w:rsid w:val="0D6B8846"/>
    <w:rsid w:val="0D8648E0"/>
    <w:rsid w:val="0DA13B23"/>
    <w:rsid w:val="0E009018"/>
    <w:rsid w:val="0E475DE4"/>
    <w:rsid w:val="0E60F03E"/>
    <w:rsid w:val="0EC793BB"/>
    <w:rsid w:val="0F8056D9"/>
    <w:rsid w:val="0F99770C"/>
    <w:rsid w:val="0FE8DDCD"/>
    <w:rsid w:val="10286447"/>
    <w:rsid w:val="109EB96E"/>
    <w:rsid w:val="10B19AF6"/>
    <w:rsid w:val="10C825E4"/>
    <w:rsid w:val="1120BE12"/>
    <w:rsid w:val="1198D654"/>
    <w:rsid w:val="11B408F4"/>
    <w:rsid w:val="11C9CA43"/>
    <w:rsid w:val="12238A00"/>
    <w:rsid w:val="126F497D"/>
    <w:rsid w:val="12791C23"/>
    <w:rsid w:val="127B7048"/>
    <w:rsid w:val="12BA07DC"/>
    <w:rsid w:val="12C6C55B"/>
    <w:rsid w:val="12DFFCEF"/>
    <w:rsid w:val="12E36FC3"/>
    <w:rsid w:val="12E41CC6"/>
    <w:rsid w:val="13079BD0"/>
    <w:rsid w:val="131D606F"/>
    <w:rsid w:val="13659AA4"/>
    <w:rsid w:val="1370F777"/>
    <w:rsid w:val="139FBE3F"/>
    <w:rsid w:val="13A670A4"/>
    <w:rsid w:val="13AD4767"/>
    <w:rsid w:val="13B43C33"/>
    <w:rsid w:val="13DD1704"/>
    <w:rsid w:val="13F6A48F"/>
    <w:rsid w:val="143091C4"/>
    <w:rsid w:val="145D08B3"/>
    <w:rsid w:val="145FBF07"/>
    <w:rsid w:val="14DDC32C"/>
    <w:rsid w:val="1508D71F"/>
    <w:rsid w:val="15453304"/>
    <w:rsid w:val="1579C7AF"/>
    <w:rsid w:val="15EF985D"/>
    <w:rsid w:val="15FC7E57"/>
    <w:rsid w:val="16625A8F"/>
    <w:rsid w:val="16D29F49"/>
    <w:rsid w:val="16FDF067"/>
    <w:rsid w:val="170D345B"/>
    <w:rsid w:val="1753C070"/>
    <w:rsid w:val="17595ED4"/>
    <w:rsid w:val="17869CA3"/>
    <w:rsid w:val="17C22209"/>
    <w:rsid w:val="17D02A27"/>
    <w:rsid w:val="18583A93"/>
    <w:rsid w:val="193EDDB1"/>
    <w:rsid w:val="19510C4C"/>
    <w:rsid w:val="1970F56B"/>
    <w:rsid w:val="197FA465"/>
    <w:rsid w:val="19BF0A79"/>
    <w:rsid w:val="19D7B0BD"/>
    <w:rsid w:val="19E9993F"/>
    <w:rsid w:val="1A18BC3D"/>
    <w:rsid w:val="1A635AD3"/>
    <w:rsid w:val="1A8AA9C5"/>
    <w:rsid w:val="1AA3212C"/>
    <w:rsid w:val="1AC30980"/>
    <w:rsid w:val="1ACA9EB6"/>
    <w:rsid w:val="1AEAE039"/>
    <w:rsid w:val="1B2403B4"/>
    <w:rsid w:val="1B4DD87A"/>
    <w:rsid w:val="1B99318B"/>
    <w:rsid w:val="1BADEBA8"/>
    <w:rsid w:val="1BDCF0BD"/>
    <w:rsid w:val="1BFD999D"/>
    <w:rsid w:val="1C13A79A"/>
    <w:rsid w:val="1C408DB2"/>
    <w:rsid w:val="1C44C7B7"/>
    <w:rsid w:val="1C5ED9E1"/>
    <w:rsid w:val="1C794570"/>
    <w:rsid w:val="1C9721C7"/>
    <w:rsid w:val="1C9D17C2"/>
    <w:rsid w:val="1CBEBE9A"/>
    <w:rsid w:val="1CEE2A89"/>
    <w:rsid w:val="1D44F5B4"/>
    <w:rsid w:val="1D9179F7"/>
    <w:rsid w:val="1D956E7C"/>
    <w:rsid w:val="1DAAA2F5"/>
    <w:rsid w:val="1DCA2E27"/>
    <w:rsid w:val="1E72FA4B"/>
    <w:rsid w:val="1E85C474"/>
    <w:rsid w:val="1E882C61"/>
    <w:rsid w:val="1E8F36FC"/>
    <w:rsid w:val="1EA134C4"/>
    <w:rsid w:val="1ED90712"/>
    <w:rsid w:val="1EEEE9DF"/>
    <w:rsid w:val="1F2AD846"/>
    <w:rsid w:val="1FD996C3"/>
    <w:rsid w:val="2023FCC2"/>
    <w:rsid w:val="203ACA47"/>
    <w:rsid w:val="20711539"/>
    <w:rsid w:val="2072BC74"/>
    <w:rsid w:val="2096B74E"/>
    <w:rsid w:val="20DBADD9"/>
    <w:rsid w:val="2133E771"/>
    <w:rsid w:val="21934051"/>
    <w:rsid w:val="21A5C0A9"/>
    <w:rsid w:val="21A63260"/>
    <w:rsid w:val="21BFCD23"/>
    <w:rsid w:val="22262F12"/>
    <w:rsid w:val="225897F8"/>
    <w:rsid w:val="22AD496B"/>
    <w:rsid w:val="22CE7F4D"/>
    <w:rsid w:val="23AB2AE3"/>
    <w:rsid w:val="23C5C981"/>
    <w:rsid w:val="23E67259"/>
    <w:rsid w:val="23E7931E"/>
    <w:rsid w:val="23FE530D"/>
    <w:rsid w:val="240A60AC"/>
    <w:rsid w:val="24142963"/>
    <w:rsid w:val="243ABF88"/>
    <w:rsid w:val="243F446B"/>
    <w:rsid w:val="2443AE59"/>
    <w:rsid w:val="248AD213"/>
    <w:rsid w:val="24DD2133"/>
    <w:rsid w:val="250AD693"/>
    <w:rsid w:val="250D39E2"/>
    <w:rsid w:val="256193B8"/>
    <w:rsid w:val="259038BA"/>
    <w:rsid w:val="25F59073"/>
    <w:rsid w:val="2614935B"/>
    <w:rsid w:val="2626A274"/>
    <w:rsid w:val="26D3DC3E"/>
    <w:rsid w:val="282E2CB7"/>
    <w:rsid w:val="28365C49"/>
    <w:rsid w:val="284A1D34"/>
    <w:rsid w:val="288310CC"/>
    <w:rsid w:val="29023203"/>
    <w:rsid w:val="2912AAB7"/>
    <w:rsid w:val="293066EB"/>
    <w:rsid w:val="2971EEA5"/>
    <w:rsid w:val="29A7C6A8"/>
    <w:rsid w:val="29AF0183"/>
    <w:rsid w:val="29B9044D"/>
    <w:rsid w:val="29DD2C29"/>
    <w:rsid w:val="29E9A8D7"/>
    <w:rsid w:val="29F2ED78"/>
    <w:rsid w:val="2A1D23CA"/>
    <w:rsid w:val="2A51A5A6"/>
    <w:rsid w:val="2A6161E2"/>
    <w:rsid w:val="2A6DD671"/>
    <w:rsid w:val="2AD82BA3"/>
    <w:rsid w:val="2B91DD9D"/>
    <w:rsid w:val="2BE6BDE5"/>
    <w:rsid w:val="2BF4C6F6"/>
    <w:rsid w:val="2C78F69F"/>
    <w:rsid w:val="2C7FCC74"/>
    <w:rsid w:val="2CA99B14"/>
    <w:rsid w:val="2D55C2C7"/>
    <w:rsid w:val="2D723E59"/>
    <w:rsid w:val="2D779D95"/>
    <w:rsid w:val="2DB47C58"/>
    <w:rsid w:val="2DFF9335"/>
    <w:rsid w:val="2E32A584"/>
    <w:rsid w:val="2E50D43E"/>
    <w:rsid w:val="2E699CC4"/>
    <w:rsid w:val="2E8C7570"/>
    <w:rsid w:val="2E8F0D92"/>
    <w:rsid w:val="2E96D79B"/>
    <w:rsid w:val="2EE06273"/>
    <w:rsid w:val="2EE572B3"/>
    <w:rsid w:val="2EF2FDD8"/>
    <w:rsid w:val="2F136DF6"/>
    <w:rsid w:val="2F298CEF"/>
    <w:rsid w:val="2F4618E2"/>
    <w:rsid w:val="2F65871B"/>
    <w:rsid w:val="2F8374A6"/>
    <w:rsid w:val="2F9BE040"/>
    <w:rsid w:val="2FCE9AB1"/>
    <w:rsid w:val="30127E69"/>
    <w:rsid w:val="3017750D"/>
    <w:rsid w:val="304918AD"/>
    <w:rsid w:val="308ECE39"/>
    <w:rsid w:val="3135FAD7"/>
    <w:rsid w:val="3150BB44"/>
    <w:rsid w:val="316A4646"/>
    <w:rsid w:val="316B6724"/>
    <w:rsid w:val="3176885B"/>
    <w:rsid w:val="3188B608"/>
    <w:rsid w:val="318D9B9C"/>
    <w:rsid w:val="31C6AE54"/>
    <w:rsid w:val="31D7D71D"/>
    <w:rsid w:val="31E4E90E"/>
    <w:rsid w:val="31EC91B5"/>
    <w:rsid w:val="32118134"/>
    <w:rsid w:val="322815E0"/>
    <w:rsid w:val="328FF651"/>
    <w:rsid w:val="32AFEB9F"/>
    <w:rsid w:val="3319413F"/>
    <w:rsid w:val="334F5638"/>
    <w:rsid w:val="33A0E54D"/>
    <w:rsid w:val="33FB2732"/>
    <w:rsid w:val="34068CED"/>
    <w:rsid w:val="3440610F"/>
    <w:rsid w:val="3478CF80"/>
    <w:rsid w:val="34EB2699"/>
    <w:rsid w:val="3504FA76"/>
    <w:rsid w:val="35EA022B"/>
    <w:rsid w:val="36CF38BE"/>
    <w:rsid w:val="370A1C06"/>
    <w:rsid w:val="3768A0E9"/>
    <w:rsid w:val="376E00E8"/>
    <w:rsid w:val="378DC9C8"/>
    <w:rsid w:val="37C6D2F8"/>
    <w:rsid w:val="383C9B38"/>
    <w:rsid w:val="3847DD1F"/>
    <w:rsid w:val="38628BA8"/>
    <w:rsid w:val="38764532"/>
    <w:rsid w:val="387FDD91"/>
    <w:rsid w:val="38DBD418"/>
    <w:rsid w:val="38FF3B26"/>
    <w:rsid w:val="395FF8F8"/>
    <w:rsid w:val="397DED73"/>
    <w:rsid w:val="39EF827F"/>
    <w:rsid w:val="39F353F7"/>
    <w:rsid w:val="3A0DDB47"/>
    <w:rsid w:val="3A6FB56F"/>
    <w:rsid w:val="3A8BF78E"/>
    <w:rsid w:val="3AA771AF"/>
    <w:rsid w:val="3AC85B13"/>
    <w:rsid w:val="3B110DB1"/>
    <w:rsid w:val="3B35363F"/>
    <w:rsid w:val="3B8A18FC"/>
    <w:rsid w:val="3BD3E971"/>
    <w:rsid w:val="3BD746ED"/>
    <w:rsid w:val="3C5DCDB0"/>
    <w:rsid w:val="3C61CD64"/>
    <w:rsid w:val="3C9DF770"/>
    <w:rsid w:val="3CF2641B"/>
    <w:rsid w:val="3D508820"/>
    <w:rsid w:val="3D5E51C3"/>
    <w:rsid w:val="3D767B1D"/>
    <w:rsid w:val="3E0267F6"/>
    <w:rsid w:val="3E1B4C9A"/>
    <w:rsid w:val="3EF15058"/>
    <w:rsid w:val="3F073415"/>
    <w:rsid w:val="3F7D33D0"/>
    <w:rsid w:val="3FBD0C68"/>
    <w:rsid w:val="3FCB3771"/>
    <w:rsid w:val="4028B6AA"/>
    <w:rsid w:val="406B8BA6"/>
    <w:rsid w:val="4084A764"/>
    <w:rsid w:val="41203757"/>
    <w:rsid w:val="415CA1CB"/>
    <w:rsid w:val="41679BD2"/>
    <w:rsid w:val="41C9B4BF"/>
    <w:rsid w:val="42459A71"/>
    <w:rsid w:val="42A8BCD4"/>
    <w:rsid w:val="42AF6DD5"/>
    <w:rsid w:val="42BC4E12"/>
    <w:rsid w:val="42F165A0"/>
    <w:rsid w:val="433BE2F9"/>
    <w:rsid w:val="436D6D2F"/>
    <w:rsid w:val="43B177EA"/>
    <w:rsid w:val="43B386E4"/>
    <w:rsid w:val="43B414BA"/>
    <w:rsid w:val="4406F18D"/>
    <w:rsid w:val="4426A761"/>
    <w:rsid w:val="4450A4F3"/>
    <w:rsid w:val="4463C1E2"/>
    <w:rsid w:val="44861211"/>
    <w:rsid w:val="448A0E20"/>
    <w:rsid w:val="44C8C1BB"/>
    <w:rsid w:val="44CB3408"/>
    <w:rsid w:val="452D892F"/>
    <w:rsid w:val="45362C4D"/>
    <w:rsid w:val="4543C4F5"/>
    <w:rsid w:val="455F9319"/>
    <w:rsid w:val="456C215F"/>
    <w:rsid w:val="45A0C0CA"/>
    <w:rsid w:val="45EC7554"/>
    <w:rsid w:val="460F211F"/>
    <w:rsid w:val="466EE5E6"/>
    <w:rsid w:val="46BCEEFC"/>
    <w:rsid w:val="46D8783F"/>
    <w:rsid w:val="482E49FF"/>
    <w:rsid w:val="485B292E"/>
    <w:rsid w:val="48942590"/>
    <w:rsid w:val="489842FE"/>
    <w:rsid w:val="48B4508E"/>
    <w:rsid w:val="48D12236"/>
    <w:rsid w:val="48D1D343"/>
    <w:rsid w:val="48FA1884"/>
    <w:rsid w:val="49472AB1"/>
    <w:rsid w:val="4955CB5B"/>
    <w:rsid w:val="498E3DC1"/>
    <w:rsid w:val="49A546D2"/>
    <w:rsid w:val="49CC8268"/>
    <w:rsid w:val="4A682AE8"/>
    <w:rsid w:val="4A9C78E0"/>
    <w:rsid w:val="4ABFE677"/>
    <w:rsid w:val="4AE40E53"/>
    <w:rsid w:val="4B222539"/>
    <w:rsid w:val="4B409ED5"/>
    <w:rsid w:val="4B4E7942"/>
    <w:rsid w:val="4B9AC83C"/>
    <w:rsid w:val="4BB37F05"/>
    <w:rsid w:val="4BC3B551"/>
    <w:rsid w:val="4BCE0C22"/>
    <w:rsid w:val="4BE42D85"/>
    <w:rsid w:val="4C54A1D2"/>
    <w:rsid w:val="4C6B0FE1"/>
    <w:rsid w:val="4CC1A8AD"/>
    <w:rsid w:val="4D22F95C"/>
    <w:rsid w:val="4D482C29"/>
    <w:rsid w:val="4D6AA4FE"/>
    <w:rsid w:val="4DD9C6EF"/>
    <w:rsid w:val="4DF12AA5"/>
    <w:rsid w:val="4E002A59"/>
    <w:rsid w:val="4E3A372D"/>
    <w:rsid w:val="4E461C01"/>
    <w:rsid w:val="4E607832"/>
    <w:rsid w:val="4EC9EEC5"/>
    <w:rsid w:val="4EE3FC8A"/>
    <w:rsid w:val="4EE71E43"/>
    <w:rsid w:val="4F223AEE"/>
    <w:rsid w:val="4F3BB2BD"/>
    <w:rsid w:val="4F4314D9"/>
    <w:rsid w:val="4F6432FF"/>
    <w:rsid w:val="4F90708F"/>
    <w:rsid w:val="4FFCAD3A"/>
    <w:rsid w:val="4FFFDAB6"/>
    <w:rsid w:val="5013DEFE"/>
    <w:rsid w:val="50229B8F"/>
    <w:rsid w:val="5081A2D1"/>
    <w:rsid w:val="50C55E14"/>
    <w:rsid w:val="51658CCB"/>
    <w:rsid w:val="5175B753"/>
    <w:rsid w:val="517966ED"/>
    <w:rsid w:val="51AA453B"/>
    <w:rsid w:val="51FE567B"/>
    <w:rsid w:val="520C9DE2"/>
    <w:rsid w:val="524712CA"/>
    <w:rsid w:val="527D95A7"/>
    <w:rsid w:val="52BD99C7"/>
    <w:rsid w:val="52D3443B"/>
    <w:rsid w:val="53222B16"/>
    <w:rsid w:val="5333E955"/>
    <w:rsid w:val="537D691A"/>
    <w:rsid w:val="53C8B6E2"/>
    <w:rsid w:val="53CB8BA1"/>
    <w:rsid w:val="53FE0EFF"/>
    <w:rsid w:val="542282E6"/>
    <w:rsid w:val="543344F0"/>
    <w:rsid w:val="543DD27F"/>
    <w:rsid w:val="5443B886"/>
    <w:rsid w:val="54A5D14B"/>
    <w:rsid w:val="54B61B9F"/>
    <w:rsid w:val="55330872"/>
    <w:rsid w:val="556C01E4"/>
    <w:rsid w:val="55844A6A"/>
    <w:rsid w:val="55CFDA14"/>
    <w:rsid w:val="55D8E066"/>
    <w:rsid w:val="55DCD5CC"/>
    <w:rsid w:val="560A86A4"/>
    <w:rsid w:val="56262E81"/>
    <w:rsid w:val="56425CE4"/>
    <w:rsid w:val="56C6C81B"/>
    <w:rsid w:val="56C7197B"/>
    <w:rsid w:val="56E5CBB6"/>
    <w:rsid w:val="56F65C11"/>
    <w:rsid w:val="57015B90"/>
    <w:rsid w:val="57032C63"/>
    <w:rsid w:val="571974CA"/>
    <w:rsid w:val="5726EDD4"/>
    <w:rsid w:val="579E2773"/>
    <w:rsid w:val="5818F1E7"/>
    <w:rsid w:val="58670B27"/>
    <w:rsid w:val="589EFCC4"/>
    <w:rsid w:val="58E8577A"/>
    <w:rsid w:val="58F8B4DA"/>
    <w:rsid w:val="5903D0EE"/>
    <w:rsid w:val="593E4A4F"/>
    <w:rsid w:val="5941E45F"/>
    <w:rsid w:val="59431658"/>
    <w:rsid w:val="598CDF96"/>
    <w:rsid w:val="59A47620"/>
    <w:rsid w:val="59AAD948"/>
    <w:rsid w:val="59BC3207"/>
    <w:rsid w:val="59D42CE7"/>
    <w:rsid w:val="5A20E84B"/>
    <w:rsid w:val="5A38FC52"/>
    <w:rsid w:val="5A3FDA7C"/>
    <w:rsid w:val="5A440642"/>
    <w:rsid w:val="5A8427DB"/>
    <w:rsid w:val="5AB8FDC4"/>
    <w:rsid w:val="5ABDD7AA"/>
    <w:rsid w:val="5AC8A6DF"/>
    <w:rsid w:val="5ADA1A1D"/>
    <w:rsid w:val="5ADF11A1"/>
    <w:rsid w:val="5B0ABA38"/>
    <w:rsid w:val="5B30B695"/>
    <w:rsid w:val="5B36CE48"/>
    <w:rsid w:val="5B37E794"/>
    <w:rsid w:val="5B777629"/>
    <w:rsid w:val="5B98F08A"/>
    <w:rsid w:val="5B9FC15A"/>
    <w:rsid w:val="5BA8B285"/>
    <w:rsid w:val="5C03154D"/>
    <w:rsid w:val="5C591129"/>
    <w:rsid w:val="5C615565"/>
    <w:rsid w:val="5C87AF67"/>
    <w:rsid w:val="5CE02790"/>
    <w:rsid w:val="5CE36ACE"/>
    <w:rsid w:val="5D324300"/>
    <w:rsid w:val="5D549E65"/>
    <w:rsid w:val="5DC5A298"/>
    <w:rsid w:val="5E12041C"/>
    <w:rsid w:val="5EFA06EA"/>
    <w:rsid w:val="5F2F43F2"/>
    <w:rsid w:val="5F384806"/>
    <w:rsid w:val="5F6D8E4D"/>
    <w:rsid w:val="5F6DA0EB"/>
    <w:rsid w:val="5F722205"/>
    <w:rsid w:val="606CC2A6"/>
    <w:rsid w:val="6073553E"/>
    <w:rsid w:val="60838D1F"/>
    <w:rsid w:val="6109C173"/>
    <w:rsid w:val="612C824C"/>
    <w:rsid w:val="6161BEB4"/>
    <w:rsid w:val="618A03E1"/>
    <w:rsid w:val="61CF813B"/>
    <w:rsid w:val="620A77DF"/>
    <w:rsid w:val="620D4536"/>
    <w:rsid w:val="623B8482"/>
    <w:rsid w:val="623FA7F9"/>
    <w:rsid w:val="62761163"/>
    <w:rsid w:val="62DECC93"/>
    <w:rsid w:val="62FD8F15"/>
    <w:rsid w:val="63019E6B"/>
    <w:rsid w:val="631780C3"/>
    <w:rsid w:val="6364B851"/>
    <w:rsid w:val="637CE4BF"/>
    <w:rsid w:val="638DA967"/>
    <w:rsid w:val="63CA3F84"/>
    <w:rsid w:val="63F0EB9D"/>
    <w:rsid w:val="643DD012"/>
    <w:rsid w:val="64A080DF"/>
    <w:rsid w:val="64CAA4E2"/>
    <w:rsid w:val="65487B8B"/>
    <w:rsid w:val="6564576F"/>
    <w:rsid w:val="657BAEF9"/>
    <w:rsid w:val="6593C833"/>
    <w:rsid w:val="6595DA56"/>
    <w:rsid w:val="65B5CE70"/>
    <w:rsid w:val="65D7EE1B"/>
    <w:rsid w:val="65E12DF1"/>
    <w:rsid w:val="65EFF2ED"/>
    <w:rsid w:val="65F439AC"/>
    <w:rsid w:val="66346B59"/>
    <w:rsid w:val="66427E56"/>
    <w:rsid w:val="6662F370"/>
    <w:rsid w:val="667F510B"/>
    <w:rsid w:val="66AFEE63"/>
    <w:rsid w:val="66CFE9E7"/>
    <w:rsid w:val="66F491B9"/>
    <w:rsid w:val="6720A895"/>
    <w:rsid w:val="672EFC1E"/>
    <w:rsid w:val="6792C217"/>
    <w:rsid w:val="67CD456D"/>
    <w:rsid w:val="67CEC4AE"/>
    <w:rsid w:val="684A620B"/>
    <w:rsid w:val="68F818D8"/>
    <w:rsid w:val="691BB53C"/>
    <w:rsid w:val="6950B8C7"/>
    <w:rsid w:val="69584B30"/>
    <w:rsid w:val="697E0579"/>
    <w:rsid w:val="698D8353"/>
    <w:rsid w:val="6A055950"/>
    <w:rsid w:val="6A2B9824"/>
    <w:rsid w:val="6A4944DE"/>
    <w:rsid w:val="6AA6EFA5"/>
    <w:rsid w:val="6AED75CA"/>
    <w:rsid w:val="6B369417"/>
    <w:rsid w:val="6B39E666"/>
    <w:rsid w:val="6B7633D3"/>
    <w:rsid w:val="6BB3D975"/>
    <w:rsid w:val="6BC76885"/>
    <w:rsid w:val="6BCEB627"/>
    <w:rsid w:val="6BE00339"/>
    <w:rsid w:val="6BE1A84C"/>
    <w:rsid w:val="6BF428EB"/>
    <w:rsid w:val="6C0D5EBA"/>
    <w:rsid w:val="6C8038CB"/>
    <w:rsid w:val="6CC7B405"/>
    <w:rsid w:val="6CDA0F15"/>
    <w:rsid w:val="6D14B2AB"/>
    <w:rsid w:val="6D216252"/>
    <w:rsid w:val="6D41E42E"/>
    <w:rsid w:val="6D6CC209"/>
    <w:rsid w:val="6DA07685"/>
    <w:rsid w:val="6DE60BFD"/>
    <w:rsid w:val="6DF8EED8"/>
    <w:rsid w:val="6E152C18"/>
    <w:rsid w:val="6E37CDB5"/>
    <w:rsid w:val="6E64DA50"/>
    <w:rsid w:val="6E7A83D1"/>
    <w:rsid w:val="6EB73AC3"/>
    <w:rsid w:val="6F0B8678"/>
    <w:rsid w:val="6F299B2A"/>
    <w:rsid w:val="6F6AA994"/>
    <w:rsid w:val="702F2BF0"/>
    <w:rsid w:val="7046E71E"/>
    <w:rsid w:val="704DA075"/>
    <w:rsid w:val="70AF6DB5"/>
    <w:rsid w:val="70D81747"/>
    <w:rsid w:val="70F90285"/>
    <w:rsid w:val="71032ABD"/>
    <w:rsid w:val="7132701F"/>
    <w:rsid w:val="71339FD7"/>
    <w:rsid w:val="71500531"/>
    <w:rsid w:val="72308612"/>
    <w:rsid w:val="7240772B"/>
    <w:rsid w:val="72F9C604"/>
    <w:rsid w:val="7345CA05"/>
    <w:rsid w:val="7373A499"/>
    <w:rsid w:val="73B9110D"/>
    <w:rsid w:val="73B968BE"/>
    <w:rsid w:val="73DFA6F7"/>
    <w:rsid w:val="73F4EEFD"/>
    <w:rsid w:val="740F352A"/>
    <w:rsid w:val="747476E5"/>
    <w:rsid w:val="74DA9D9E"/>
    <w:rsid w:val="74E0C63A"/>
    <w:rsid w:val="7504CEAD"/>
    <w:rsid w:val="750EB177"/>
    <w:rsid w:val="751DF9FE"/>
    <w:rsid w:val="7580E0DE"/>
    <w:rsid w:val="75AACD4E"/>
    <w:rsid w:val="75C1463B"/>
    <w:rsid w:val="75EEB45A"/>
    <w:rsid w:val="75FC3812"/>
    <w:rsid w:val="762511E1"/>
    <w:rsid w:val="7628CB20"/>
    <w:rsid w:val="7631D7D1"/>
    <w:rsid w:val="7679F143"/>
    <w:rsid w:val="76B798E2"/>
    <w:rsid w:val="76CECDEE"/>
    <w:rsid w:val="77469DAF"/>
    <w:rsid w:val="775C7512"/>
    <w:rsid w:val="776A5F78"/>
    <w:rsid w:val="7779B1BD"/>
    <w:rsid w:val="77A91525"/>
    <w:rsid w:val="77A9DB3E"/>
    <w:rsid w:val="77BAFE4E"/>
    <w:rsid w:val="77DD0B9F"/>
    <w:rsid w:val="78024321"/>
    <w:rsid w:val="7805015C"/>
    <w:rsid w:val="780902FB"/>
    <w:rsid w:val="780ECAB0"/>
    <w:rsid w:val="78A5099D"/>
    <w:rsid w:val="78BBB78A"/>
    <w:rsid w:val="79411442"/>
    <w:rsid w:val="798CB691"/>
    <w:rsid w:val="79902B5E"/>
    <w:rsid w:val="79C4A8CA"/>
    <w:rsid w:val="79E18EA4"/>
    <w:rsid w:val="79E826D2"/>
    <w:rsid w:val="79FB6439"/>
    <w:rsid w:val="7A265944"/>
    <w:rsid w:val="7B0782DF"/>
    <w:rsid w:val="7B3FDE7C"/>
    <w:rsid w:val="7B671CD3"/>
    <w:rsid w:val="7B6B6511"/>
    <w:rsid w:val="7B973A4F"/>
    <w:rsid w:val="7BE418DD"/>
    <w:rsid w:val="7BE4D9F1"/>
    <w:rsid w:val="7BE74FBB"/>
    <w:rsid w:val="7BF1AA43"/>
    <w:rsid w:val="7BF33D93"/>
    <w:rsid w:val="7C2E99F6"/>
    <w:rsid w:val="7C4E2F91"/>
    <w:rsid w:val="7C5C5585"/>
    <w:rsid w:val="7CB178D3"/>
    <w:rsid w:val="7CD9527E"/>
    <w:rsid w:val="7D91FC47"/>
    <w:rsid w:val="7DA17D2E"/>
    <w:rsid w:val="7DAA63CD"/>
    <w:rsid w:val="7DD403A6"/>
    <w:rsid w:val="7DFEAF18"/>
    <w:rsid w:val="7E254A0D"/>
    <w:rsid w:val="7E4618AF"/>
    <w:rsid w:val="7E5970B6"/>
    <w:rsid w:val="7E61F199"/>
    <w:rsid w:val="7E85822D"/>
    <w:rsid w:val="7ED954C4"/>
    <w:rsid w:val="7F7044CA"/>
    <w:rsid w:val="7F800450"/>
    <w:rsid w:val="7FABCA3C"/>
    <w:rsid w:val="7FAD8104"/>
    <w:rsid w:val="7FDCD159"/>
    <w:rsid w:val="7FFB76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7528"/>
  <w15:docId w15:val="{51D15617-3C07-C348-B13B-BEC92C8B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bidi="en-US"/>
    </w:rPr>
  </w:style>
  <w:style w:type="paragraph" w:styleId="Heading1">
    <w:name w:val="heading 1"/>
    <w:basedOn w:val="Normal"/>
    <w:uiPriority w:val="9"/>
    <w:qFormat/>
    <w:pPr>
      <w:ind w:left="460" w:hanging="431"/>
      <w:outlineLvl w:val="0"/>
    </w:pPr>
    <w:rPr>
      <w:rFonts w:ascii="Times New Roman" w:eastAsia="Times New Roman" w:hAnsi="Times New Roman" w:cs="Times New Roman"/>
      <w:b/>
      <w:bCs/>
      <w:sz w:val="32"/>
      <w:szCs w:val="32"/>
    </w:rPr>
  </w:style>
  <w:style w:type="paragraph" w:styleId="Heading2">
    <w:name w:val="heading 2"/>
    <w:basedOn w:val="Normal"/>
    <w:autoRedefine/>
    <w:uiPriority w:val="9"/>
    <w:unhideWhenUsed/>
    <w:qFormat/>
    <w:rsid w:val="0072109F"/>
    <w:pPr>
      <w:tabs>
        <w:tab w:val="left" w:pos="1115"/>
        <w:tab w:val="left" w:pos="1116"/>
        <w:tab w:val="left" w:pos="1820"/>
        <w:tab w:val="left" w:pos="3289"/>
        <w:tab w:val="left" w:pos="3889"/>
        <w:tab w:val="left" w:pos="5697"/>
        <w:tab w:val="left" w:pos="7286"/>
        <w:tab w:val="left" w:pos="9205"/>
      </w:tabs>
      <w:ind w:left="567" w:right="238"/>
      <w:jc w:val="both"/>
      <w:outlineLvl w:val="1"/>
    </w:pPr>
    <w:rPr>
      <w:rFonts w:ascii="Arial" w:eastAsia="Times New Roman" w:hAnsi="Arial" w:cs="Arial"/>
      <w:b/>
      <w:bCs/>
      <w:color w:val="002060"/>
      <w:sz w:val="28"/>
      <w:szCs w:val="28"/>
    </w:rPr>
  </w:style>
  <w:style w:type="paragraph" w:styleId="Heading3">
    <w:name w:val="heading 3"/>
    <w:basedOn w:val="Normal"/>
    <w:uiPriority w:val="9"/>
    <w:unhideWhenUsed/>
    <w:qFormat/>
    <w:pPr>
      <w:ind w:left="716"/>
      <w:jc w:val="center"/>
      <w:outlineLvl w:val="2"/>
    </w:pPr>
    <w:rPr>
      <w:sz w:val="28"/>
      <w:szCs w:val="28"/>
    </w:rPr>
  </w:style>
  <w:style w:type="paragraph" w:styleId="Heading4">
    <w:name w:val="heading 4"/>
    <w:basedOn w:val="Normal"/>
    <w:uiPriority w:val="9"/>
    <w:unhideWhenUsed/>
    <w:qFormat/>
    <w:pPr>
      <w:ind w:left="540"/>
      <w:jc w:val="both"/>
      <w:outlineLvl w:val="3"/>
    </w:pPr>
    <w:rPr>
      <w:b/>
      <w:bCs/>
      <w:sz w:val="24"/>
      <w:szCs w:val="24"/>
    </w:rPr>
  </w:style>
  <w:style w:type="paragraph" w:styleId="Heading5">
    <w:name w:val="heading 5"/>
    <w:basedOn w:val="Normal"/>
    <w:autoRedefine/>
    <w:uiPriority w:val="9"/>
    <w:unhideWhenUsed/>
    <w:qFormat/>
    <w:rsid w:val="00CE6E60"/>
    <w:pPr>
      <w:ind w:firstLine="540"/>
      <w:outlineLvl w:val="4"/>
    </w:pPr>
    <w:rPr>
      <w:rFonts w:ascii="Arial" w:eastAsia="TimesNewRomanPS-BoldItalicMT" w:hAnsi="Arial" w:cs="Arial"/>
      <w:b/>
      <w:bCs/>
      <w:i/>
      <w:color w:val="002060"/>
    </w:rPr>
  </w:style>
  <w:style w:type="paragraph" w:styleId="Heading6">
    <w:name w:val="heading 6"/>
    <w:basedOn w:val="Normal"/>
    <w:uiPriority w:val="9"/>
    <w:unhideWhenUsed/>
    <w:qFormat/>
    <w:pPr>
      <w:ind w:left="540"/>
      <w:jc w:val="both"/>
      <w:outlineLvl w:val="5"/>
    </w:pPr>
    <w:rPr>
      <w:b/>
      <w:bCs/>
    </w:rPr>
  </w:style>
  <w:style w:type="paragraph" w:styleId="Heading7">
    <w:name w:val="heading 7"/>
    <w:basedOn w:val="Normal"/>
    <w:uiPriority w:val="1"/>
    <w:qFormat/>
    <w:pPr>
      <w:spacing w:before="1"/>
      <w:ind w:left="540"/>
      <w:outlineLvl w:val="6"/>
    </w:pPr>
    <w:rPr>
      <w:rFonts w:ascii="Calibri-BoldItalic" w:eastAsia="Calibri-BoldItalic" w:hAnsi="Calibri-BoldItalic" w:cs="Calibri-BoldItalic"/>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1"/>
    <w:qFormat/>
    <w:pPr>
      <w:ind w:left="440"/>
    </w:pPr>
    <w:rPr>
      <w:rFonts w:asciiTheme="minorHAnsi" w:hAnsiTheme="minorHAnsi" w:cstheme="minorHAnsi"/>
      <w:sz w:val="20"/>
      <w:szCs w:val="20"/>
    </w:rPr>
  </w:style>
  <w:style w:type="paragraph" w:styleId="TOC4">
    <w:name w:val="toc 4"/>
    <w:basedOn w:val="Normal"/>
    <w:uiPriority w:val="1"/>
    <w:qFormat/>
    <w:pPr>
      <w:ind w:left="660"/>
    </w:pPr>
    <w:rPr>
      <w:rFonts w:asciiTheme="minorHAnsi" w:hAnsiTheme="minorHAnsi" w:cstheme="minorHAnsi"/>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5D1A7B"/>
    <w:pPr>
      <w:tabs>
        <w:tab w:val="center" w:pos="4680"/>
        <w:tab w:val="right" w:pos="9360"/>
      </w:tabs>
    </w:pPr>
  </w:style>
  <w:style w:type="character" w:customStyle="1" w:styleId="HeaderChar">
    <w:name w:val="Header Char"/>
    <w:basedOn w:val="DefaultParagraphFont"/>
    <w:link w:val="Header"/>
    <w:uiPriority w:val="99"/>
    <w:rsid w:val="005D1A7B"/>
    <w:rPr>
      <w:rFonts w:ascii="Calibri" w:eastAsia="Calibri" w:hAnsi="Calibri" w:cs="Calibri"/>
      <w:lang w:bidi="en-US"/>
    </w:rPr>
  </w:style>
  <w:style w:type="paragraph" w:styleId="Footer">
    <w:name w:val="footer"/>
    <w:basedOn w:val="Normal"/>
    <w:link w:val="FooterChar"/>
    <w:uiPriority w:val="99"/>
    <w:unhideWhenUsed/>
    <w:rsid w:val="005D1A7B"/>
    <w:pPr>
      <w:tabs>
        <w:tab w:val="center" w:pos="4680"/>
        <w:tab w:val="right" w:pos="9360"/>
      </w:tabs>
    </w:pPr>
  </w:style>
  <w:style w:type="character" w:customStyle="1" w:styleId="FooterChar">
    <w:name w:val="Footer Char"/>
    <w:basedOn w:val="DefaultParagraphFont"/>
    <w:link w:val="Footer"/>
    <w:uiPriority w:val="99"/>
    <w:rsid w:val="005D1A7B"/>
    <w:rPr>
      <w:rFonts w:ascii="Calibri" w:eastAsia="Calibri" w:hAnsi="Calibri" w:cs="Calibri"/>
      <w:lang w:bidi="en-US"/>
    </w:rPr>
  </w:style>
  <w:style w:type="paragraph" w:styleId="FootnoteText">
    <w:name w:val="footnote text"/>
    <w:basedOn w:val="Normal"/>
    <w:link w:val="FootnoteTextChar"/>
    <w:uiPriority w:val="99"/>
    <w:semiHidden/>
    <w:unhideWhenUsed/>
    <w:rsid w:val="00E2049A"/>
    <w:rPr>
      <w:sz w:val="20"/>
      <w:szCs w:val="20"/>
    </w:rPr>
  </w:style>
  <w:style w:type="character" w:customStyle="1" w:styleId="FootnoteTextChar">
    <w:name w:val="Footnote Text Char"/>
    <w:basedOn w:val="DefaultParagraphFont"/>
    <w:link w:val="FootnoteText"/>
    <w:uiPriority w:val="99"/>
    <w:semiHidden/>
    <w:rsid w:val="00E2049A"/>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E2049A"/>
    <w:rPr>
      <w:vertAlign w:val="superscript"/>
    </w:rPr>
  </w:style>
  <w:style w:type="paragraph" w:styleId="TOCHeading">
    <w:name w:val="TOC Heading"/>
    <w:basedOn w:val="Heading1"/>
    <w:next w:val="Normal"/>
    <w:uiPriority w:val="39"/>
    <w:unhideWhenUsed/>
    <w:qFormat/>
    <w:rsid w:val="00420FE2"/>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bidi="ar-SA"/>
    </w:rPr>
  </w:style>
  <w:style w:type="character" w:styleId="Hyperlink">
    <w:name w:val="Hyperlink"/>
    <w:basedOn w:val="DefaultParagraphFont"/>
    <w:uiPriority w:val="99"/>
    <w:unhideWhenUsed/>
    <w:rsid w:val="00420FE2"/>
    <w:rPr>
      <w:color w:val="0000FF" w:themeColor="hyperlink"/>
      <w:u w:val="single"/>
    </w:rPr>
  </w:style>
  <w:style w:type="paragraph" w:styleId="TOC5">
    <w:name w:val="toc 5"/>
    <w:basedOn w:val="Normal"/>
    <w:next w:val="Normal"/>
    <w:autoRedefine/>
    <w:uiPriority w:val="39"/>
    <w:unhideWhenUsed/>
    <w:rsid w:val="00420FE2"/>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20FE2"/>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20FE2"/>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20FE2"/>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20FE2"/>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821BDD"/>
  </w:style>
  <w:style w:type="character" w:customStyle="1" w:styleId="UnresolvedMention1">
    <w:name w:val="Unresolved Mention1"/>
    <w:basedOn w:val="DefaultParagraphFont"/>
    <w:uiPriority w:val="99"/>
    <w:semiHidden/>
    <w:unhideWhenUsed/>
    <w:rsid w:val="00DF3C43"/>
    <w:rPr>
      <w:color w:val="605E5C"/>
      <w:shd w:val="clear" w:color="auto" w:fill="E1DFDD"/>
    </w:rPr>
  </w:style>
  <w:style w:type="character" w:styleId="FollowedHyperlink">
    <w:name w:val="FollowedHyperlink"/>
    <w:basedOn w:val="DefaultParagraphFont"/>
    <w:uiPriority w:val="99"/>
    <w:semiHidden/>
    <w:unhideWhenUsed/>
    <w:rsid w:val="00DF3C43"/>
    <w:rPr>
      <w:color w:val="800080" w:themeColor="followedHyperlink"/>
      <w:u w:val="single"/>
    </w:rPr>
  </w:style>
  <w:style w:type="paragraph" w:styleId="EndnoteText">
    <w:name w:val="endnote text"/>
    <w:basedOn w:val="Normal"/>
    <w:link w:val="EndnoteTextChar"/>
    <w:uiPriority w:val="99"/>
    <w:semiHidden/>
    <w:unhideWhenUsed/>
    <w:rsid w:val="00CB7FEF"/>
    <w:rPr>
      <w:sz w:val="20"/>
      <w:szCs w:val="20"/>
    </w:rPr>
  </w:style>
  <w:style w:type="character" w:customStyle="1" w:styleId="EndnoteTextChar">
    <w:name w:val="Endnote Text Char"/>
    <w:basedOn w:val="DefaultParagraphFont"/>
    <w:link w:val="EndnoteText"/>
    <w:uiPriority w:val="99"/>
    <w:semiHidden/>
    <w:rsid w:val="00CB7FEF"/>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CB7FEF"/>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4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843"/>
    <w:rPr>
      <w:rFonts w:ascii="Segoe UI" w:eastAsia="Calibr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5D4AC8"/>
    <w:rPr>
      <w:b/>
      <w:bCs/>
    </w:rPr>
  </w:style>
  <w:style w:type="character" w:customStyle="1" w:styleId="CommentSubjectChar">
    <w:name w:val="Comment Subject Char"/>
    <w:basedOn w:val="CommentTextChar"/>
    <w:link w:val="CommentSubject"/>
    <w:uiPriority w:val="99"/>
    <w:semiHidden/>
    <w:rsid w:val="005D4AC8"/>
    <w:rPr>
      <w:rFonts w:ascii="Calibri" w:eastAsia="Calibri" w:hAnsi="Calibri" w:cs="Calibri"/>
      <w:b/>
      <w:bCs/>
      <w:sz w:val="20"/>
      <w:szCs w:val="20"/>
      <w:lang w:val="en-GB" w:bidi="en-US"/>
    </w:rPr>
  </w:style>
  <w:style w:type="character" w:customStyle="1" w:styleId="normaltextrun">
    <w:name w:val="normaltextrun"/>
    <w:basedOn w:val="DefaultParagraphFont"/>
    <w:rsid w:val="00E149A1"/>
  </w:style>
  <w:style w:type="character" w:customStyle="1" w:styleId="eop">
    <w:name w:val="eop"/>
    <w:basedOn w:val="DefaultParagraphFont"/>
    <w:rsid w:val="00E149A1"/>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CF492D"/>
    <w:pPr>
      <w:widowControl/>
      <w:autoSpaceDE/>
      <w:autoSpaceDN/>
    </w:pPr>
    <w:rPr>
      <w:rFonts w:ascii="Calibri" w:eastAsia="Calibri" w:hAnsi="Calibri" w:cs="Calibri"/>
      <w:lang w:val="en-GB" w:bidi="en-US"/>
    </w:rPr>
  </w:style>
  <w:style w:type="table" w:styleId="TableGrid">
    <w:name w:val="Table Grid"/>
    <w:basedOn w:val="TableNormal"/>
    <w:uiPriority w:val="59"/>
    <w:rsid w:val="004C1E0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18060">
      <w:bodyDiv w:val="1"/>
      <w:marLeft w:val="0"/>
      <w:marRight w:val="0"/>
      <w:marTop w:val="0"/>
      <w:marBottom w:val="0"/>
      <w:divBdr>
        <w:top w:val="none" w:sz="0" w:space="0" w:color="auto"/>
        <w:left w:val="none" w:sz="0" w:space="0" w:color="auto"/>
        <w:bottom w:val="none" w:sz="0" w:space="0" w:color="auto"/>
        <w:right w:val="none" w:sz="0" w:space="0" w:color="auto"/>
      </w:divBdr>
    </w:div>
    <w:div w:id="1484200063">
      <w:bodyDiv w:val="1"/>
      <w:marLeft w:val="0"/>
      <w:marRight w:val="0"/>
      <w:marTop w:val="0"/>
      <w:marBottom w:val="0"/>
      <w:divBdr>
        <w:top w:val="none" w:sz="0" w:space="0" w:color="auto"/>
        <w:left w:val="none" w:sz="0" w:space="0" w:color="auto"/>
        <w:bottom w:val="none" w:sz="0" w:space="0" w:color="auto"/>
        <w:right w:val="none" w:sz="0" w:space="0" w:color="auto"/>
      </w:divBdr>
    </w:div>
    <w:div w:id="1610746465">
      <w:bodyDiv w:val="1"/>
      <w:marLeft w:val="0"/>
      <w:marRight w:val="0"/>
      <w:marTop w:val="0"/>
      <w:marBottom w:val="0"/>
      <w:divBdr>
        <w:top w:val="none" w:sz="0" w:space="0" w:color="auto"/>
        <w:left w:val="none" w:sz="0" w:space="0" w:color="auto"/>
        <w:bottom w:val="none" w:sz="0" w:space="0" w:color="auto"/>
        <w:right w:val="none" w:sz="0" w:space="0" w:color="auto"/>
      </w:divBdr>
    </w:div>
    <w:div w:id="161686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tcs.org.uk/web/FILES/teacher-regulation/student-teacher-code-0412.pdf" TargetMode="External"/><Relationship Id="rId18" Type="http://schemas.openxmlformats.org/officeDocument/2006/relationships/hyperlink" Target="mailto:ITEPlacements@qmu.ac.uk" TargetMode="External"/><Relationship Id="rId26" Type="http://schemas.openxmlformats.org/officeDocument/2006/relationships/hyperlink" Target="mailto:ITEPplacements@qmu.ac.uk" TargetMode="External"/><Relationship Id="rId39" Type="http://schemas.openxmlformats.org/officeDocument/2006/relationships/hyperlink" Target="mailto:ITEplacements@qmu.ac.uk." TargetMode="External"/><Relationship Id="rId21" Type="http://schemas.openxmlformats.org/officeDocument/2006/relationships/hyperlink" Target="mailto:ITEplacement@qmu.ac.uk" TargetMode="External"/><Relationship Id="rId34" Type="http://schemas.openxmlformats.org/officeDocument/2006/relationships/hyperlink" Target="mailto:complaints@qmu.ac.uk" TargetMode="External"/><Relationship Id="rId42" Type="http://schemas.openxmlformats.org/officeDocument/2006/relationships/hyperlink" Target="https://www.qmu.ac.uk/study-here/learning-facilities/it-services/qmu-portal/" TargetMode="External"/><Relationship Id="rId47" Type="http://schemas.openxmlformats.org/officeDocument/2006/relationships/hyperlink" Target="https://www.qmu.ac.uk/current-students/practice-based-learning/"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tcs.org.uk/wp-content/uploads/2021/09/standard-for-provisional-registration.pdf" TargetMode="External"/><Relationship Id="rId17" Type="http://schemas.openxmlformats.org/officeDocument/2006/relationships/hyperlink" Target="https://www.gtcs.org.uk/wp-content/uploads/2021/09/becoming-a-teacher-english.pdf" TargetMode="External"/><Relationship Id="rId25" Type="http://schemas.openxmlformats.org/officeDocument/2006/relationships/hyperlink" Target="mailto:ITEPplacements@qmu.ac.uk" TargetMode="External"/><Relationship Id="rId33" Type="http://schemas.openxmlformats.org/officeDocument/2006/relationships/hyperlink" Target="https://www.qmu.ac.uk/about-the-university/quality/committees-regulations-policies-and-procedures/regulations-policies-and-procedures/complaints-procedure/" TargetMode="External"/><Relationship Id="rId38" Type="http://schemas.openxmlformats.org/officeDocument/2006/relationships/hyperlink" Target="mailto:SHoult@qmu.ac.uk" TargetMode="External"/><Relationship Id="rId46" Type="http://schemas.openxmlformats.org/officeDocument/2006/relationships/hyperlink" Target="https://www.qmu.ac.uk/about-the-university/quality/committees-regulations-policies-and-procedures/regulations-policies-and-procedures/academic-appeals-regulation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gtcs.org.uk/web/FILES/teacher-regulation/student-teacher-code-0412.pdf" TargetMode="External"/><Relationship Id="rId29" Type="http://schemas.openxmlformats.org/officeDocument/2006/relationships/hyperlink" Target="mailto:ITEplacement@qmu.ac.uk" TargetMode="External"/><Relationship Id="rId41" Type="http://schemas.openxmlformats.org/officeDocument/2006/relationships/hyperlink" Target="mailto:ITEPlacements@q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mailto:studentfunding@qmu.ac.uk" TargetMode="External"/><Relationship Id="rId32" Type="http://schemas.openxmlformats.org/officeDocument/2006/relationships/hyperlink" Target="http://www.gtcs.org.uk/web/FILES/teacher-regulation/professional-guidance-ecomms-social-media.pdf" TargetMode="External"/><Relationship Id="rId37" Type="http://schemas.openxmlformats.org/officeDocument/2006/relationships/hyperlink" Target="https://www.qmu.ac.uk/about-the-university/purpose-and-values/" TargetMode="External"/><Relationship Id="rId40" Type="http://schemas.openxmlformats.org/officeDocument/2006/relationships/hyperlink" Target="https://www.qmu.ac.uk/current-students/practice-based-learning/initial-teacher-education/" TargetMode="External"/><Relationship Id="rId45" Type="http://schemas.openxmlformats.org/officeDocument/2006/relationships/hyperlink" Target="https://www.qmu.ac.uk/media/tqpn0buj/student-teacher-weekly-self-evaluation.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qmu.ac.uk/study-here/student-services/disability-service/" TargetMode="External"/><Relationship Id="rId28" Type="http://schemas.openxmlformats.org/officeDocument/2006/relationships/hyperlink" Target="mailto:ITEplacement@qmu.ac.uk" TargetMode="External"/><Relationship Id="rId36" Type="http://schemas.openxmlformats.org/officeDocument/2006/relationships/image" Target="media/image3.png"/><Relationship Id="rId49" Type="http://schemas.openxmlformats.org/officeDocument/2006/relationships/hyperlink" Target="https://www.gtcs.org.uk/fitness-to-teach/code-of-professionalism-and-conduct/" TargetMode="External"/><Relationship Id="rId21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file:///G:\SCH%20-%20Initial%20Teacher%20Education\Programmes\Primary\Placements\Placement%20Forms\standard-for-provisional-registration.pdf" TargetMode="External"/><Relationship Id="rId31" Type="http://schemas.openxmlformats.org/officeDocument/2006/relationships/hyperlink" Target="http://www.gtcs.org.uk/web/FILES/teacher-regulation/professional-guidance-ecomms-social-media.pdf" TargetMode="External"/><Relationship Id="rId44" Type="http://schemas.openxmlformats.org/officeDocument/2006/relationships/image" Target="media/image4.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2teaching.org.uk/" TargetMode="External"/><Relationship Id="rId22" Type="http://schemas.openxmlformats.org/officeDocument/2006/relationships/hyperlink" Target="http://www.gla.ac.uk/postgraduate/taught/religiouseducationbydistancelearning/" TargetMode="External"/><Relationship Id="rId27" Type="http://schemas.openxmlformats.org/officeDocument/2006/relationships/hyperlink" Target="mailto:ITEplacement@qmu.ac.uk" TargetMode="External"/><Relationship Id="rId30" Type="http://schemas.openxmlformats.org/officeDocument/2006/relationships/hyperlink" Target="https://www.qmu.ac.uk/about-the-university/quality/committees-regulations-policies-and-procedures/regulations-policies-and-procedures/fitness-to-practise-ite/" TargetMode="External"/><Relationship Id="rId35" Type="http://schemas.openxmlformats.org/officeDocument/2006/relationships/hyperlink" Target="https://www.disclosurescotland.co.uk/disclosureinformation/pvgscheme.htm" TargetMode="External"/><Relationship Id="rId43" Type="http://schemas.openxmlformats.org/officeDocument/2006/relationships/customXml" Target="ink/ink1.xml"/><Relationship Id="rId48" Type="http://schemas.openxmlformats.org/officeDocument/2006/relationships/hyperlink" Target="https://www.qmu.ac.uk/current-students/practice-based-learning/" TargetMode="External"/><Relationship Id="rId215"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214" Type="http://schemas.microsoft.com/office/2016/09/relationships/commentsIds" Target="commentsIds.xml"/><Relationship Id="R9836a4e214dd41c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F2EE324-EC69-479C-8B3D-FF7BD71D4E42}">
    <t:Anchor>
      <t:Comment id="1149127402"/>
    </t:Anchor>
    <t:History>
      <t:Event id="{19CFF228-C3B7-42B7-B08F-C4949BD3D30E}" time="2021-08-26T12:56:32.384Z">
        <t:Attribution userId="S::klord@qmu.ac.uk::90a29af9-ab43-4449-9d5b-daa3de0b68bc" userProvider="AD" userName="Lord, Kat"/>
        <t:Anchor>
          <t:Comment id="1149127402"/>
        </t:Anchor>
        <t:Create/>
      </t:Event>
      <t:Event id="{BB603AE7-3EE4-495E-BC27-91CB21A4B5E9}" time="2021-08-26T12:56:32.384Z">
        <t:Attribution userId="S::klord@qmu.ac.uk::90a29af9-ab43-4449-9d5b-daa3de0b68bc" userProvider="AD" userName="Lord, Kat"/>
        <t:Anchor>
          <t:Comment id="1149127402"/>
        </t:Anchor>
        <t:Assign userId="S::CGreen@qmu.ac.uk::e61db9cd-30c0-470c-8353-816a23cb4831" userProvider="AD" userName="Green, Christopher"/>
      </t:Event>
      <t:Event id="{C8EF82AD-E358-490C-9E96-01BEB17DD7B0}" time="2021-08-26T12:56:32.384Z">
        <t:Attribution userId="S::klord@qmu.ac.uk::90a29af9-ab43-4449-9d5b-daa3de0b68bc" userProvider="AD" userName="Lord, Kat"/>
        <t:Anchor>
          <t:Comment id="1149127402"/>
        </t:Anchor>
        <t:SetTitle title="FYI @Green, Christopher this based on Wendy's editing suggestion."/>
      </t:Event>
    </t:History>
  </t:Task>
  <t:Task id="{8F8D7FE6-444B-44D4-B6C4-AB35F79545A5}">
    <t:Anchor>
      <t:Comment id="2079215024"/>
    </t:Anchor>
    <t:History>
      <t:Event id="{4F7AED13-EE5B-4249-9F8D-2415C270C39E}" time="2021-08-26T12:59:54.141Z">
        <t:Attribution userId="S::klord@qmu.ac.uk::90a29af9-ab43-4449-9d5b-daa3de0b68bc" userProvider="AD" userName="Lord, Kat"/>
        <t:Anchor>
          <t:Comment id="2079215024"/>
        </t:Anchor>
        <t:Create/>
      </t:Event>
      <t:Event id="{9F4C1247-4B65-42B0-A4BF-D7A75A7772DF}" time="2021-08-26T12:59:54.141Z">
        <t:Attribution userId="S::klord@qmu.ac.uk::90a29af9-ab43-4449-9d5b-daa3de0b68bc" userProvider="AD" userName="Lord, Kat"/>
        <t:Anchor>
          <t:Comment id="2079215024"/>
        </t:Anchor>
        <t:Assign userId="S::CGreen@qmu.ac.uk::e61db9cd-30c0-470c-8353-816a23cb4831" userProvider="AD" userName="Green, Christopher"/>
      </t:Event>
      <t:Event id="{CC9ECEA5-3A0B-4B1D-B755-B0CB46D5EFD4}" time="2021-08-26T12:59:54.141Z">
        <t:Attribution userId="S::klord@qmu.ac.uk::90a29af9-ab43-4449-9d5b-daa3de0b68bc" userProvider="AD" userName="Lord, Kat"/>
        <t:Anchor>
          <t:Comment id="2079215024"/>
        </t:Anchor>
        <t:SetTitle title="@Green, Christopher we have changed the name of this document to reflect the terminology used by Wendy."/>
      </t:Event>
    </t:History>
  </t:Task>
  <t:Task id="{F0F7622B-C768-491F-9EE7-3460D0EED583}">
    <t:Anchor>
      <t:Comment id="2005922580"/>
    </t:Anchor>
    <t:History>
      <t:Event id="{50EDFF1D-8710-40BF-975A-765A936A0042}" time="2021-08-26T12:57:12.714Z">
        <t:Attribution userId="S::klord@qmu.ac.uk::90a29af9-ab43-4449-9d5b-daa3de0b68bc" userProvider="AD" userName="Lord, Kat"/>
        <t:Anchor>
          <t:Comment id="2005922580"/>
        </t:Anchor>
        <t:Create/>
      </t:Event>
      <t:Event id="{B046043F-5B01-4BFD-80B2-ED29AEE6946F}" time="2021-08-26T12:57:12.714Z">
        <t:Attribution userId="S::klord@qmu.ac.uk::90a29af9-ab43-4449-9d5b-daa3de0b68bc" userProvider="AD" userName="Lord, Kat"/>
        <t:Anchor>
          <t:Comment id="2005922580"/>
        </t:Anchor>
        <t:Assign userId="S::CGreen@qmu.ac.uk::e61db9cd-30c0-470c-8353-816a23cb4831" userProvider="AD" userName="Green, Christopher"/>
      </t:Event>
      <t:Event id="{9267C2B2-BED8-446E-8863-C5617700B7B7}" time="2021-08-26T12:57:12.714Z">
        <t:Attribution userId="S::klord@qmu.ac.uk::90a29af9-ab43-4449-9d5b-daa3de0b68bc" userProvider="AD" userName="Lord, Kat"/>
        <t:Anchor>
          <t:Comment id="2005922580"/>
        </t:Anchor>
        <t:SetTitle title="FYI @Green, Christopher this is highlighted to show a contribution of Wendy."/>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18T16:27:53.602"/>
    </inkml:context>
    <inkml:brush xml:id="br0">
      <inkml:brushProperty name="width" value="0.04288" units="cm"/>
      <inkml:brushProperty name="height" value="0.04288" units="cm"/>
    </inkml:brush>
  </inkml:definitions>
  <inkml:trace contextRef="#ctx0" brushRef="#br0">65 0 7892,'-10'7'0,"2"-1"0,-2 0 0,1 3-334,-1 0 398,2-4 1,3 0 418,2-2-375,2-2-94,1 3-539,0-4 0,1-3 525,2 0 0,2-8 0,3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DDBA06202DDE449C4DE7B2C96C055E" ma:contentTypeVersion="4" ma:contentTypeDescription="Create a new document." ma:contentTypeScope="" ma:versionID="3f6a724daea90d82a6e3eabb96f2cab2">
  <xsd:schema xmlns:xsd="http://www.w3.org/2001/XMLSchema" xmlns:xs="http://www.w3.org/2001/XMLSchema" xmlns:p="http://schemas.microsoft.com/office/2006/metadata/properties" xmlns:ns2="d57d33dd-6ecd-4434-a42b-d3d490b6f895" targetNamespace="http://schemas.microsoft.com/office/2006/metadata/properties" ma:root="true" ma:fieldsID="cbd92308beaebbdd15d4ff5328f0b209" ns2:_="">
    <xsd:import namespace="d57d33dd-6ecd-4434-a42b-d3d490b6f8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33dd-6ecd-4434-a42b-d3d490b6f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1566-493E-4204-8F25-D49250E4B543}">
  <ds:schemaRefs>
    <ds:schemaRef ds:uri="http://schemas.microsoft.com/sharepoint/v3/contenttype/forms"/>
  </ds:schemaRefs>
</ds:datastoreItem>
</file>

<file path=customXml/itemProps2.xml><?xml version="1.0" encoding="utf-8"?>
<ds:datastoreItem xmlns:ds="http://schemas.openxmlformats.org/officeDocument/2006/customXml" ds:itemID="{062A566F-600E-48A5-8B0A-BE274028F1D6}">
  <ds:schemaRefs>
    <ds:schemaRef ds:uri="http://purl.org/dc/terms/"/>
    <ds:schemaRef ds:uri="http://schemas.openxmlformats.org/package/2006/metadata/core-properties"/>
    <ds:schemaRef ds:uri="http://purl.org/dc/dcmitype/"/>
    <ds:schemaRef ds:uri="d57d33dd-6ecd-4434-a42b-d3d490b6f89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1857DB-93D7-480B-8044-B4F14209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33dd-6ecd-4434-a42b-d3d490b6f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0AA70-CE01-461B-BA00-EF23B949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12546</Words>
  <Characters>71514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[Type MSc PERSON-CENTRED PRACTICE FRAMEWORKPostgraduate Diploma Person-Centred Practice (Health Visiting)(with Integrated Community Practitioner Nurse Prescribing- V100)With options leading to   Registration: Specialist Community Public Health Nursing: He</vt:lpstr>
    </vt:vector>
  </TitlesOfParts>
  <Company/>
  <LinksUpToDate>false</LinksUpToDate>
  <CharactersWithSpaces>83893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MSc PERSON-CENTRED PRACTICE FRAMEWORKPostgraduate Diploma Person-Centred Practice (Health Visiting)(with Integrated Community Practitioner Nurse Prescribing- V100)With options leading to   Registration: Specialist Community Public Health Nursing: Health Visiting the document title]</dc:title>
  <dc:subject/>
  <dc:creator>K Mountain</dc:creator>
  <cp:keywords/>
  <cp:lastModifiedBy>Kolossy, Wendy</cp:lastModifiedBy>
  <cp:revision>3</cp:revision>
  <cp:lastPrinted>2022-09-15T08:42:00Z</cp:lastPrinted>
  <dcterms:created xsi:type="dcterms:W3CDTF">2022-09-15T08:58:00Z</dcterms:created>
  <dcterms:modified xsi:type="dcterms:W3CDTF">2022-09-15T13:33:00Z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vt:lpwstr>
  </property>
  <property fmtid="{D5CDD505-2E9C-101B-9397-08002B2CF9AE}" pid="4" name="LastSaved">
    <vt:filetime>2020-07-06T00:00:00Z</vt:filetime>
  </property>
  <property fmtid="{D5CDD505-2E9C-101B-9397-08002B2CF9AE}" pid="5" name="ContentTypeId">
    <vt:lpwstr>0x0101006BDDBA06202DDE449C4DE7B2C96C055E</vt:lpwstr>
  </property>
</Properties>
</file>