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2751" w14:textId="6746EA89" w:rsidR="006029D9" w:rsidRPr="00D070AD" w:rsidRDefault="00C91AD5" w:rsidP="003D0FF7">
      <w:pPr>
        <w:jc w:val="both"/>
        <w:rPr>
          <w:rFonts w:ascii="Arial" w:hAnsi="Arial" w:cs="Arial"/>
          <w:b/>
        </w:rPr>
      </w:pPr>
      <w:r w:rsidRPr="00D070AD">
        <w:tab/>
      </w:r>
      <w:r w:rsidRPr="00D070AD">
        <w:tab/>
      </w:r>
      <w:r w:rsidRPr="00D070AD">
        <w:tab/>
      </w:r>
      <w:r w:rsidRPr="00D070AD">
        <w:tab/>
      </w:r>
      <w:r w:rsidRPr="00D070AD">
        <w:tab/>
      </w:r>
      <w:r w:rsidRPr="00D070AD">
        <w:rPr>
          <w:rFonts w:ascii="Arial" w:hAnsi="Arial" w:cs="Arial"/>
        </w:rPr>
        <w:tab/>
      </w:r>
      <w:r w:rsidRPr="00D070AD">
        <w:rPr>
          <w:rFonts w:ascii="Arial" w:hAnsi="Arial" w:cs="Arial"/>
        </w:rPr>
        <w:tab/>
      </w:r>
      <w:r w:rsidRPr="00D070AD">
        <w:rPr>
          <w:rFonts w:ascii="Arial" w:hAnsi="Arial" w:cs="Arial"/>
        </w:rPr>
        <w:tab/>
      </w:r>
      <w:r w:rsidRPr="00D070AD">
        <w:rPr>
          <w:rFonts w:ascii="Arial" w:hAnsi="Arial" w:cs="Arial"/>
        </w:rPr>
        <w:tab/>
      </w:r>
      <w:r w:rsidRPr="00D070AD">
        <w:rPr>
          <w:rFonts w:ascii="Arial" w:hAnsi="Arial" w:cs="Arial"/>
        </w:rPr>
        <w:tab/>
      </w:r>
      <w:r w:rsidRPr="00D070AD">
        <w:rPr>
          <w:rFonts w:ascii="Arial" w:hAnsi="Arial" w:cs="Arial"/>
        </w:rPr>
        <w:tab/>
      </w:r>
    </w:p>
    <w:p w14:paraId="3101274B" w14:textId="0A74D7C5" w:rsidR="006029D9" w:rsidRPr="00D070AD" w:rsidRDefault="005F2FF0" w:rsidP="005F2FF0">
      <w:pPr>
        <w:jc w:val="center"/>
      </w:pPr>
      <w:r w:rsidRPr="00D070AD">
        <w:rPr>
          <w:noProof/>
          <w:lang w:eastAsia="en-GB"/>
        </w:rPr>
        <w:drawing>
          <wp:inline distT="0" distB="0" distL="0" distR="0" wp14:anchorId="3F8646EE" wp14:editId="0027442E">
            <wp:extent cx="2244440" cy="1309415"/>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mu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683" cy="1318891"/>
                    </a:xfrm>
                    <a:prstGeom prst="rect">
                      <a:avLst/>
                    </a:prstGeom>
                  </pic:spPr>
                </pic:pic>
              </a:graphicData>
            </a:graphic>
          </wp:inline>
        </w:drawing>
      </w:r>
    </w:p>
    <w:p w14:paraId="144D2C0F" w14:textId="77777777" w:rsidR="006029D9" w:rsidRPr="00D070AD" w:rsidRDefault="006029D9" w:rsidP="003D0FF7">
      <w:pPr>
        <w:jc w:val="both"/>
        <w:rPr>
          <w:rFonts w:ascii="Arial" w:hAnsi="Arial" w:cs="Arial"/>
          <w:sz w:val="22"/>
          <w:szCs w:val="22"/>
        </w:rPr>
      </w:pPr>
    </w:p>
    <w:p w14:paraId="6F9FFDAF" w14:textId="77777777" w:rsidR="006029D9" w:rsidRPr="00D070AD" w:rsidRDefault="006029D9" w:rsidP="003D0FF7">
      <w:pPr>
        <w:jc w:val="both"/>
        <w:rPr>
          <w:rFonts w:ascii="Arial" w:hAnsi="Arial" w:cs="Arial"/>
          <w:sz w:val="22"/>
          <w:szCs w:val="22"/>
        </w:rPr>
      </w:pPr>
    </w:p>
    <w:p w14:paraId="67D4124A" w14:textId="77777777" w:rsidR="006029D9" w:rsidRPr="00D070AD" w:rsidRDefault="006029D9" w:rsidP="003D0FF7">
      <w:pPr>
        <w:jc w:val="both"/>
        <w:rPr>
          <w:rFonts w:ascii="Arial" w:hAnsi="Arial" w:cs="Arial"/>
          <w:sz w:val="22"/>
          <w:szCs w:val="22"/>
        </w:rPr>
      </w:pPr>
    </w:p>
    <w:p w14:paraId="4DCE9A7E" w14:textId="77777777" w:rsidR="006029D9" w:rsidRPr="00D070AD" w:rsidRDefault="006029D9" w:rsidP="003D0FF7">
      <w:pPr>
        <w:jc w:val="both"/>
        <w:rPr>
          <w:rFonts w:ascii="Arial" w:hAnsi="Arial" w:cs="Arial"/>
          <w:sz w:val="22"/>
          <w:szCs w:val="22"/>
        </w:rPr>
      </w:pPr>
    </w:p>
    <w:p w14:paraId="0A09A60C" w14:textId="77777777" w:rsidR="006029D9" w:rsidRPr="00D070AD" w:rsidRDefault="006029D9" w:rsidP="003D0FF7">
      <w:pPr>
        <w:jc w:val="both"/>
        <w:rPr>
          <w:rFonts w:ascii="Arial" w:hAnsi="Arial" w:cs="Arial"/>
          <w:sz w:val="22"/>
          <w:szCs w:val="22"/>
        </w:rPr>
      </w:pPr>
    </w:p>
    <w:p w14:paraId="02EBF542" w14:textId="5A21C2F4" w:rsidR="006029D9" w:rsidRPr="00D070AD" w:rsidRDefault="006029D9" w:rsidP="003D0FF7">
      <w:pPr>
        <w:jc w:val="both"/>
        <w:rPr>
          <w:rFonts w:ascii="Arial" w:hAnsi="Arial" w:cs="Arial"/>
          <w:b/>
          <w:sz w:val="22"/>
          <w:szCs w:val="22"/>
        </w:rPr>
      </w:pPr>
    </w:p>
    <w:p w14:paraId="312C99F4" w14:textId="77777777" w:rsidR="006029D9" w:rsidRPr="00D070AD" w:rsidRDefault="006029D9" w:rsidP="003D0FF7">
      <w:pPr>
        <w:jc w:val="both"/>
        <w:rPr>
          <w:rFonts w:ascii="Arial" w:hAnsi="Arial" w:cs="Arial"/>
          <w:b/>
          <w:sz w:val="22"/>
          <w:szCs w:val="22"/>
        </w:rPr>
      </w:pPr>
    </w:p>
    <w:p w14:paraId="171AE93B" w14:textId="77777777" w:rsidR="006029D9" w:rsidRPr="00D070AD" w:rsidRDefault="006029D9" w:rsidP="003D0FF7">
      <w:pPr>
        <w:jc w:val="both"/>
        <w:rPr>
          <w:rFonts w:ascii="Arial" w:hAnsi="Arial" w:cs="Arial"/>
          <w:b/>
          <w:sz w:val="22"/>
          <w:szCs w:val="22"/>
        </w:rPr>
      </w:pPr>
    </w:p>
    <w:p w14:paraId="7E7240C4" w14:textId="77777777" w:rsidR="006029D9" w:rsidRPr="00D070AD" w:rsidRDefault="000B45A8" w:rsidP="00E262ED">
      <w:pPr>
        <w:jc w:val="both"/>
        <w:outlineLvl w:val="0"/>
        <w:rPr>
          <w:rFonts w:ascii="Arial" w:hAnsi="Arial" w:cs="Arial"/>
          <w:b/>
        </w:rPr>
      </w:pPr>
      <w:r w:rsidRPr="00D070AD">
        <w:rPr>
          <w:rFonts w:ascii="Arial" w:hAnsi="Arial" w:cs="Arial"/>
          <w:b/>
        </w:rPr>
        <w:t xml:space="preserve">SENATE </w:t>
      </w:r>
    </w:p>
    <w:p w14:paraId="002B9239" w14:textId="77777777" w:rsidR="006029D9" w:rsidRPr="00D070AD" w:rsidRDefault="006029D9" w:rsidP="003D0FF7">
      <w:pPr>
        <w:jc w:val="both"/>
        <w:rPr>
          <w:rFonts w:ascii="Arial" w:hAnsi="Arial" w:cs="Arial"/>
          <w:b/>
        </w:rPr>
      </w:pPr>
    </w:p>
    <w:p w14:paraId="2295414B" w14:textId="77777777" w:rsidR="006029D9" w:rsidRPr="00D070AD" w:rsidRDefault="006029D9" w:rsidP="003D0FF7">
      <w:pPr>
        <w:jc w:val="both"/>
        <w:rPr>
          <w:rFonts w:ascii="Arial" w:hAnsi="Arial" w:cs="Arial"/>
          <w:b/>
        </w:rPr>
      </w:pPr>
    </w:p>
    <w:p w14:paraId="52F690A5" w14:textId="77777777" w:rsidR="006029D9" w:rsidRPr="00D070AD" w:rsidRDefault="006029D9" w:rsidP="003D0FF7">
      <w:pPr>
        <w:jc w:val="both"/>
        <w:rPr>
          <w:rFonts w:ascii="Arial" w:hAnsi="Arial" w:cs="Arial"/>
          <w:b/>
        </w:rPr>
      </w:pPr>
    </w:p>
    <w:p w14:paraId="5817ED38" w14:textId="77777777" w:rsidR="006029D9" w:rsidRPr="00D070AD" w:rsidRDefault="006029D9" w:rsidP="00E262ED">
      <w:pPr>
        <w:jc w:val="both"/>
        <w:outlineLvl w:val="0"/>
        <w:rPr>
          <w:rFonts w:ascii="Arial" w:hAnsi="Arial" w:cs="Arial"/>
          <w:b/>
        </w:rPr>
      </w:pPr>
      <w:bookmarkStart w:id="0" w:name="_GoBack"/>
      <w:r w:rsidRPr="00D070AD">
        <w:rPr>
          <w:rFonts w:ascii="Arial" w:hAnsi="Arial" w:cs="Arial"/>
          <w:b/>
        </w:rPr>
        <w:t>STANDING ORDERS</w:t>
      </w:r>
      <w:bookmarkEnd w:id="0"/>
    </w:p>
    <w:p w14:paraId="28F47109" w14:textId="77777777" w:rsidR="006029D9" w:rsidRPr="00D070AD" w:rsidRDefault="006029D9" w:rsidP="003D0FF7">
      <w:pPr>
        <w:jc w:val="both"/>
        <w:rPr>
          <w:rFonts w:ascii="Arial" w:hAnsi="Arial" w:cs="Arial"/>
          <w:b/>
        </w:rPr>
      </w:pPr>
    </w:p>
    <w:p w14:paraId="44A12B21" w14:textId="77777777" w:rsidR="006029D9" w:rsidRPr="00D070AD" w:rsidRDefault="006029D9" w:rsidP="003D0FF7">
      <w:pPr>
        <w:jc w:val="both"/>
        <w:rPr>
          <w:rFonts w:ascii="Arial" w:hAnsi="Arial" w:cs="Arial"/>
          <w:b/>
          <w:sz w:val="22"/>
          <w:szCs w:val="22"/>
        </w:rPr>
      </w:pPr>
    </w:p>
    <w:p w14:paraId="7770EE6E" w14:textId="77777777" w:rsidR="0009507B" w:rsidRPr="00D070AD" w:rsidRDefault="0009507B" w:rsidP="003D0FF7">
      <w:pPr>
        <w:jc w:val="both"/>
        <w:rPr>
          <w:rFonts w:ascii="Arial" w:hAnsi="Arial" w:cs="Arial"/>
          <w:b/>
          <w:sz w:val="22"/>
          <w:szCs w:val="22"/>
        </w:rPr>
      </w:pPr>
    </w:p>
    <w:p w14:paraId="0EBD2525" w14:textId="77777777" w:rsidR="0009507B" w:rsidRPr="00D070AD" w:rsidRDefault="0009507B" w:rsidP="003D0FF7">
      <w:pPr>
        <w:jc w:val="both"/>
        <w:rPr>
          <w:rFonts w:ascii="Arial" w:hAnsi="Arial" w:cs="Arial"/>
          <w:b/>
          <w:sz w:val="22"/>
          <w:szCs w:val="22"/>
        </w:rPr>
      </w:pPr>
    </w:p>
    <w:p w14:paraId="76594D3E" w14:textId="77777777" w:rsidR="0009507B" w:rsidRPr="00D070AD" w:rsidRDefault="0009507B" w:rsidP="003D0FF7">
      <w:pPr>
        <w:jc w:val="both"/>
        <w:rPr>
          <w:rFonts w:ascii="Arial" w:hAnsi="Arial" w:cs="Arial"/>
          <w:b/>
          <w:sz w:val="22"/>
          <w:szCs w:val="22"/>
        </w:rPr>
      </w:pPr>
    </w:p>
    <w:p w14:paraId="0A09983A" w14:textId="77777777" w:rsidR="0009507B" w:rsidRPr="00D070AD" w:rsidRDefault="0009507B" w:rsidP="003D0FF7">
      <w:pPr>
        <w:jc w:val="both"/>
        <w:rPr>
          <w:rFonts w:ascii="Arial" w:hAnsi="Arial" w:cs="Arial"/>
          <w:b/>
          <w:sz w:val="22"/>
          <w:szCs w:val="22"/>
        </w:rPr>
      </w:pPr>
    </w:p>
    <w:p w14:paraId="7C96A301" w14:textId="77777777" w:rsidR="0009507B" w:rsidRPr="00D070AD" w:rsidRDefault="0009507B" w:rsidP="003D0FF7">
      <w:pPr>
        <w:jc w:val="both"/>
        <w:rPr>
          <w:rFonts w:ascii="Arial" w:hAnsi="Arial" w:cs="Arial"/>
          <w:b/>
          <w:sz w:val="22"/>
          <w:szCs w:val="22"/>
        </w:rPr>
      </w:pPr>
    </w:p>
    <w:p w14:paraId="066149EA" w14:textId="77777777" w:rsidR="0009507B" w:rsidRPr="00D070AD" w:rsidRDefault="0009507B" w:rsidP="003D0FF7">
      <w:pPr>
        <w:jc w:val="both"/>
        <w:rPr>
          <w:rFonts w:ascii="Arial" w:hAnsi="Arial" w:cs="Arial"/>
          <w:b/>
          <w:sz w:val="22"/>
          <w:szCs w:val="22"/>
        </w:rPr>
      </w:pPr>
    </w:p>
    <w:p w14:paraId="5F3D8731" w14:textId="77777777" w:rsidR="0009507B" w:rsidRPr="00D070AD" w:rsidRDefault="0009507B" w:rsidP="003D0FF7">
      <w:pPr>
        <w:jc w:val="both"/>
        <w:rPr>
          <w:rFonts w:ascii="Arial" w:hAnsi="Arial" w:cs="Arial"/>
          <w:b/>
          <w:sz w:val="22"/>
          <w:szCs w:val="22"/>
        </w:rPr>
      </w:pPr>
    </w:p>
    <w:p w14:paraId="5F0B821E" w14:textId="77777777" w:rsidR="0009507B" w:rsidRPr="00D070AD" w:rsidRDefault="0009507B" w:rsidP="003D0FF7">
      <w:pPr>
        <w:jc w:val="both"/>
        <w:rPr>
          <w:rFonts w:ascii="Arial" w:hAnsi="Arial" w:cs="Arial"/>
          <w:b/>
          <w:sz w:val="22"/>
          <w:szCs w:val="22"/>
        </w:rPr>
      </w:pPr>
    </w:p>
    <w:p w14:paraId="22F33287" w14:textId="77777777" w:rsidR="0009507B" w:rsidRPr="00D070AD" w:rsidRDefault="0009507B" w:rsidP="003D0FF7">
      <w:pPr>
        <w:jc w:val="both"/>
        <w:rPr>
          <w:rFonts w:ascii="Arial" w:hAnsi="Arial" w:cs="Arial"/>
          <w:b/>
          <w:sz w:val="22"/>
          <w:szCs w:val="22"/>
        </w:rPr>
      </w:pPr>
    </w:p>
    <w:p w14:paraId="7600680D" w14:textId="578BA2D9" w:rsidR="006029D9" w:rsidRPr="00D070AD" w:rsidRDefault="00B43D1A" w:rsidP="003D0FF7">
      <w:pPr>
        <w:jc w:val="both"/>
        <w:rPr>
          <w:rFonts w:ascii="Arial" w:hAnsi="Arial" w:cs="Arial"/>
          <w:b/>
          <w:sz w:val="22"/>
          <w:szCs w:val="22"/>
        </w:rPr>
      </w:pPr>
      <w:r w:rsidRPr="00D070AD">
        <w:rPr>
          <w:rFonts w:ascii="Arial" w:hAnsi="Arial" w:cs="Arial"/>
          <w:b/>
          <w:sz w:val="22"/>
          <w:szCs w:val="22"/>
        </w:rPr>
        <w:t xml:space="preserve">Adopted </w:t>
      </w:r>
      <w:r w:rsidR="000F058C" w:rsidRPr="00D070AD">
        <w:rPr>
          <w:rFonts w:ascii="Arial" w:hAnsi="Arial" w:cs="Arial"/>
          <w:b/>
          <w:sz w:val="22"/>
          <w:szCs w:val="22"/>
        </w:rPr>
        <w:t xml:space="preserve">30 </w:t>
      </w:r>
      <w:r w:rsidR="002474D0" w:rsidRPr="00D070AD">
        <w:rPr>
          <w:rFonts w:ascii="Arial" w:hAnsi="Arial" w:cs="Arial"/>
          <w:b/>
          <w:sz w:val="22"/>
          <w:szCs w:val="22"/>
        </w:rPr>
        <w:t>May</w:t>
      </w:r>
      <w:r w:rsidR="00D80EC1" w:rsidRPr="00D070AD">
        <w:rPr>
          <w:rFonts w:ascii="Arial" w:hAnsi="Arial" w:cs="Arial"/>
          <w:b/>
          <w:sz w:val="22"/>
          <w:szCs w:val="22"/>
        </w:rPr>
        <w:t xml:space="preserve"> 2007</w:t>
      </w:r>
    </w:p>
    <w:p w14:paraId="4783E42F" w14:textId="3820DE87" w:rsidR="00236BAA" w:rsidRPr="00D070AD" w:rsidRDefault="00236BAA" w:rsidP="003D0FF7">
      <w:pPr>
        <w:jc w:val="both"/>
        <w:rPr>
          <w:rFonts w:ascii="Arial" w:hAnsi="Arial" w:cs="Arial"/>
          <w:b/>
          <w:sz w:val="22"/>
          <w:szCs w:val="22"/>
        </w:rPr>
      </w:pPr>
      <w:r w:rsidRPr="00D070AD">
        <w:rPr>
          <w:rFonts w:ascii="Arial" w:hAnsi="Arial" w:cs="Arial"/>
          <w:b/>
          <w:sz w:val="22"/>
          <w:szCs w:val="22"/>
        </w:rPr>
        <w:t xml:space="preserve">Revised </w:t>
      </w:r>
      <w:r w:rsidR="0035552E" w:rsidRPr="00D070AD">
        <w:rPr>
          <w:rFonts w:ascii="Arial" w:hAnsi="Arial" w:cs="Arial"/>
          <w:b/>
          <w:sz w:val="22"/>
          <w:szCs w:val="22"/>
        </w:rPr>
        <w:t>December 2010</w:t>
      </w:r>
    </w:p>
    <w:p w14:paraId="6005BF4D" w14:textId="7F074678" w:rsidR="0035552E" w:rsidRPr="00D070AD" w:rsidRDefault="0035552E" w:rsidP="003D0FF7">
      <w:pPr>
        <w:jc w:val="both"/>
        <w:rPr>
          <w:rFonts w:ascii="Arial" w:hAnsi="Arial" w:cs="Arial"/>
          <w:b/>
          <w:sz w:val="22"/>
          <w:szCs w:val="22"/>
        </w:rPr>
      </w:pPr>
      <w:r w:rsidRPr="00D070AD">
        <w:rPr>
          <w:rFonts w:ascii="Arial" w:hAnsi="Arial" w:cs="Arial"/>
          <w:b/>
          <w:sz w:val="22"/>
          <w:szCs w:val="22"/>
        </w:rPr>
        <w:t>Revised October 2019</w:t>
      </w:r>
    </w:p>
    <w:p w14:paraId="5527679F" w14:textId="77777777" w:rsidR="0035552E" w:rsidRPr="00D070AD" w:rsidRDefault="0035552E" w:rsidP="003D0FF7">
      <w:pPr>
        <w:jc w:val="both"/>
        <w:rPr>
          <w:rFonts w:ascii="Arial" w:hAnsi="Arial" w:cs="Arial"/>
          <w:b/>
          <w:sz w:val="22"/>
          <w:szCs w:val="22"/>
        </w:rPr>
      </w:pPr>
    </w:p>
    <w:p w14:paraId="08A4BD7A" w14:textId="77777777" w:rsidR="004D06A3" w:rsidRPr="00D070AD" w:rsidRDefault="004D06A3" w:rsidP="003D0FF7">
      <w:pPr>
        <w:jc w:val="both"/>
        <w:rPr>
          <w:rFonts w:ascii="Arial" w:hAnsi="Arial" w:cs="Arial"/>
          <w:b/>
          <w:sz w:val="22"/>
          <w:szCs w:val="22"/>
          <w:highlight w:val="lightGray"/>
        </w:rPr>
      </w:pPr>
    </w:p>
    <w:p w14:paraId="3305A373" w14:textId="77777777" w:rsidR="004D06A3" w:rsidRPr="00D070AD" w:rsidRDefault="004D06A3" w:rsidP="003D0FF7">
      <w:pPr>
        <w:jc w:val="both"/>
        <w:rPr>
          <w:rFonts w:ascii="Arial" w:hAnsi="Arial" w:cs="Arial"/>
          <w:sz w:val="22"/>
          <w:szCs w:val="22"/>
          <w:highlight w:val="lightGray"/>
        </w:rPr>
      </w:pPr>
    </w:p>
    <w:p w14:paraId="7A5C3A1B" w14:textId="77777777" w:rsidR="004D06A3" w:rsidRPr="00D070AD" w:rsidRDefault="004D06A3" w:rsidP="003D0FF7">
      <w:pPr>
        <w:jc w:val="both"/>
        <w:rPr>
          <w:rFonts w:ascii="Arial" w:hAnsi="Arial" w:cs="Arial"/>
          <w:sz w:val="22"/>
          <w:szCs w:val="22"/>
          <w:highlight w:val="lightGray"/>
        </w:rPr>
      </w:pPr>
    </w:p>
    <w:p w14:paraId="3F2E1B04" w14:textId="77777777" w:rsidR="004D06A3" w:rsidRPr="00D070AD" w:rsidRDefault="004D06A3" w:rsidP="003D0FF7">
      <w:pPr>
        <w:jc w:val="both"/>
        <w:rPr>
          <w:rFonts w:ascii="Arial" w:hAnsi="Arial" w:cs="Arial"/>
          <w:sz w:val="22"/>
          <w:szCs w:val="22"/>
        </w:rPr>
      </w:pPr>
    </w:p>
    <w:p w14:paraId="66CF3002" w14:textId="77777777" w:rsidR="004D06A3" w:rsidRPr="00D070AD" w:rsidRDefault="004D06A3" w:rsidP="003D0FF7">
      <w:pPr>
        <w:jc w:val="both"/>
        <w:rPr>
          <w:rFonts w:ascii="Arial" w:hAnsi="Arial" w:cs="Arial"/>
          <w:b/>
          <w:sz w:val="22"/>
          <w:szCs w:val="22"/>
        </w:rPr>
      </w:pPr>
    </w:p>
    <w:p w14:paraId="3571A879" w14:textId="77777777" w:rsidR="004D06A3" w:rsidRPr="00D070AD" w:rsidRDefault="004D06A3" w:rsidP="003D0FF7">
      <w:pPr>
        <w:jc w:val="both"/>
        <w:rPr>
          <w:rFonts w:ascii="Arial" w:hAnsi="Arial" w:cs="Arial"/>
          <w:b/>
          <w:sz w:val="22"/>
          <w:szCs w:val="22"/>
        </w:rPr>
      </w:pPr>
    </w:p>
    <w:p w14:paraId="64590B70" w14:textId="77777777" w:rsidR="006029D9" w:rsidRPr="00D070AD" w:rsidRDefault="00AB4786" w:rsidP="003D0FF7">
      <w:pPr>
        <w:jc w:val="both"/>
        <w:rPr>
          <w:rFonts w:ascii="Arial" w:hAnsi="Arial" w:cs="Arial"/>
          <w:b/>
          <w:sz w:val="22"/>
          <w:szCs w:val="22"/>
        </w:rPr>
      </w:pPr>
      <w:r w:rsidRPr="00D070AD">
        <w:rPr>
          <w:rFonts w:ascii="Arial" w:hAnsi="Arial" w:cs="Arial"/>
          <w:b/>
          <w:sz w:val="22"/>
          <w:szCs w:val="22"/>
        </w:rPr>
        <w:br w:type="page"/>
      </w:r>
      <w:r w:rsidR="006029D9" w:rsidRPr="00D070AD">
        <w:rPr>
          <w:rFonts w:ascii="Arial" w:hAnsi="Arial" w:cs="Arial"/>
          <w:b/>
          <w:sz w:val="22"/>
          <w:szCs w:val="22"/>
        </w:rPr>
        <w:lastRenderedPageBreak/>
        <w:t xml:space="preserve">STANDING ORDERS </w:t>
      </w:r>
      <w:r w:rsidR="008D1D4F" w:rsidRPr="00D070AD">
        <w:rPr>
          <w:rFonts w:ascii="Arial" w:hAnsi="Arial" w:cs="Arial"/>
          <w:b/>
          <w:sz w:val="22"/>
          <w:szCs w:val="22"/>
        </w:rPr>
        <w:t>OF THE</w:t>
      </w:r>
      <w:r w:rsidR="006029D9" w:rsidRPr="00D070AD">
        <w:rPr>
          <w:rFonts w:ascii="Arial" w:hAnsi="Arial" w:cs="Arial"/>
          <w:b/>
          <w:sz w:val="22"/>
          <w:szCs w:val="22"/>
        </w:rPr>
        <w:t xml:space="preserve"> </w:t>
      </w:r>
      <w:r w:rsidR="00D80EC1" w:rsidRPr="00D070AD">
        <w:rPr>
          <w:rFonts w:ascii="Arial" w:hAnsi="Arial" w:cs="Arial"/>
          <w:b/>
          <w:sz w:val="22"/>
          <w:szCs w:val="22"/>
        </w:rPr>
        <w:t>SENATE</w:t>
      </w:r>
      <w:r w:rsidR="006029D9" w:rsidRPr="00D070AD">
        <w:rPr>
          <w:rFonts w:ascii="Arial" w:hAnsi="Arial" w:cs="Arial"/>
          <w:b/>
          <w:sz w:val="22"/>
          <w:szCs w:val="22"/>
        </w:rPr>
        <w:t xml:space="preserve"> OF </w:t>
      </w:r>
      <w:smartTag w:uri="urn:schemas-microsoft-com:office:smarttags" w:element="PlaceName">
        <w:r w:rsidR="006029D9" w:rsidRPr="00D070AD">
          <w:rPr>
            <w:rFonts w:ascii="Arial" w:hAnsi="Arial" w:cs="Arial"/>
            <w:b/>
            <w:sz w:val="22"/>
            <w:szCs w:val="22"/>
          </w:rPr>
          <w:t>QUEEN</w:t>
        </w:r>
      </w:smartTag>
      <w:r w:rsidR="006029D9" w:rsidRPr="00D070AD">
        <w:rPr>
          <w:rFonts w:ascii="Arial" w:hAnsi="Arial" w:cs="Arial"/>
          <w:b/>
          <w:sz w:val="22"/>
          <w:szCs w:val="22"/>
        </w:rPr>
        <w:t xml:space="preserve"> </w:t>
      </w:r>
      <w:smartTag w:uri="urn:schemas-microsoft-com:office:smarttags" w:element="PlaceName">
        <w:r w:rsidR="006029D9" w:rsidRPr="00D070AD">
          <w:rPr>
            <w:rFonts w:ascii="Arial" w:hAnsi="Arial" w:cs="Arial"/>
            <w:b/>
            <w:sz w:val="22"/>
            <w:szCs w:val="22"/>
          </w:rPr>
          <w:t>MARGARET</w:t>
        </w:r>
      </w:smartTag>
      <w:r w:rsidR="006029D9" w:rsidRPr="00D070AD">
        <w:rPr>
          <w:rFonts w:ascii="Arial" w:hAnsi="Arial" w:cs="Arial"/>
          <w:b/>
          <w:sz w:val="22"/>
          <w:szCs w:val="22"/>
        </w:rPr>
        <w:t xml:space="preserve"> </w:t>
      </w:r>
      <w:smartTag w:uri="urn:schemas-microsoft-com:office:smarttags" w:element="PlaceName">
        <w:r w:rsidR="0026499E" w:rsidRPr="00D070AD">
          <w:rPr>
            <w:rFonts w:ascii="Arial" w:hAnsi="Arial" w:cs="Arial"/>
            <w:b/>
            <w:sz w:val="22"/>
            <w:szCs w:val="22"/>
          </w:rPr>
          <w:t>UNIVERSITY</w:t>
        </w:r>
      </w:smartTag>
      <w:r w:rsidR="0026499E" w:rsidRPr="00D070AD">
        <w:rPr>
          <w:rFonts w:ascii="Arial" w:hAnsi="Arial" w:cs="Arial"/>
          <w:b/>
          <w:sz w:val="22"/>
          <w:szCs w:val="22"/>
        </w:rPr>
        <w:t xml:space="preserve">, </w:t>
      </w:r>
      <w:smartTag w:uri="urn:schemas-microsoft-com:office:smarttags" w:element="place">
        <w:smartTag w:uri="urn:schemas-microsoft-com:office:smarttags" w:element="City">
          <w:r w:rsidR="0026499E" w:rsidRPr="00D070AD">
            <w:rPr>
              <w:rFonts w:ascii="Arial" w:hAnsi="Arial" w:cs="Arial"/>
              <w:b/>
              <w:sz w:val="22"/>
              <w:szCs w:val="22"/>
            </w:rPr>
            <w:t>EDINBURGH</w:t>
          </w:r>
        </w:smartTag>
      </w:smartTag>
    </w:p>
    <w:p w14:paraId="4718AD97" w14:textId="77777777" w:rsidR="006029D9" w:rsidRPr="00D070AD" w:rsidRDefault="006029D9" w:rsidP="003D0FF7">
      <w:pPr>
        <w:jc w:val="both"/>
        <w:rPr>
          <w:rFonts w:ascii="Arial" w:hAnsi="Arial" w:cs="Arial"/>
          <w:b/>
          <w:sz w:val="22"/>
          <w:szCs w:val="22"/>
        </w:rPr>
      </w:pPr>
    </w:p>
    <w:p w14:paraId="18C854E5" w14:textId="1A9AC109" w:rsidR="006029D9" w:rsidRPr="00D070AD" w:rsidRDefault="007A02FC" w:rsidP="00FE23B3">
      <w:pPr>
        <w:jc w:val="both"/>
        <w:rPr>
          <w:rFonts w:ascii="Arial" w:hAnsi="Arial" w:cs="Arial"/>
          <w:sz w:val="22"/>
          <w:szCs w:val="22"/>
        </w:rPr>
      </w:pPr>
      <w:r w:rsidRPr="00D070AD">
        <w:rPr>
          <w:rFonts w:ascii="Arial" w:hAnsi="Arial" w:cs="Arial"/>
          <w:sz w:val="22"/>
          <w:szCs w:val="22"/>
        </w:rPr>
        <w:t>The</w:t>
      </w:r>
      <w:r w:rsidR="0026499E" w:rsidRPr="00D070AD">
        <w:rPr>
          <w:rFonts w:ascii="Arial" w:hAnsi="Arial" w:cs="Arial"/>
          <w:sz w:val="22"/>
          <w:szCs w:val="22"/>
        </w:rPr>
        <w:t>se</w:t>
      </w:r>
      <w:r w:rsidRPr="00D070AD">
        <w:rPr>
          <w:rFonts w:ascii="Arial" w:hAnsi="Arial" w:cs="Arial"/>
          <w:sz w:val="22"/>
          <w:szCs w:val="22"/>
        </w:rPr>
        <w:t xml:space="preserve"> </w:t>
      </w:r>
      <w:r w:rsidR="00FE4E56" w:rsidRPr="00D070AD">
        <w:rPr>
          <w:rFonts w:ascii="Arial" w:hAnsi="Arial" w:cs="Arial"/>
          <w:sz w:val="22"/>
          <w:szCs w:val="22"/>
        </w:rPr>
        <w:t>s</w:t>
      </w:r>
      <w:r w:rsidRPr="00D070AD">
        <w:rPr>
          <w:rFonts w:ascii="Arial" w:hAnsi="Arial" w:cs="Arial"/>
          <w:sz w:val="22"/>
          <w:szCs w:val="22"/>
        </w:rPr>
        <w:t xml:space="preserve">tanding </w:t>
      </w:r>
      <w:r w:rsidR="00FE4E56" w:rsidRPr="00D070AD">
        <w:rPr>
          <w:rFonts w:ascii="Arial" w:hAnsi="Arial" w:cs="Arial"/>
          <w:sz w:val="22"/>
          <w:szCs w:val="22"/>
        </w:rPr>
        <w:t>o</w:t>
      </w:r>
      <w:r w:rsidRPr="00D070AD">
        <w:rPr>
          <w:rFonts w:ascii="Arial" w:hAnsi="Arial" w:cs="Arial"/>
          <w:sz w:val="22"/>
          <w:szCs w:val="22"/>
        </w:rPr>
        <w:t xml:space="preserve">rders are supplementary to </w:t>
      </w:r>
      <w:r w:rsidR="003E6E15" w:rsidRPr="00D070AD">
        <w:rPr>
          <w:rFonts w:ascii="Arial" w:hAnsi="Arial" w:cs="Arial"/>
          <w:sz w:val="22"/>
          <w:szCs w:val="22"/>
        </w:rPr>
        <w:t>a</w:t>
      </w:r>
      <w:r w:rsidR="00C74D14" w:rsidRPr="00D070AD">
        <w:rPr>
          <w:rFonts w:ascii="Arial" w:hAnsi="Arial" w:cs="Arial"/>
          <w:sz w:val="22"/>
          <w:szCs w:val="22"/>
        </w:rPr>
        <w:t xml:space="preserve">rticle </w:t>
      </w:r>
      <w:r w:rsidR="00B976FB" w:rsidRPr="00D070AD">
        <w:rPr>
          <w:rFonts w:ascii="Arial" w:hAnsi="Arial" w:cs="Arial"/>
          <w:sz w:val="22"/>
          <w:szCs w:val="22"/>
        </w:rPr>
        <w:t>14 of</w:t>
      </w:r>
      <w:r w:rsidR="00C74D14" w:rsidRPr="00D070AD">
        <w:rPr>
          <w:rFonts w:ascii="Arial" w:hAnsi="Arial" w:cs="Arial"/>
          <w:sz w:val="22"/>
          <w:szCs w:val="22"/>
        </w:rPr>
        <w:t xml:space="preserve"> </w:t>
      </w:r>
      <w:r w:rsidR="0026499E" w:rsidRPr="00D070AD">
        <w:rPr>
          <w:rFonts w:ascii="Arial" w:hAnsi="Arial" w:cs="Arial"/>
          <w:sz w:val="22"/>
          <w:szCs w:val="22"/>
        </w:rPr>
        <w:t xml:space="preserve">The Queen Margaret University, Edinburgh (Scotland) Order </w:t>
      </w:r>
      <w:r w:rsidR="003D2579" w:rsidRPr="00D070AD">
        <w:rPr>
          <w:rFonts w:ascii="Arial" w:hAnsi="Arial" w:cs="Arial"/>
          <w:sz w:val="22"/>
          <w:szCs w:val="22"/>
        </w:rPr>
        <w:t>of</w:t>
      </w:r>
      <w:r w:rsidR="0026499E" w:rsidRPr="00D070AD">
        <w:rPr>
          <w:rFonts w:ascii="Arial" w:hAnsi="Arial" w:cs="Arial"/>
          <w:sz w:val="22"/>
          <w:szCs w:val="22"/>
        </w:rPr>
        <w:t xml:space="preserve"> Council 2007 (</w:t>
      </w:r>
      <w:r w:rsidR="00801295" w:rsidRPr="00D070AD">
        <w:rPr>
          <w:rFonts w:ascii="Arial" w:hAnsi="Arial" w:cs="Arial"/>
          <w:sz w:val="22"/>
          <w:szCs w:val="22"/>
        </w:rPr>
        <w:t>Scottish Statutory Instrument</w:t>
      </w:r>
      <w:r w:rsidR="00BC0168" w:rsidRPr="00D070AD">
        <w:rPr>
          <w:rFonts w:ascii="Arial" w:hAnsi="Arial" w:cs="Arial"/>
          <w:sz w:val="22"/>
          <w:szCs w:val="22"/>
        </w:rPr>
        <w:t xml:space="preserve"> No </w:t>
      </w:r>
      <w:r w:rsidR="00801295" w:rsidRPr="00D070AD">
        <w:rPr>
          <w:rFonts w:ascii="Arial" w:hAnsi="Arial" w:cs="Arial"/>
          <w:sz w:val="22"/>
          <w:szCs w:val="22"/>
        </w:rPr>
        <w:t>2007</w:t>
      </w:r>
      <w:r w:rsidR="002474D0" w:rsidRPr="00D070AD">
        <w:rPr>
          <w:rFonts w:ascii="Arial" w:hAnsi="Arial" w:cs="Arial"/>
          <w:sz w:val="22"/>
          <w:szCs w:val="22"/>
        </w:rPr>
        <w:t xml:space="preserve">/116) </w:t>
      </w:r>
      <w:r w:rsidR="00801295" w:rsidRPr="00D070AD">
        <w:rPr>
          <w:rFonts w:ascii="Arial" w:hAnsi="Arial" w:cs="Arial"/>
          <w:sz w:val="22"/>
          <w:szCs w:val="22"/>
        </w:rPr>
        <w:t>(“</w:t>
      </w:r>
      <w:r w:rsidR="00A33D5B" w:rsidRPr="00D070AD">
        <w:rPr>
          <w:rFonts w:ascii="Arial" w:hAnsi="Arial" w:cs="Arial"/>
          <w:sz w:val="22"/>
          <w:szCs w:val="22"/>
        </w:rPr>
        <w:t>the</w:t>
      </w:r>
      <w:r w:rsidR="00801295" w:rsidRPr="00D070AD">
        <w:rPr>
          <w:rFonts w:ascii="Arial" w:hAnsi="Arial" w:cs="Arial"/>
          <w:sz w:val="22"/>
          <w:szCs w:val="22"/>
        </w:rPr>
        <w:t xml:space="preserve"> </w:t>
      </w:r>
      <w:r w:rsidR="00A33D5B" w:rsidRPr="00D070AD">
        <w:rPr>
          <w:rFonts w:ascii="Arial" w:hAnsi="Arial" w:cs="Arial"/>
          <w:sz w:val="22"/>
          <w:szCs w:val="22"/>
        </w:rPr>
        <w:t>Order</w:t>
      </w:r>
      <w:r w:rsidR="003D2579" w:rsidRPr="00D070AD">
        <w:rPr>
          <w:rFonts w:ascii="Arial" w:hAnsi="Arial" w:cs="Arial"/>
          <w:sz w:val="22"/>
          <w:szCs w:val="22"/>
        </w:rPr>
        <w:t xml:space="preserve"> of</w:t>
      </w:r>
      <w:r w:rsidR="00BC0168" w:rsidRPr="00D070AD">
        <w:rPr>
          <w:rFonts w:ascii="Arial" w:hAnsi="Arial" w:cs="Arial"/>
          <w:sz w:val="22"/>
          <w:szCs w:val="22"/>
        </w:rPr>
        <w:t xml:space="preserve"> Council</w:t>
      </w:r>
      <w:r w:rsidR="00801295" w:rsidRPr="00D070AD">
        <w:rPr>
          <w:rFonts w:ascii="Arial" w:hAnsi="Arial" w:cs="Arial"/>
          <w:sz w:val="22"/>
          <w:szCs w:val="22"/>
        </w:rPr>
        <w:t>”)</w:t>
      </w:r>
      <w:r w:rsidR="001D79B6" w:rsidRPr="00D070AD">
        <w:rPr>
          <w:rFonts w:ascii="Arial" w:hAnsi="Arial" w:cs="Arial"/>
          <w:sz w:val="22"/>
          <w:szCs w:val="22"/>
        </w:rPr>
        <w:t xml:space="preserve"> and </w:t>
      </w:r>
      <w:r w:rsidR="00FE23B3" w:rsidRPr="00D070AD">
        <w:rPr>
          <w:rFonts w:ascii="Arial" w:hAnsi="Arial" w:cs="Arial"/>
          <w:sz w:val="22"/>
          <w:szCs w:val="22"/>
        </w:rPr>
        <w:t>The Queen Margaret University, Edinburgh (Scotland) Amendment Order of Council 2019 (Scottish Statutory Instrument No  2019/ 213).</w:t>
      </w:r>
    </w:p>
    <w:p w14:paraId="586DA344" w14:textId="77777777" w:rsidR="007A02FC" w:rsidRPr="00D070AD" w:rsidRDefault="007A02FC" w:rsidP="003D0FF7">
      <w:pPr>
        <w:jc w:val="both"/>
        <w:rPr>
          <w:rFonts w:ascii="Arial" w:hAnsi="Arial" w:cs="Arial"/>
          <w:sz w:val="22"/>
          <w:szCs w:val="22"/>
        </w:rPr>
      </w:pPr>
    </w:p>
    <w:p w14:paraId="011D4BE3" w14:textId="1156EA31" w:rsidR="007A02FC" w:rsidRPr="00D070AD" w:rsidRDefault="007A02FC" w:rsidP="00274022">
      <w:pPr>
        <w:numPr>
          <w:ilvl w:val="0"/>
          <w:numId w:val="23"/>
        </w:numPr>
        <w:tabs>
          <w:tab w:val="clear" w:pos="360"/>
          <w:tab w:val="num" w:pos="567"/>
        </w:tabs>
        <w:ind w:left="567" w:hanging="567"/>
        <w:jc w:val="both"/>
        <w:rPr>
          <w:rFonts w:ascii="Arial" w:hAnsi="Arial" w:cs="Arial"/>
          <w:b/>
          <w:sz w:val="22"/>
          <w:szCs w:val="22"/>
        </w:rPr>
      </w:pPr>
      <w:r w:rsidRPr="00D070AD">
        <w:rPr>
          <w:rFonts w:ascii="Arial" w:hAnsi="Arial" w:cs="Arial"/>
          <w:b/>
          <w:sz w:val="22"/>
          <w:szCs w:val="22"/>
        </w:rPr>
        <w:t>Ord</w:t>
      </w:r>
      <w:r w:rsidR="004624C8" w:rsidRPr="00D070AD">
        <w:rPr>
          <w:rFonts w:ascii="Arial" w:hAnsi="Arial" w:cs="Arial"/>
          <w:b/>
          <w:sz w:val="22"/>
          <w:szCs w:val="22"/>
        </w:rPr>
        <w:t>inary m</w:t>
      </w:r>
      <w:r w:rsidRPr="00D070AD">
        <w:rPr>
          <w:rFonts w:ascii="Arial" w:hAnsi="Arial" w:cs="Arial"/>
          <w:b/>
          <w:sz w:val="22"/>
          <w:szCs w:val="22"/>
        </w:rPr>
        <w:t>eetings</w:t>
      </w:r>
    </w:p>
    <w:p w14:paraId="5BF4F152" w14:textId="77777777" w:rsidR="007A02FC" w:rsidRPr="00D070AD" w:rsidRDefault="007A02FC" w:rsidP="003D0FF7">
      <w:pPr>
        <w:jc w:val="both"/>
        <w:rPr>
          <w:rFonts w:ascii="Arial" w:hAnsi="Arial" w:cs="Arial"/>
          <w:sz w:val="22"/>
          <w:szCs w:val="22"/>
        </w:rPr>
      </w:pPr>
    </w:p>
    <w:p w14:paraId="5EDAB6EC" w14:textId="40860655" w:rsidR="007A02FC" w:rsidRPr="00D070AD" w:rsidRDefault="007A02FC" w:rsidP="004D06A3">
      <w:pPr>
        <w:jc w:val="both"/>
        <w:rPr>
          <w:rFonts w:ascii="Arial" w:hAnsi="Arial" w:cs="Arial"/>
          <w:sz w:val="22"/>
          <w:szCs w:val="22"/>
        </w:rPr>
      </w:pPr>
      <w:r w:rsidRPr="00D070AD">
        <w:rPr>
          <w:rFonts w:ascii="Arial" w:hAnsi="Arial" w:cs="Arial"/>
          <w:sz w:val="22"/>
          <w:szCs w:val="22"/>
        </w:rPr>
        <w:t xml:space="preserve">A minimum of </w:t>
      </w:r>
      <w:r w:rsidR="00B976FB" w:rsidRPr="00D070AD">
        <w:rPr>
          <w:rFonts w:ascii="Arial" w:hAnsi="Arial" w:cs="Arial"/>
          <w:sz w:val="22"/>
          <w:szCs w:val="22"/>
        </w:rPr>
        <w:t xml:space="preserve">five </w:t>
      </w:r>
      <w:r w:rsidRPr="00D070AD">
        <w:rPr>
          <w:rFonts w:ascii="Arial" w:hAnsi="Arial" w:cs="Arial"/>
          <w:sz w:val="22"/>
          <w:szCs w:val="22"/>
        </w:rPr>
        <w:t xml:space="preserve">ordinary meetings of the </w:t>
      </w:r>
      <w:r w:rsidR="000B45A8" w:rsidRPr="00D070AD">
        <w:rPr>
          <w:rFonts w:ascii="Arial" w:hAnsi="Arial" w:cs="Arial"/>
          <w:sz w:val="22"/>
          <w:szCs w:val="22"/>
        </w:rPr>
        <w:t xml:space="preserve">Senate </w:t>
      </w:r>
      <w:r w:rsidRPr="00D070AD">
        <w:rPr>
          <w:rFonts w:ascii="Arial" w:hAnsi="Arial" w:cs="Arial"/>
          <w:sz w:val="22"/>
          <w:szCs w:val="22"/>
        </w:rPr>
        <w:t>shall be held between the months of October and June</w:t>
      </w:r>
      <w:r w:rsidR="0026499E" w:rsidRPr="00D070AD">
        <w:rPr>
          <w:rFonts w:ascii="Arial" w:hAnsi="Arial" w:cs="Arial"/>
          <w:sz w:val="22"/>
          <w:szCs w:val="22"/>
        </w:rPr>
        <w:t xml:space="preserve"> ea</w:t>
      </w:r>
      <w:r w:rsidR="0096701F" w:rsidRPr="00D070AD">
        <w:rPr>
          <w:rFonts w:ascii="Arial" w:hAnsi="Arial" w:cs="Arial"/>
          <w:sz w:val="22"/>
          <w:szCs w:val="22"/>
        </w:rPr>
        <w:t>ch year</w:t>
      </w:r>
      <w:r w:rsidR="0009507B" w:rsidRPr="00D070AD">
        <w:rPr>
          <w:rFonts w:ascii="Arial" w:hAnsi="Arial" w:cs="Arial"/>
          <w:sz w:val="22"/>
          <w:szCs w:val="22"/>
        </w:rPr>
        <w:t>,</w:t>
      </w:r>
      <w:r w:rsidR="0096701F" w:rsidRPr="00D070AD">
        <w:rPr>
          <w:rFonts w:ascii="Arial" w:hAnsi="Arial" w:cs="Arial"/>
          <w:sz w:val="22"/>
          <w:szCs w:val="22"/>
        </w:rPr>
        <w:t xml:space="preserve"> on</w:t>
      </w:r>
      <w:r w:rsidR="0026499E" w:rsidRPr="00D070AD">
        <w:rPr>
          <w:rFonts w:ascii="Arial" w:hAnsi="Arial" w:cs="Arial"/>
          <w:sz w:val="22"/>
          <w:szCs w:val="22"/>
        </w:rPr>
        <w:t xml:space="preserve"> such day</w:t>
      </w:r>
      <w:r w:rsidR="0096701F" w:rsidRPr="00D070AD">
        <w:rPr>
          <w:rFonts w:ascii="Arial" w:hAnsi="Arial" w:cs="Arial"/>
          <w:sz w:val="22"/>
          <w:szCs w:val="22"/>
        </w:rPr>
        <w:t>s</w:t>
      </w:r>
      <w:r w:rsidR="0026499E" w:rsidRPr="00D070AD">
        <w:rPr>
          <w:rFonts w:ascii="Arial" w:hAnsi="Arial" w:cs="Arial"/>
          <w:sz w:val="22"/>
          <w:szCs w:val="22"/>
        </w:rPr>
        <w:t xml:space="preserve"> and </w:t>
      </w:r>
      <w:r w:rsidR="0055219D" w:rsidRPr="00D070AD">
        <w:rPr>
          <w:rFonts w:ascii="Arial" w:hAnsi="Arial" w:cs="Arial"/>
          <w:sz w:val="22"/>
          <w:szCs w:val="22"/>
        </w:rPr>
        <w:t xml:space="preserve">at such </w:t>
      </w:r>
      <w:r w:rsidR="0026499E" w:rsidRPr="00D070AD">
        <w:rPr>
          <w:rFonts w:ascii="Arial" w:hAnsi="Arial" w:cs="Arial"/>
          <w:sz w:val="22"/>
          <w:szCs w:val="22"/>
        </w:rPr>
        <w:t>time</w:t>
      </w:r>
      <w:r w:rsidR="0096701F" w:rsidRPr="00D070AD">
        <w:rPr>
          <w:rFonts w:ascii="Arial" w:hAnsi="Arial" w:cs="Arial"/>
          <w:sz w:val="22"/>
          <w:szCs w:val="22"/>
        </w:rPr>
        <w:t>s</w:t>
      </w:r>
      <w:r w:rsidR="0026499E" w:rsidRPr="00D070AD">
        <w:rPr>
          <w:rFonts w:ascii="Arial" w:hAnsi="Arial" w:cs="Arial"/>
          <w:sz w:val="22"/>
          <w:szCs w:val="22"/>
        </w:rPr>
        <w:t xml:space="preserve"> as the </w:t>
      </w:r>
      <w:r w:rsidR="000B45A8" w:rsidRPr="00D070AD">
        <w:rPr>
          <w:rFonts w:ascii="Arial" w:hAnsi="Arial" w:cs="Arial"/>
          <w:sz w:val="22"/>
          <w:szCs w:val="22"/>
        </w:rPr>
        <w:t>Senate</w:t>
      </w:r>
      <w:r w:rsidR="0026499E" w:rsidRPr="00D070AD">
        <w:rPr>
          <w:rFonts w:ascii="Arial" w:hAnsi="Arial" w:cs="Arial"/>
          <w:sz w:val="22"/>
          <w:szCs w:val="22"/>
        </w:rPr>
        <w:t xml:space="preserve"> shall </w:t>
      </w:r>
      <w:r w:rsidR="0055219D" w:rsidRPr="00D070AD">
        <w:rPr>
          <w:rFonts w:ascii="Arial" w:hAnsi="Arial" w:cs="Arial"/>
          <w:sz w:val="22"/>
          <w:szCs w:val="22"/>
        </w:rPr>
        <w:t xml:space="preserve">from time to time </w:t>
      </w:r>
      <w:r w:rsidR="0026499E" w:rsidRPr="00D070AD">
        <w:rPr>
          <w:rFonts w:ascii="Arial" w:hAnsi="Arial" w:cs="Arial"/>
          <w:sz w:val="22"/>
          <w:szCs w:val="22"/>
        </w:rPr>
        <w:t>determine</w:t>
      </w:r>
      <w:r w:rsidR="00D1176A" w:rsidRPr="00D070AD">
        <w:rPr>
          <w:rFonts w:ascii="Arial" w:hAnsi="Arial" w:cs="Arial"/>
          <w:sz w:val="22"/>
          <w:szCs w:val="22"/>
        </w:rPr>
        <w:t>, such d</w:t>
      </w:r>
      <w:r w:rsidR="00FD5E7F" w:rsidRPr="00D070AD">
        <w:rPr>
          <w:rFonts w:ascii="Arial" w:hAnsi="Arial" w:cs="Arial"/>
          <w:sz w:val="22"/>
          <w:szCs w:val="22"/>
        </w:rPr>
        <w:t xml:space="preserve">etermination </w:t>
      </w:r>
      <w:r w:rsidR="00D1176A" w:rsidRPr="00D070AD">
        <w:rPr>
          <w:rFonts w:ascii="Arial" w:hAnsi="Arial" w:cs="Arial"/>
          <w:sz w:val="22"/>
          <w:szCs w:val="22"/>
        </w:rPr>
        <w:t xml:space="preserve">to be made </w:t>
      </w:r>
      <w:r w:rsidR="00CC25A8" w:rsidRPr="00D070AD">
        <w:rPr>
          <w:rFonts w:ascii="Arial" w:hAnsi="Arial" w:cs="Arial"/>
          <w:sz w:val="22"/>
          <w:szCs w:val="22"/>
        </w:rPr>
        <w:t>no later</w:t>
      </w:r>
      <w:r w:rsidR="009825C8" w:rsidRPr="00D070AD">
        <w:rPr>
          <w:rFonts w:ascii="Arial" w:hAnsi="Arial" w:cs="Arial"/>
          <w:sz w:val="22"/>
          <w:szCs w:val="22"/>
        </w:rPr>
        <w:t xml:space="preserve"> than six months in advance of </w:t>
      </w:r>
      <w:r w:rsidR="00CC25A8" w:rsidRPr="00D070AD">
        <w:rPr>
          <w:rFonts w:ascii="Arial" w:hAnsi="Arial" w:cs="Arial"/>
          <w:sz w:val="22"/>
          <w:szCs w:val="22"/>
        </w:rPr>
        <w:t>the first</w:t>
      </w:r>
      <w:r w:rsidR="009825C8" w:rsidRPr="00D070AD">
        <w:rPr>
          <w:rFonts w:ascii="Arial" w:hAnsi="Arial" w:cs="Arial"/>
          <w:sz w:val="22"/>
          <w:szCs w:val="22"/>
        </w:rPr>
        <w:t xml:space="preserve"> such </w:t>
      </w:r>
      <w:r w:rsidR="00CC25A8" w:rsidRPr="00D070AD">
        <w:rPr>
          <w:rFonts w:ascii="Arial" w:hAnsi="Arial" w:cs="Arial"/>
          <w:sz w:val="22"/>
          <w:szCs w:val="22"/>
        </w:rPr>
        <w:t xml:space="preserve">ordinary </w:t>
      </w:r>
      <w:r w:rsidR="009825C8" w:rsidRPr="00D070AD">
        <w:rPr>
          <w:rFonts w:ascii="Arial" w:hAnsi="Arial" w:cs="Arial"/>
          <w:sz w:val="22"/>
          <w:szCs w:val="22"/>
        </w:rPr>
        <w:t>meetin</w:t>
      </w:r>
      <w:r w:rsidR="00D80EC1" w:rsidRPr="00D070AD">
        <w:rPr>
          <w:rFonts w:ascii="Arial" w:hAnsi="Arial" w:cs="Arial"/>
          <w:sz w:val="22"/>
          <w:szCs w:val="22"/>
        </w:rPr>
        <w:t>g.</w:t>
      </w:r>
    </w:p>
    <w:p w14:paraId="07A862C4" w14:textId="77777777" w:rsidR="007A02FC" w:rsidRPr="00D070AD" w:rsidRDefault="007A02FC" w:rsidP="003D0FF7">
      <w:pPr>
        <w:jc w:val="both"/>
        <w:rPr>
          <w:rFonts w:ascii="Arial" w:hAnsi="Arial" w:cs="Arial"/>
          <w:sz w:val="22"/>
          <w:szCs w:val="22"/>
        </w:rPr>
      </w:pPr>
    </w:p>
    <w:p w14:paraId="61E1A350" w14:textId="4BAD4FAF" w:rsidR="007A02FC" w:rsidRPr="00D070AD" w:rsidRDefault="004624C8" w:rsidP="00274022">
      <w:pPr>
        <w:numPr>
          <w:ilvl w:val="0"/>
          <w:numId w:val="23"/>
        </w:numPr>
        <w:tabs>
          <w:tab w:val="clear" w:pos="360"/>
          <w:tab w:val="num" w:pos="567"/>
        </w:tabs>
        <w:ind w:left="567" w:hanging="567"/>
        <w:jc w:val="both"/>
        <w:rPr>
          <w:rFonts w:ascii="Arial" w:hAnsi="Arial" w:cs="Arial"/>
          <w:sz w:val="22"/>
          <w:szCs w:val="22"/>
        </w:rPr>
      </w:pPr>
      <w:r w:rsidRPr="00D070AD">
        <w:rPr>
          <w:rFonts w:ascii="Arial" w:hAnsi="Arial" w:cs="Arial"/>
          <w:b/>
          <w:sz w:val="22"/>
          <w:szCs w:val="22"/>
        </w:rPr>
        <w:t>Extraordinary m</w:t>
      </w:r>
      <w:r w:rsidR="007A02FC" w:rsidRPr="00D070AD">
        <w:rPr>
          <w:rFonts w:ascii="Arial" w:hAnsi="Arial" w:cs="Arial"/>
          <w:b/>
          <w:sz w:val="22"/>
          <w:szCs w:val="22"/>
        </w:rPr>
        <w:t>eetings</w:t>
      </w:r>
    </w:p>
    <w:p w14:paraId="2843110D" w14:textId="77777777" w:rsidR="00A858A6" w:rsidRPr="00D070AD" w:rsidRDefault="00A858A6" w:rsidP="00A858A6">
      <w:pPr>
        <w:jc w:val="both"/>
        <w:rPr>
          <w:rFonts w:ascii="Arial" w:hAnsi="Arial" w:cs="Arial"/>
          <w:sz w:val="22"/>
          <w:szCs w:val="22"/>
        </w:rPr>
      </w:pPr>
    </w:p>
    <w:p w14:paraId="2FF1E329" w14:textId="77777777" w:rsidR="00ED72F2" w:rsidRPr="00D070AD" w:rsidRDefault="00ED72F2" w:rsidP="00A858A6">
      <w:pPr>
        <w:jc w:val="both"/>
        <w:rPr>
          <w:rFonts w:ascii="Arial" w:hAnsi="Arial" w:cs="Arial"/>
          <w:sz w:val="22"/>
          <w:szCs w:val="22"/>
        </w:rPr>
      </w:pPr>
      <w:r w:rsidRPr="00D070AD">
        <w:rPr>
          <w:rFonts w:ascii="Arial" w:hAnsi="Arial" w:cs="Arial"/>
          <w:sz w:val="22"/>
          <w:szCs w:val="22"/>
        </w:rPr>
        <w:t>Extraordinary meetings may be called on the instructions of the Convener</w:t>
      </w:r>
      <w:r w:rsidR="00EE4E37" w:rsidRPr="00D070AD">
        <w:rPr>
          <w:rFonts w:ascii="Arial" w:hAnsi="Arial" w:cs="Arial"/>
          <w:sz w:val="22"/>
          <w:szCs w:val="22"/>
        </w:rPr>
        <w:t>,</w:t>
      </w:r>
      <w:r w:rsidRPr="00D070AD">
        <w:rPr>
          <w:rFonts w:ascii="Arial" w:hAnsi="Arial" w:cs="Arial"/>
          <w:sz w:val="22"/>
          <w:szCs w:val="22"/>
        </w:rPr>
        <w:t xml:space="preserve"> the </w:t>
      </w:r>
      <w:r w:rsidR="00EE4E37" w:rsidRPr="00D070AD">
        <w:rPr>
          <w:rFonts w:ascii="Arial" w:hAnsi="Arial" w:cs="Arial"/>
          <w:sz w:val="22"/>
          <w:szCs w:val="22"/>
        </w:rPr>
        <w:t xml:space="preserve">Deputy </w:t>
      </w:r>
      <w:r w:rsidRPr="00D070AD">
        <w:rPr>
          <w:rFonts w:ascii="Arial" w:hAnsi="Arial" w:cs="Arial"/>
          <w:sz w:val="22"/>
          <w:szCs w:val="22"/>
        </w:rPr>
        <w:t>Convener or on a requisition signed by not less than one third of the members.</w:t>
      </w:r>
    </w:p>
    <w:p w14:paraId="6DA461A6" w14:textId="77777777" w:rsidR="00EE4E37" w:rsidRPr="00D070AD" w:rsidRDefault="00EE4E37" w:rsidP="00A858A6">
      <w:pPr>
        <w:jc w:val="both"/>
        <w:rPr>
          <w:rFonts w:ascii="Arial" w:hAnsi="Arial" w:cs="Arial"/>
          <w:sz w:val="22"/>
          <w:szCs w:val="22"/>
        </w:rPr>
      </w:pPr>
    </w:p>
    <w:p w14:paraId="564321A1" w14:textId="63A34614" w:rsidR="007A02FC" w:rsidRPr="00D070AD" w:rsidRDefault="007A02FC" w:rsidP="00274022">
      <w:pPr>
        <w:numPr>
          <w:ilvl w:val="0"/>
          <w:numId w:val="23"/>
        </w:numPr>
        <w:tabs>
          <w:tab w:val="clear" w:pos="360"/>
          <w:tab w:val="num" w:pos="0"/>
        </w:tabs>
        <w:ind w:left="567" w:hanging="567"/>
        <w:jc w:val="both"/>
        <w:rPr>
          <w:rFonts w:ascii="Arial" w:hAnsi="Arial" w:cs="Arial"/>
          <w:b/>
          <w:sz w:val="22"/>
          <w:szCs w:val="22"/>
        </w:rPr>
      </w:pPr>
      <w:r w:rsidRPr="00D070AD">
        <w:rPr>
          <w:rFonts w:ascii="Arial" w:hAnsi="Arial" w:cs="Arial"/>
          <w:b/>
          <w:sz w:val="22"/>
          <w:szCs w:val="22"/>
        </w:rPr>
        <w:t xml:space="preserve">Notice of </w:t>
      </w:r>
      <w:r w:rsidR="004624C8" w:rsidRPr="00D070AD">
        <w:rPr>
          <w:rFonts w:ascii="Arial" w:hAnsi="Arial" w:cs="Arial"/>
          <w:b/>
          <w:sz w:val="22"/>
          <w:szCs w:val="22"/>
        </w:rPr>
        <w:t>m</w:t>
      </w:r>
      <w:r w:rsidRPr="00D070AD">
        <w:rPr>
          <w:rFonts w:ascii="Arial" w:hAnsi="Arial" w:cs="Arial"/>
          <w:b/>
          <w:sz w:val="22"/>
          <w:szCs w:val="22"/>
        </w:rPr>
        <w:t>eetings</w:t>
      </w:r>
    </w:p>
    <w:p w14:paraId="686DEEEF" w14:textId="77777777" w:rsidR="007A02FC" w:rsidRPr="00D070AD" w:rsidRDefault="007A02FC" w:rsidP="003D0FF7">
      <w:pPr>
        <w:jc w:val="both"/>
        <w:rPr>
          <w:rFonts w:ascii="Arial" w:hAnsi="Arial" w:cs="Arial"/>
          <w:b/>
          <w:sz w:val="22"/>
          <w:szCs w:val="22"/>
        </w:rPr>
      </w:pPr>
    </w:p>
    <w:p w14:paraId="5C7431AC" w14:textId="77777777" w:rsidR="009A2171" w:rsidRPr="00D070AD" w:rsidRDefault="007A02FC" w:rsidP="004D06A3">
      <w:pPr>
        <w:jc w:val="both"/>
        <w:rPr>
          <w:rFonts w:ascii="Arial" w:hAnsi="Arial" w:cs="Arial"/>
          <w:sz w:val="22"/>
          <w:szCs w:val="22"/>
        </w:rPr>
      </w:pPr>
      <w:r w:rsidRPr="00D070AD">
        <w:rPr>
          <w:rFonts w:ascii="Arial" w:hAnsi="Arial" w:cs="Arial"/>
          <w:sz w:val="22"/>
          <w:szCs w:val="22"/>
        </w:rPr>
        <w:t xml:space="preserve">The Secretary to the </w:t>
      </w:r>
      <w:r w:rsidR="000B45A8" w:rsidRPr="00D070AD">
        <w:rPr>
          <w:rFonts w:ascii="Arial" w:hAnsi="Arial" w:cs="Arial"/>
          <w:sz w:val="22"/>
          <w:szCs w:val="22"/>
        </w:rPr>
        <w:t>Senate</w:t>
      </w:r>
      <w:r w:rsidRPr="00D070AD">
        <w:rPr>
          <w:rFonts w:ascii="Arial" w:hAnsi="Arial" w:cs="Arial"/>
          <w:sz w:val="22"/>
          <w:szCs w:val="22"/>
        </w:rPr>
        <w:t xml:space="preserve"> shall issue notice of </w:t>
      </w:r>
      <w:r w:rsidR="003802A5" w:rsidRPr="00D070AD">
        <w:rPr>
          <w:rFonts w:ascii="Arial" w:hAnsi="Arial" w:cs="Arial"/>
          <w:sz w:val="22"/>
          <w:szCs w:val="22"/>
        </w:rPr>
        <w:t xml:space="preserve">a </w:t>
      </w:r>
      <w:r w:rsidRPr="00D070AD">
        <w:rPr>
          <w:rFonts w:ascii="Arial" w:hAnsi="Arial" w:cs="Arial"/>
          <w:sz w:val="22"/>
          <w:szCs w:val="22"/>
        </w:rPr>
        <w:t xml:space="preserve">meeting of the </w:t>
      </w:r>
      <w:r w:rsidR="000B45A8" w:rsidRPr="00D070AD">
        <w:rPr>
          <w:rFonts w:ascii="Arial" w:hAnsi="Arial" w:cs="Arial"/>
          <w:sz w:val="22"/>
          <w:szCs w:val="22"/>
        </w:rPr>
        <w:t xml:space="preserve">Senate </w:t>
      </w:r>
      <w:r w:rsidR="00D2612D" w:rsidRPr="00D070AD">
        <w:rPr>
          <w:rFonts w:ascii="Arial" w:hAnsi="Arial" w:cs="Arial"/>
          <w:sz w:val="22"/>
          <w:szCs w:val="22"/>
        </w:rPr>
        <w:t xml:space="preserve">in writing </w:t>
      </w:r>
      <w:r w:rsidR="00130667" w:rsidRPr="00D070AD">
        <w:rPr>
          <w:rFonts w:ascii="Arial" w:hAnsi="Arial" w:cs="Arial"/>
          <w:sz w:val="22"/>
          <w:szCs w:val="22"/>
        </w:rPr>
        <w:t>to members</w:t>
      </w:r>
      <w:r w:rsidR="009A2171" w:rsidRPr="00D070AD">
        <w:rPr>
          <w:rFonts w:ascii="Arial" w:hAnsi="Arial" w:cs="Arial"/>
          <w:sz w:val="22"/>
          <w:szCs w:val="22"/>
        </w:rPr>
        <w:t xml:space="preserve"> and other persons who are to be in</w:t>
      </w:r>
      <w:r w:rsidR="004055B9" w:rsidRPr="00D070AD">
        <w:rPr>
          <w:rFonts w:ascii="Arial" w:hAnsi="Arial" w:cs="Arial"/>
          <w:sz w:val="22"/>
          <w:szCs w:val="22"/>
        </w:rPr>
        <w:t xml:space="preserve"> attendance at the meeting </w:t>
      </w:r>
      <w:r w:rsidR="00B74D6D" w:rsidRPr="00D070AD">
        <w:rPr>
          <w:rFonts w:ascii="Arial" w:hAnsi="Arial" w:cs="Arial"/>
          <w:sz w:val="22"/>
          <w:szCs w:val="22"/>
        </w:rPr>
        <w:t>five</w:t>
      </w:r>
      <w:r w:rsidRPr="00D070AD">
        <w:rPr>
          <w:rFonts w:ascii="Arial" w:hAnsi="Arial" w:cs="Arial"/>
          <w:sz w:val="22"/>
          <w:szCs w:val="22"/>
        </w:rPr>
        <w:t xml:space="preserve"> days </w:t>
      </w:r>
      <w:r w:rsidR="003802A5" w:rsidRPr="00D070AD">
        <w:rPr>
          <w:rFonts w:ascii="Arial" w:hAnsi="Arial" w:cs="Arial"/>
          <w:sz w:val="22"/>
          <w:szCs w:val="22"/>
        </w:rPr>
        <w:t>prior to each meeting</w:t>
      </w:r>
      <w:r w:rsidR="004F1FB0" w:rsidRPr="00D070AD">
        <w:rPr>
          <w:rFonts w:ascii="Arial" w:hAnsi="Arial" w:cs="Arial"/>
          <w:sz w:val="22"/>
          <w:szCs w:val="22"/>
        </w:rPr>
        <w:t xml:space="preserve"> </w:t>
      </w:r>
      <w:r w:rsidR="00C4427E" w:rsidRPr="00D070AD">
        <w:rPr>
          <w:rFonts w:ascii="Arial" w:hAnsi="Arial" w:cs="Arial"/>
          <w:sz w:val="22"/>
          <w:szCs w:val="22"/>
        </w:rPr>
        <w:t xml:space="preserve">(and shall use reasonable endeavours to </w:t>
      </w:r>
      <w:r w:rsidR="003802A5" w:rsidRPr="00D070AD">
        <w:rPr>
          <w:rFonts w:ascii="Arial" w:hAnsi="Arial" w:cs="Arial"/>
          <w:sz w:val="22"/>
          <w:szCs w:val="22"/>
        </w:rPr>
        <w:t>do so</w:t>
      </w:r>
      <w:r w:rsidR="00C4427E" w:rsidRPr="00D070AD">
        <w:rPr>
          <w:rFonts w:ascii="Arial" w:hAnsi="Arial" w:cs="Arial"/>
          <w:sz w:val="22"/>
          <w:szCs w:val="22"/>
        </w:rPr>
        <w:t xml:space="preserve"> seven days</w:t>
      </w:r>
      <w:r w:rsidR="003802A5" w:rsidRPr="00D070AD">
        <w:rPr>
          <w:rFonts w:ascii="Arial" w:hAnsi="Arial" w:cs="Arial"/>
          <w:sz w:val="22"/>
          <w:szCs w:val="22"/>
        </w:rPr>
        <w:t xml:space="preserve"> prior to each meeting</w:t>
      </w:r>
      <w:r w:rsidR="00C4427E" w:rsidRPr="00D070AD">
        <w:rPr>
          <w:rFonts w:ascii="Arial" w:hAnsi="Arial" w:cs="Arial"/>
          <w:sz w:val="22"/>
          <w:szCs w:val="22"/>
        </w:rPr>
        <w:t>)</w:t>
      </w:r>
      <w:r w:rsidR="003802A5" w:rsidRPr="00D070AD">
        <w:rPr>
          <w:rFonts w:ascii="Arial" w:hAnsi="Arial" w:cs="Arial"/>
          <w:sz w:val="22"/>
          <w:szCs w:val="22"/>
        </w:rPr>
        <w:t xml:space="preserve">. </w:t>
      </w:r>
    </w:p>
    <w:p w14:paraId="70A26E12" w14:textId="77777777" w:rsidR="009A2171" w:rsidRPr="00D070AD" w:rsidRDefault="009A2171" w:rsidP="004D06A3">
      <w:pPr>
        <w:jc w:val="both"/>
        <w:rPr>
          <w:rFonts w:ascii="Arial" w:hAnsi="Arial" w:cs="Arial"/>
          <w:sz w:val="22"/>
          <w:szCs w:val="22"/>
        </w:rPr>
      </w:pPr>
    </w:p>
    <w:p w14:paraId="22659988" w14:textId="6E29BD06" w:rsidR="009A2171" w:rsidRPr="00D070AD" w:rsidRDefault="009A2171" w:rsidP="004D06A3">
      <w:pPr>
        <w:jc w:val="both"/>
        <w:rPr>
          <w:rFonts w:ascii="Arial" w:hAnsi="Arial" w:cs="Arial"/>
          <w:sz w:val="22"/>
          <w:szCs w:val="22"/>
        </w:rPr>
      </w:pPr>
      <w:r w:rsidRPr="00D070AD">
        <w:rPr>
          <w:rFonts w:ascii="Arial" w:hAnsi="Arial" w:cs="Arial"/>
          <w:sz w:val="22"/>
          <w:szCs w:val="22"/>
        </w:rPr>
        <w:t>In the case of members and senior management who are to be in attendance at the meeting, t</w:t>
      </w:r>
      <w:r w:rsidR="003802A5" w:rsidRPr="00D070AD">
        <w:rPr>
          <w:rFonts w:ascii="Arial" w:hAnsi="Arial" w:cs="Arial"/>
          <w:sz w:val="22"/>
          <w:szCs w:val="22"/>
        </w:rPr>
        <w:t>he notice shall</w:t>
      </w:r>
      <w:r w:rsidR="004F1FB0" w:rsidRPr="00D070AD">
        <w:rPr>
          <w:rFonts w:ascii="Arial" w:hAnsi="Arial" w:cs="Arial"/>
          <w:sz w:val="22"/>
          <w:szCs w:val="22"/>
        </w:rPr>
        <w:t xml:space="preserve"> </w:t>
      </w:r>
      <w:r w:rsidR="007A02FC" w:rsidRPr="00D070AD">
        <w:rPr>
          <w:rFonts w:ascii="Arial" w:hAnsi="Arial" w:cs="Arial"/>
          <w:sz w:val="22"/>
          <w:szCs w:val="22"/>
        </w:rPr>
        <w:t xml:space="preserve">specify the </w:t>
      </w:r>
      <w:r w:rsidR="00130667" w:rsidRPr="00D070AD">
        <w:rPr>
          <w:rFonts w:ascii="Arial" w:hAnsi="Arial" w:cs="Arial"/>
          <w:sz w:val="22"/>
          <w:szCs w:val="22"/>
        </w:rPr>
        <w:t xml:space="preserve">date, </w:t>
      </w:r>
      <w:r w:rsidR="007A02FC" w:rsidRPr="00D070AD">
        <w:rPr>
          <w:rFonts w:ascii="Arial" w:hAnsi="Arial" w:cs="Arial"/>
          <w:sz w:val="22"/>
          <w:szCs w:val="22"/>
        </w:rPr>
        <w:t>time</w:t>
      </w:r>
      <w:r w:rsidR="00130667" w:rsidRPr="00D070AD">
        <w:rPr>
          <w:rFonts w:ascii="Arial" w:hAnsi="Arial" w:cs="Arial"/>
          <w:sz w:val="22"/>
          <w:szCs w:val="22"/>
        </w:rPr>
        <w:t xml:space="preserve"> and</w:t>
      </w:r>
      <w:r w:rsidR="007A02FC" w:rsidRPr="00D070AD">
        <w:rPr>
          <w:rFonts w:ascii="Arial" w:hAnsi="Arial" w:cs="Arial"/>
          <w:sz w:val="22"/>
          <w:szCs w:val="22"/>
        </w:rPr>
        <w:t xml:space="preserve"> place of the meeting</w:t>
      </w:r>
      <w:r w:rsidR="00852C2A" w:rsidRPr="00D070AD">
        <w:rPr>
          <w:rFonts w:ascii="Arial" w:hAnsi="Arial" w:cs="Arial"/>
          <w:sz w:val="22"/>
          <w:szCs w:val="22"/>
        </w:rPr>
        <w:t>, the agenda</w:t>
      </w:r>
      <w:r w:rsidR="007A02FC" w:rsidRPr="00D070AD">
        <w:rPr>
          <w:rFonts w:ascii="Arial" w:hAnsi="Arial" w:cs="Arial"/>
          <w:sz w:val="22"/>
          <w:szCs w:val="22"/>
        </w:rPr>
        <w:t xml:space="preserve"> and the business to be </w:t>
      </w:r>
      <w:r w:rsidR="006501B2" w:rsidRPr="00D070AD">
        <w:rPr>
          <w:rFonts w:ascii="Arial" w:hAnsi="Arial" w:cs="Arial"/>
          <w:sz w:val="22"/>
          <w:szCs w:val="22"/>
        </w:rPr>
        <w:t>considered</w:t>
      </w:r>
      <w:r w:rsidRPr="00D070AD">
        <w:rPr>
          <w:rFonts w:ascii="Arial" w:hAnsi="Arial" w:cs="Arial"/>
          <w:sz w:val="22"/>
          <w:szCs w:val="22"/>
        </w:rPr>
        <w:t xml:space="preserve">. In the case of other persons who are to be in attendance at the meeting, the notice shall specify the date, time and place of the meeting, and such other information as is necessary for the purposes of their attendance at the meeting. </w:t>
      </w:r>
    </w:p>
    <w:p w14:paraId="2EBFCCF3" w14:textId="77777777" w:rsidR="009A2171" w:rsidRPr="00D070AD" w:rsidRDefault="009A2171" w:rsidP="004D06A3">
      <w:pPr>
        <w:jc w:val="both"/>
        <w:rPr>
          <w:rFonts w:ascii="Arial" w:hAnsi="Arial" w:cs="Arial"/>
          <w:sz w:val="22"/>
          <w:szCs w:val="22"/>
        </w:rPr>
      </w:pPr>
    </w:p>
    <w:p w14:paraId="0F265841" w14:textId="720EC754" w:rsidR="00E80409" w:rsidRPr="00D070AD" w:rsidRDefault="007A02FC" w:rsidP="004D06A3">
      <w:pPr>
        <w:jc w:val="both"/>
        <w:rPr>
          <w:rFonts w:ascii="Arial" w:hAnsi="Arial" w:cs="Arial"/>
          <w:sz w:val="22"/>
          <w:szCs w:val="22"/>
        </w:rPr>
      </w:pPr>
      <w:r w:rsidRPr="00D070AD">
        <w:rPr>
          <w:rFonts w:ascii="Arial" w:hAnsi="Arial" w:cs="Arial"/>
          <w:sz w:val="22"/>
          <w:szCs w:val="22"/>
        </w:rPr>
        <w:t xml:space="preserve">Where such notice is not given the meeting may only proceed </w:t>
      </w:r>
      <w:r w:rsidR="004F1FB0" w:rsidRPr="00D070AD">
        <w:rPr>
          <w:rFonts w:ascii="Arial" w:hAnsi="Arial" w:cs="Arial"/>
          <w:sz w:val="22"/>
          <w:szCs w:val="22"/>
        </w:rPr>
        <w:t>upon</w:t>
      </w:r>
      <w:r w:rsidRPr="00D070AD">
        <w:rPr>
          <w:rFonts w:ascii="Arial" w:hAnsi="Arial" w:cs="Arial"/>
          <w:sz w:val="22"/>
          <w:szCs w:val="22"/>
        </w:rPr>
        <w:t xml:space="preserve"> the suspension of </w:t>
      </w:r>
      <w:r w:rsidR="003D0FF7" w:rsidRPr="00D070AD">
        <w:rPr>
          <w:rFonts w:ascii="Arial" w:hAnsi="Arial" w:cs="Arial"/>
          <w:sz w:val="22"/>
          <w:szCs w:val="22"/>
        </w:rPr>
        <w:t>th</w:t>
      </w:r>
      <w:r w:rsidR="00D52F00" w:rsidRPr="00D070AD">
        <w:rPr>
          <w:rFonts w:ascii="Arial" w:hAnsi="Arial" w:cs="Arial"/>
          <w:sz w:val="22"/>
          <w:szCs w:val="22"/>
        </w:rPr>
        <w:t>is</w:t>
      </w:r>
      <w:r w:rsidR="003D0FF7" w:rsidRPr="00D070AD">
        <w:rPr>
          <w:rFonts w:ascii="Arial" w:hAnsi="Arial" w:cs="Arial"/>
          <w:sz w:val="22"/>
          <w:szCs w:val="22"/>
        </w:rPr>
        <w:t xml:space="preserve"> </w:t>
      </w:r>
      <w:r w:rsidR="00FE4E56" w:rsidRPr="00D070AD">
        <w:rPr>
          <w:rFonts w:ascii="Arial" w:hAnsi="Arial" w:cs="Arial"/>
          <w:sz w:val="22"/>
          <w:szCs w:val="22"/>
        </w:rPr>
        <w:t>s</w:t>
      </w:r>
      <w:r w:rsidR="003D0FF7" w:rsidRPr="00D070AD">
        <w:rPr>
          <w:rFonts w:ascii="Arial" w:hAnsi="Arial" w:cs="Arial"/>
          <w:sz w:val="22"/>
          <w:szCs w:val="22"/>
        </w:rPr>
        <w:t xml:space="preserve">tanding </w:t>
      </w:r>
      <w:r w:rsidR="00FE4E56" w:rsidRPr="00D070AD">
        <w:rPr>
          <w:rFonts w:ascii="Arial" w:hAnsi="Arial" w:cs="Arial"/>
          <w:sz w:val="22"/>
          <w:szCs w:val="22"/>
        </w:rPr>
        <w:t>o</w:t>
      </w:r>
      <w:r w:rsidRPr="00D070AD">
        <w:rPr>
          <w:rFonts w:ascii="Arial" w:hAnsi="Arial" w:cs="Arial"/>
          <w:sz w:val="22"/>
          <w:szCs w:val="22"/>
        </w:rPr>
        <w:t>rder</w:t>
      </w:r>
      <w:r w:rsidR="00130667" w:rsidRPr="00D070AD">
        <w:rPr>
          <w:rFonts w:ascii="Arial" w:hAnsi="Arial" w:cs="Arial"/>
          <w:sz w:val="22"/>
          <w:szCs w:val="22"/>
        </w:rPr>
        <w:t xml:space="preserve"> in accordance with </w:t>
      </w:r>
      <w:r w:rsidR="003D0FF7" w:rsidRPr="00D070AD">
        <w:rPr>
          <w:rFonts w:ascii="Arial" w:hAnsi="Arial" w:cs="Arial"/>
          <w:sz w:val="22"/>
          <w:szCs w:val="22"/>
        </w:rPr>
        <w:t>standing order</w:t>
      </w:r>
      <w:r w:rsidR="00130667" w:rsidRPr="00D070AD">
        <w:rPr>
          <w:rFonts w:ascii="Arial" w:hAnsi="Arial" w:cs="Arial"/>
          <w:sz w:val="22"/>
          <w:szCs w:val="22"/>
        </w:rPr>
        <w:t xml:space="preserve"> </w:t>
      </w:r>
      <w:r w:rsidR="00EE19F5" w:rsidRPr="00D070AD">
        <w:rPr>
          <w:rFonts w:ascii="Arial" w:hAnsi="Arial" w:cs="Arial"/>
          <w:sz w:val="22"/>
          <w:szCs w:val="22"/>
        </w:rPr>
        <w:t>18</w:t>
      </w:r>
      <w:r w:rsidR="00D80EC1" w:rsidRPr="00D070AD">
        <w:rPr>
          <w:rFonts w:ascii="Arial" w:hAnsi="Arial" w:cs="Arial"/>
          <w:sz w:val="22"/>
          <w:szCs w:val="22"/>
        </w:rPr>
        <w:t>.</w:t>
      </w:r>
    </w:p>
    <w:p w14:paraId="4D145E26" w14:textId="77777777" w:rsidR="00E80409" w:rsidRPr="00D070AD" w:rsidRDefault="00E80409" w:rsidP="003D0FF7">
      <w:pPr>
        <w:jc w:val="both"/>
        <w:rPr>
          <w:rFonts w:ascii="Arial" w:hAnsi="Arial" w:cs="Arial"/>
          <w:sz w:val="22"/>
          <w:szCs w:val="22"/>
        </w:rPr>
      </w:pPr>
    </w:p>
    <w:p w14:paraId="216CBBE9" w14:textId="77777777" w:rsidR="00983BB4" w:rsidRPr="00D070AD" w:rsidRDefault="007A02FC" w:rsidP="00274022">
      <w:pPr>
        <w:numPr>
          <w:ilvl w:val="0"/>
          <w:numId w:val="23"/>
        </w:numPr>
        <w:tabs>
          <w:tab w:val="clear" w:pos="360"/>
          <w:tab w:val="num" w:pos="0"/>
        </w:tabs>
        <w:ind w:left="567" w:hanging="567"/>
        <w:jc w:val="both"/>
        <w:rPr>
          <w:rFonts w:ascii="Arial" w:hAnsi="Arial" w:cs="Arial"/>
          <w:sz w:val="22"/>
          <w:szCs w:val="22"/>
        </w:rPr>
      </w:pPr>
      <w:r w:rsidRPr="00D070AD">
        <w:rPr>
          <w:rFonts w:ascii="Arial" w:hAnsi="Arial" w:cs="Arial"/>
          <w:b/>
          <w:sz w:val="22"/>
          <w:szCs w:val="22"/>
        </w:rPr>
        <w:t>Agend</w:t>
      </w:r>
      <w:r w:rsidR="00983BB4" w:rsidRPr="00D070AD">
        <w:rPr>
          <w:rFonts w:ascii="Arial" w:hAnsi="Arial" w:cs="Arial"/>
          <w:b/>
          <w:sz w:val="22"/>
          <w:szCs w:val="22"/>
        </w:rPr>
        <w:t>a</w:t>
      </w:r>
    </w:p>
    <w:p w14:paraId="6371A6E5" w14:textId="77777777" w:rsidR="007A02FC" w:rsidRPr="00D070AD" w:rsidRDefault="007A02FC" w:rsidP="003D0FF7">
      <w:pPr>
        <w:jc w:val="both"/>
        <w:rPr>
          <w:rFonts w:ascii="Arial" w:hAnsi="Arial" w:cs="Arial"/>
          <w:sz w:val="22"/>
          <w:szCs w:val="22"/>
        </w:rPr>
      </w:pPr>
    </w:p>
    <w:p w14:paraId="1A1C8373" w14:textId="77777777" w:rsidR="004F1FB0" w:rsidRPr="00D070AD" w:rsidRDefault="007A02FC" w:rsidP="004D06A3">
      <w:pPr>
        <w:jc w:val="both"/>
        <w:rPr>
          <w:rFonts w:ascii="Arial" w:hAnsi="Arial" w:cs="Arial"/>
          <w:sz w:val="22"/>
          <w:szCs w:val="22"/>
        </w:rPr>
      </w:pPr>
      <w:r w:rsidRPr="00D070AD">
        <w:rPr>
          <w:rFonts w:ascii="Arial" w:hAnsi="Arial" w:cs="Arial"/>
          <w:sz w:val="22"/>
          <w:szCs w:val="22"/>
        </w:rPr>
        <w:t xml:space="preserve">The agenda </w:t>
      </w:r>
      <w:r w:rsidR="004F1FB0" w:rsidRPr="00D070AD">
        <w:rPr>
          <w:rFonts w:ascii="Arial" w:hAnsi="Arial" w:cs="Arial"/>
          <w:sz w:val="22"/>
          <w:szCs w:val="22"/>
        </w:rPr>
        <w:t>f</w:t>
      </w:r>
      <w:r w:rsidRPr="00D070AD">
        <w:rPr>
          <w:rFonts w:ascii="Arial" w:hAnsi="Arial" w:cs="Arial"/>
          <w:sz w:val="22"/>
          <w:szCs w:val="22"/>
        </w:rPr>
        <w:t xml:space="preserve">or ordinary meetings of the </w:t>
      </w:r>
      <w:r w:rsidR="000B45A8" w:rsidRPr="00D070AD">
        <w:rPr>
          <w:rFonts w:ascii="Arial" w:hAnsi="Arial" w:cs="Arial"/>
          <w:sz w:val="22"/>
          <w:szCs w:val="22"/>
        </w:rPr>
        <w:t>Senate</w:t>
      </w:r>
      <w:r w:rsidRPr="00D070AD">
        <w:rPr>
          <w:rFonts w:ascii="Arial" w:hAnsi="Arial" w:cs="Arial"/>
          <w:sz w:val="22"/>
          <w:szCs w:val="22"/>
        </w:rPr>
        <w:t xml:space="preserve"> shall </w:t>
      </w:r>
      <w:r w:rsidR="004F1FB0" w:rsidRPr="00D070AD">
        <w:rPr>
          <w:rFonts w:ascii="Arial" w:hAnsi="Arial" w:cs="Arial"/>
          <w:sz w:val="22"/>
          <w:szCs w:val="22"/>
        </w:rPr>
        <w:t>be as follow</w:t>
      </w:r>
      <w:r w:rsidR="00D80EC1" w:rsidRPr="00D070AD">
        <w:rPr>
          <w:rFonts w:ascii="Arial" w:hAnsi="Arial" w:cs="Arial"/>
          <w:sz w:val="22"/>
          <w:szCs w:val="22"/>
        </w:rPr>
        <w:t>s:</w:t>
      </w:r>
    </w:p>
    <w:p w14:paraId="52EB879A" w14:textId="77777777" w:rsidR="004F1FB0" w:rsidRPr="00D070AD" w:rsidRDefault="004F1FB0" w:rsidP="003D0FF7">
      <w:pPr>
        <w:ind w:left="720"/>
        <w:jc w:val="both"/>
        <w:rPr>
          <w:rFonts w:ascii="Arial" w:hAnsi="Arial" w:cs="Arial"/>
          <w:sz w:val="22"/>
          <w:szCs w:val="22"/>
        </w:rPr>
      </w:pPr>
    </w:p>
    <w:p w14:paraId="30BDFAF5" w14:textId="77777777" w:rsidR="004F1FB0" w:rsidRPr="00D070AD" w:rsidRDefault="007A02FC" w:rsidP="00274022">
      <w:pPr>
        <w:numPr>
          <w:ilvl w:val="0"/>
          <w:numId w:val="15"/>
        </w:numPr>
        <w:tabs>
          <w:tab w:val="clear" w:pos="1080"/>
          <w:tab w:val="num" w:pos="567"/>
        </w:tabs>
        <w:ind w:left="567" w:hanging="567"/>
        <w:jc w:val="both"/>
        <w:rPr>
          <w:rFonts w:ascii="Arial" w:hAnsi="Arial" w:cs="Arial"/>
          <w:sz w:val="22"/>
          <w:szCs w:val="22"/>
        </w:rPr>
      </w:pPr>
      <w:r w:rsidRPr="00D070AD">
        <w:rPr>
          <w:rFonts w:ascii="Arial" w:hAnsi="Arial" w:cs="Arial"/>
          <w:sz w:val="22"/>
          <w:szCs w:val="22"/>
        </w:rPr>
        <w:t xml:space="preserve">Apologies for </w:t>
      </w:r>
      <w:r w:rsidR="00377C17" w:rsidRPr="00D070AD">
        <w:rPr>
          <w:rFonts w:ascii="Arial" w:hAnsi="Arial" w:cs="Arial"/>
          <w:sz w:val="22"/>
          <w:szCs w:val="22"/>
        </w:rPr>
        <w:t>a</w:t>
      </w:r>
      <w:r w:rsidRPr="00D070AD">
        <w:rPr>
          <w:rFonts w:ascii="Arial" w:hAnsi="Arial" w:cs="Arial"/>
          <w:sz w:val="22"/>
          <w:szCs w:val="22"/>
        </w:rPr>
        <w:t>bsence</w:t>
      </w:r>
      <w:r w:rsidR="004F1FB0" w:rsidRPr="00D070AD">
        <w:rPr>
          <w:rFonts w:ascii="Arial" w:hAnsi="Arial" w:cs="Arial"/>
          <w:sz w:val="22"/>
          <w:szCs w:val="22"/>
        </w:rPr>
        <w:t>.</w:t>
      </w:r>
    </w:p>
    <w:p w14:paraId="035164F2" w14:textId="77777777" w:rsidR="00FB05FD" w:rsidRPr="00D070AD" w:rsidRDefault="00FB05FD" w:rsidP="00274022">
      <w:pPr>
        <w:tabs>
          <w:tab w:val="num" w:pos="567"/>
        </w:tabs>
        <w:ind w:left="567" w:hanging="567"/>
        <w:jc w:val="both"/>
        <w:rPr>
          <w:rFonts w:ascii="Arial" w:hAnsi="Arial" w:cs="Arial"/>
          <w:sz w:val="22"/>
          <w:szCs w:val="22"/>
        </w:rPr>
      </w:pPr>
    </w:p>
    <w:p w14:paraId="649A4684" w14:textId="77777777" w:rsidR="004F1FB0" w:rsidRPr="00D070AD" w:rsidRDefault="007759DD" w:rsidP="00274022">
      <w:pPr>
        <w:numPr>
          <w:ilvl w:val="0"/>
          <w:numId w:val="15"/>
        </w:numPr>
        <w:tabs>
          <w:tab w:val="clear" w:pos="1080"/>
          <w:tab w:val="num" w:pos="567"/>
        </w:tabs>
        <w:ind w:left="567" w:hanging="567"/>
        <w:jc w:val="both"/>
        <w:rPr>
          <w:rFonts w:ascii="Arial" w:hAnsi="Arial" w:cs="Arial"/>
          <w:sz w:val="22"/>
          <w:szCs w:val="22"/>
        </w:rPr>
      </w:pPr>
      <w:r w:rsidRPr="00D070AD">
        <w:rPr>
          <w:rFonts w:ascii="Arial" w:hAnsi="Arial" w:cs="Arial"/>
          <w:sz w:val="22"/>
          <w:szCs w:val="22"/>
        </w:rPr>
        <w:t>D</w:t>
      </w:r>
      <w:r w:rsidR="007A02FC" w:rsidRPr="00D070AD">
        <w:rPr>
          <w:rFonts w:ascii="Arial" w:hAnsi="Arial" w:cs="Arial"/>
          <w:sz w:val="22"/>
          <w:szCs w:val="22"/>
        </w:rPr>
        <w:t xml:space="preserve">etermination of </w:t>
      </w:r>
      <w:r w:rsidR="00377C17" w:rsidRPr="00D070AD">
        <w:rPr>
          <w:rFonts w:ascii="Arial" w:hAnsi="Arial" w:cs="Arial"/>
          <w:sz w:val="22"/>
          <w:szCs w:val="22"/>
        </w:rPr>
        <w:t>o</w:t>
      </w:r>
      <w:r w:rsidR="007A02FC" w:rsidRPr="00D070AD">
        <w:rPr>
          <w:rFonts w:ascii="Arial" w:hAnsi="Arial" w:cs="Arial"/>
          <w:sz w:val="22"/>
          <w:szCs w:val="22"/>
        </w:rPr>
        <w:t xml:space="preserve">ther </w:t>
      </w:r>
      <w:r w:rsidR="00377C17" w:rsidRPr="00D070AD">
        <w:rPr>
          <w:rFonts w:ascii="Arial" w:hAnsi="Arial" w:cs="Arial"/>
          <w:sz w:val="22"/>
          <w:szCs w:val="22"/>
        </w:rPr>
        <w:t>c</w:t>
      </w:r>
      <w:r w:rsidR="007A02FC" w:rsidRPr="00D070AD">
        <w:rPr>
          <w:rFonts w:ascii="Arial" w:hAnsi="Arial" w:cs="Arial"/>
          <w:sz w:val="22"/>
          <w:szCs w:val="22"/>
        </w:rPr>
        <w:t xml:space="preserve">ompetent </w:t>
      </w:r>
      <w:r w:rsidR="00377C17" w:rsidRPr="00D070AD">
        <w:rPr>
          <w:rFonts w:ascii="Arial" w:hAnsi="Arial" w:cs="Arial"/>
          <w:sz w:val="22"/>
          <w:szCs w:val="22"/>
        </w:rPr>
        <w:t>b</w:t>
      </w:r>
      <w:r w:rsidR="007A02FC" w:rsidRPr="00D070AD">
        <w:rPr>
          <w:rFonts w:ascii="Arial" w:hAnsi="Arial" w:cs="Arial"/>
          <w:sz w:val="22"/>
          <w:szCs w:val="22"/>
        </w:rPr>
        <w:t>usiness</w:t>
      </w:r>
    </w:p>
    <w:p w14:paraId="0D903569" w14:textId="77777777" w:rsidR="004F1FB0" w:rsidRPr="00D070AD" w:rsidRDefault="004F1FB0" w:rsidP="00274022">
      <w:pPr>
        <w:tabs>
          <w:tab w:val="num" w:pos="567"/>
        </w:tabs>
        <w:ind w:left="567" w:hanging="567"/>
        <w:jc w:val="both"/>
        <w:rPr>
          <w:rFonts w:ascii="Arial" w:hAnsi="Arial" w:cs="Arial"/>
          <w:sz w:val="22"/>
          <w:szCs w:val="22"/>
        </w:rPr>
      </w:pPr>
    </w:p>
    <w:p w14:paraId="705DC67F" w14:textId="02CB8C9E" w:rsidR="00375024" w:rsidRPr="00D070AD" w:rsidRDefault="00DC0877" w:rsidP="00274022">
      <w:pPr>
        <w:tabs>
          <w:tab w:val="num" w:pos="567"/>
        </w:tabs>
        <w:ind w:left="567" w:hanging="567"/>
        <w:jc w:val="both"/>
        <w:rPr>
          <w:rFonts w:ascii="Arial" w:hAnsi="Arial" w:cs="Arial"/>
          <w:sz w:val="22"/>
          <w:szCs w:val="22"/>
        </w:rPr>
      </w:pPr>
      <w:r w:rsidRPr="00D070AD">
        <w:rPr>
          <w:rFonts w:ascii="Arial" w:hAnsi="Arial" w:cs="Arial"/>
          <w:sz w:val="22"/>
          <w:szCs w:val="22"/>
        </w:rPr>
        <w:tab/>
      </w:r>
      <w:r w:rsidR="00375024" w:rsidRPr="00D070AD">
        <w:rPr>
          <w:rFonts w:ascii="Arial" w:hAnsi="Arial" w:cs="Arial"/>
          <w:sz w:val="22"/>
          <w:szCs w:val="22"/>
        </w:rPr>
        <w:t xml:space="preserve">In respect of </w:t>
      </w:r>
      <w:r w:rsidR="00EF2A91" w:rsidRPr="00D070AD">
        <w:rPr>
          <w:rFonts w:ascii="Arial" w:hAnsi="Arial" w:cs="Arial"/>
          <w:sz w:val="22"/>
          <w:szCs w:val="22"/>
        </w:rPr>
        <w:t xml:space="preserve">each </w:t>
      </w:r>
      <w:r w:rsidR="004F1FB0" w:rsidRPr="00D070AD">
        <w:rPr>
          <w:rFonts w:ascii="Arial" w:hAnsi="Arial" w:cs="Arial"/>
          <w:sz w:val="22"/>
          <w:szCs w:val="22"/>
        </w:rPr>
        <w:t>matter</w:t>
      </w:r>
      <w:r w:rsidR="007A02FC" w:rsidRPr="00D070AD">
        <w:rPr>
          <w:rFonts w:ascii="Arial" w:hAnsi="Arial" w:cs="Arial"/>
          <w:sz w:val="22"/>
          <w:szCs w:val="22"/>
        </w:rPr>
        <w:t xml:space="preserve"> </w:t>
      </w:r>
      <w:r w:rsidR="00375024" w:rsidRPr="00D070AD">
        <w:rPr>
          <w:rFonts w:ascii="Arial" w:hAnsi="Arial" w:cs="Arial"/>
          <w:sz w:val="22"/>
          <w:szCs w:val="22"/>
        </w:rPr>
        <w:t>that has</w:t>
      </w:r>
      <w:r w:rsidR="00EE4F8C" w:rsidRPr="00D070AD">
        <w:rPr>
          <w:rFonts w:ascii="Arial" w:hAnsi="Arial" w:cs="Arial"/>
          <w:sz w:val="22"/>
          <w:szCs w:val="22"/>
        </w:rPr>
        <w:t xml:space="preserve"> been</w:t>
      </w:r>
      <w:r w:rsidR="007A02FC" w:rsidRPr="00D070AD">
        <w:rPr>
          <w:rFonts w:ascii="Arial" w:hAnsi="Arial" w:cs="Arial"/>
          <w:sz w:val="22"/>
          <w:szCs w:val="22"/>
        </w:rPr>
        <w:t xml:space="preserve"> notified </w:t>
      </w:r>
      <w:r w:rsidR="00EE4F8C" w:rsidRPr="00D070AD">
        <w:rPr>
          <w:rFonts w:ascii="Arial" w:hAnsi="Arial" w:cs="Arial"/>
          <w:sz w:val="22"/>
          <w:szCs w:val="22"/>
        </w:rPr>
        <w:t xml:space="preserve">for this purpose </w:t>
      </w:r>
      <w:r w:rsidR="007A02FC" w:rsidRPr="00D070AD">
        <w:rPr>
          <w:rFonts w:ascii="Arial" w:hAnsi="Arial" w:cs="Arial"/>
          <w:sz w:val="22"/>
          <w:szCs w:val="22"/>
        </w:rPr>
        <w:t xml:space="preserve">to the Secretary </w:t>
      </w:r>
      <w:r w:rsidR="00F56D0C" w:rsidRPr="00D070AD">
        <w:rPr>
          <w:rFonts w:ascii="Arial" w:hAnsi="Arial" w:cs="Arial"/>
          <w:sz w:val="22"/>
          <w:szCs w:val="22"/>
        </w:rPr>
        <w:t xml:space="preserve">by members </w:t>
      </w:r>
      <w:r w:rsidR="00EE4F8C" w:rsidRPr="00D070AD">
        <w:rPr>
          <w:rFonts w:ascii="Arial" w:hAnsi="Arial" w:cs="Arial"/>
          <w:sz w:val="22"/>
          <w:szCs w:val="22"/>
        </w:rPr>
        <w:t xml:space="preserve">with </w:t>
      </w:r>
      <w:r w:rsidR="007A02FC" w:rsidRPr="00D070AD">
        <w:rPr>
          <w:rFonts w:ascii="Arial" w:hAnsi="Arial" w:cs="Arial"/>
          <w:sz w:val="22"/>
          <w:szCs w:val="22"/>
        </w:rPr>
        <w:t xml:space="preserve">at least </w:t>
      </w:r>
      <w:r w:rsidR="004F1FB0" w:rsidRPr="00D070AD">
        <w:rPr>
          <w:rFonts w:ascii="Arial" w:hAnsi="Arial" w:cs="Arial"/>
          <w:sz w:val="22"/>
          <w:szCs w:val="22"/>
        </w:rPr>
        <w:t>twenty-four</w:t>
      </w:r>
      <w:r w:rsidR="007A02FC" w:rsidRPr="00D070AD">
        <w:rPr>
          <w:rFonts w:ascii="Arial" w:hAnsi="Arial" w:cs="Arial"/>
          <w:sz w:val="22"/>
          <w:szCs w:val="22"/>
        </w:rPr>
        <w:t xml:space="preserve"> hours</w:t>
      </w:r>
      <w:r w:rsidR="00EE4F8C" w:rsidRPr="00D070AD">
        <w:rPr>
          <w:rFonts w:ascii="Arial" w:hAnsi="Arial" w:cs="Arial"/>
          <w:sz w:val="22"/>
          <w:szCs w:val="22"/>
        </w:rPr>
        <w:t>’</w:t>
      </w:r>
      <w:r w:rsidR="007A02FC" w:rsidRPr="00D070AD">
        <w:rPr>
          <w:rFonts w:ascii="Arial" w:hAnsi="Arial" w:cs="Arial"/>
          <w:sz w:val="22"/>
          <w:szCs w:val="22"/>
        </w:rPr>
        <w:t xml:space="preserve"> </w:t>
      </w:r>
      <w:r w:rsidR="00EE4F8C" w:rsidRPr="00D070AD">
        <w:rPr>
          <w:rFonts w:ascii="Arial" w:hAnsi="Arial" w:cs="Arial"/>
          <w:sz w:val="22"/>
          <w:szCs w:val="22"/>
        </w:rPr>
        <w:t>notice</w:t>
      </w:r>
      <w:r w:rsidR="00375024" w:rsidRPr="00D070AD">
        <w:rPr>
          <w:rFonts w:ascii="Arial" w:hAnsi="Arial" w:cs="Arial"/>
          <w:sz w:val="22"/>
          <w:szCs w:val="22"/>
        </w:rPr>
        <w:t xml:space="preserve">, the </w:t>
      </w:r>
      <w:r w:rsidR="0022558F" w:rsidRPr="00D070AD">
        <w:rPr>
          <w:rFonts w:ascii="Arial" w:hAnsi="Arial" w:cs="Arial"/>
          <w:sz w:val="22"/>
          <w:szCs w:val="22"/>
        </w:rPr>
        <w:t xml:space="preserve">Senate </w:t>
      </w:r>
      <w:r w:rsidR="00375024" w:rsidRPr="00D070AD">
        <w:rPr>
          <w:rFonts w:ascii="Arial" w:hAnsi="Arial" w:cs="Arial"/>
          <w:sz w:val="22"/>
          <w:szCs w:val="22"/>
        </w:rPr>
        <w:t xml:space="preserve">shall determine whether that matter </w:t>
      </w:r>
      <w:r w:rsidR="00EF2A91" w:rsidRPr="00D070AD">
        <w:rPr>
          <w:rFonts w:ascii="Arial" w:hAnsi="Arial" w:cs="Arial"/>
          <w:sz w:val="22"/>
          <w:szCs w:val="22"/>
        </w:rPr>
        <w:t xml:space="preserve">is appropriate </w:t>
      </w:r>
      <w:r w:rsidR="00375024" w:rsidRPr="00D070AD">
        <w:rPr>
          <w:rFonts w:ascii="Arial" w:hAnsi="Arial" w:cs="Arial"/>
          <w:sz w:val="22"/>
          <w:szCs w:val="22"/>
        </w:rPr>
        <w:t xml:space="preserve">for discussion </w:t>
      </w:r>
      <w:r w:rsidR="00581CE4" w:rsidRPr="00D070AD">
        <w:rPr>
          <w:rFonts w:ascii="Arial" w:hAnsi="Arial" w:cs="Arial"/>
          <w:sz w:val="22"/>
          <w:szCs w:val="22"/>
        </w:rPr>
        <w:t xml:space="preserve">by the </w:t>
      </w:r>
      <w:r w:rsidR="0022558F" w:rsidRPr="00D070AD">
        <w:rPr>
          <w:rFonts w:ascii="Arial" w:hAnsi="Arial" w:cs="Arial"/>
          <w:sz w:val="22"/>
          <w:szCs w:val="22"/>
        </w:rPr>
        <w:t>Senate</w:t>
      </w:r>
      <w:r w:rsidR="00581CE4" w:rsidRPr="00D070AD">
        <w:rPr>
          <w:rFonts w:ascii="Arial" w:hAnsi="Arial" w:cs="Arial"/>
          <w:sz w:val="22"/>
          <w:szCs w:val="22"/>
        </w:rPr>
        <w:t xml:space="preserve">, and, where necessary, determine whether that matter shall be discussed </w:t>
      </w:r>
      <w:r w:rsidR="00375024" w:rsidRPr="00D070AD">
        <w:rPr>
          <w:rFonts w:ascii="Arial" w:hAnsi="Arial" w:cs="Arial"/>
          <w:sz w:val="22"/>
          <w:szCs w:val="22"/>
        </w:rPr>
        <w:t>under ‘other competent business’</w:t>
      </w:r>
      <w:r w:rsidR="00581CE4" w:rsidRPr="00D070AD">
        <w:rPr>
          <w:rFonts w:ascii="Arial" w:hAnsi="Arial" w:cs="Arial"/>
          <w:sz w:val="22"/>
          <w:szCs w:val="22"/>
        </w:rPr>
        <w:t>, ‘items for information’ or otherwise</w:t>
      </w:r>
      <w:r w:rsidR="00BA4FC8" w:rsidRPr="00D070AD">
        <w:rPr>
          <w:rFonts w:ascii="Arial" w:hAnsi="Arial" w:cs="Arial"/>
          <w:sz w:val="22"/>
          <w:szCs w:val="22"/>
        </w:rPr>
        <w:t>.</w:t>
      </w:r>
    </w:p>
    <w:p w14:paraId="5894EFAB" w14:textId="77777777" w:rsidR="004F1FB0" w:rsidRPr="00D070AD" w:rsidRDefault="007A02FC" w:rsidP="00274022">
      <w:pPr>
        <w:tabs>
          <w:tab w:val="num" w:pos="567"/>
        </w:tabs>
        <w:ind w:left="567" w:hanging="567"/>
        <w:jc w:val="both"/>
        <w:rPr>
          <w:rFonts w:ascii="Arial" w:hAnsi="Arial" w:cs="Arial"/>
          <w:sz w:val="22"/>
          <w:szCs w:val="22"/>
        </w:rPr>
      </w:pPr>
      <w:r w:rsidRPr="00D070AD">
        <w:rPr>
          <w:rFonts w:ascii="Arial" w:hAnsi="Arial" w:cs="Arial"/>
          <w:sz w:val="22"/>
          <w:szCs w:val="22"/>
        </w:rPr>
        <w:t xml:space="preserve">  </w:t>
      </w:r>
    </w:p>
    <w:p w14:paraId="1BBA9CF0" w14:textId="77777777" w:rsidR="00BD5BDA" w:rsidRPr="00D070AD" w:rsidRDefault="00BD5BDA" w:rsidP="00274022">
      <w:pPr>
        <w:tabs>
          <w:tab w:val="num" w:pos="567"/>
        </w:tabs>
        <w:ind w:left="567" w:hanging="567"/>
        <w:rPr>
          <w:rFonts w:ascii="Arial" w:hAnsi="Arial" w:cs="Arial"/>
          <w:sz w:val="22"/>
          <w:szCs w:val="22"/>
        </w:rPr>
      </w:pPr>
      <w:r w:rsidRPr="00D070AD">
        <w:rPr>
          <w:rFonts w:ascii="Arial" w:hAnsi="Arial" w:cs="Arial"/>
          <w:sz w:val="22"/>
          <w:szCs w:val="22"/>
        </w:rPr>
        <w:br w:type="page"/>
      </w:r>
    </w:p>
    <w:p w14:paraId="64BB64EF" w14:textId="665D134F" w:rsidR="00375024" w:rsidRPr="00D070AD" w:rsidRDefault="00375024" w:rsidP="00274022">
      <w:pPr>
        <w:numPr>
          <w:ilvl w:val="0"/>
          <w:numId w:val="15"/>
        </w:numPr>
        <w:tabs>
          <w:tab w:val="clear" w:pos="1080"/>
          <w:tab w:val="num" w:pos="567"/>
        </w:tabs>
        <w:ind w:left="567" w:hanging="567"/>
        <w:jc w:val="both"/>
        <w:rPr>
          <w:rFonts w:ascii="Arial" w:hAnsi="Arial" w:cs="Arial"/>
          <w:sz w:val="22"/>
          <w:szCs w:val="22"/>
        </w:rPr>
      </w:pPr>
      <w:r w:rsidRPr="00D070AD">
        <w:rPr>
          <w:rFonts w:ascii="Arial" w:hAnsi="Arial" w:cs="Arial"/>
          <w:sz w:val="22"/>
          <w:szCs w:val="22"/>
        </w:rPr>
        <w:lastRenderedPageBreak/>
        <w:t>Other competent business</w:t>
      </w:r>
    </w:p>
    <w:p w14:paraId="041C21A9" w14:textId="77777777" w:rsidR="00375024" w:rsidRPr="00D070AD" w:rsidRDefault="00375024" w:rsidP="00274022">
      <w:pPr>
        <w:tabs>
          <w:tab w:val="num" w:pos="567"/>
        </w:tabs>
        <w:ind w:left="567" w:hanging="567"/>
        <w:jc w:val="both"/>
        <w:rPr>
          <w:rFonts w:ascii="Arial" w:hAnsi="Arial" w:cs="Arial"/>
          <w:sz w:val="22"/>
          <w:szCs w:val="22"/>
        </w:rPr>
      </w:pPr>
    </w:p>
    <w:p w14:paraId="4643F509" w14:textId="55DE292B" w:rsidR="00375024" w:rsidRPr="00D070AD" w:rsidRDefault="00DC0877" w:rsidP="00274022">
      <w:pPr>
        <w:tabs>
          <w:tab w:val="num" w:pos="567"/>
        </w:tabs>
        <w:ind w:left="567" w:hanging="567"/>
        <w:jc w:val="both"/>
        <w:rPr>
          <w:rFonts w:ascii="Arial" w:hAnsi="Arial" w:cs="Arial"/>
          <w:sz w:val="22"/>
          <w:szCs w:val="22"/>
        </w:rPr>
      </w:pPr>
      <w:r w:rsidRPr="00D070AD">
        <w:rPr>
          <w:rFonts w:ascii="Arial" w:hAnsi="Arial" w:cs="Arial"/>
          <w:sz w:val="22"/>
          <w:szCs w:val="22"/>
        </w:rPr>
        <w:tab/>
      </w:r>
      <w:r w:rsidR="00375024" w:rsidRPr="00D070AD">
        <w:rPr>
          <w:rFonts w:ascii="Arial" w:hAnsi="Arial" w:cs="Arial"/>
          <w:sz w:val="22"/>
          <w:szCs w:val="22"/>
        </w:rPr>
        <w:t xml:space="preserve">The </w:t>
      </w:r>
      <w:r w:rsidR="00983BB4" w:rsidRPr="00D070AD">
        <w:rPr>
          <w:rFonts w:ascii="Arial" w:hAnsi="Arial" w:cs="Arial"/>
          <w:sz w:val="22"/>
          <w:szCs w:val="22"/>
        </w:rPr>
        <w:t>Senate</w:t>
      </w:r>
      <w:r w:rsidR="00375024" w:rsidRPr="00D070AD">
        <w:rPr>
          <w:rFonts w:ascii="Arial" w:hAnsi="Arial" w:cs="Arial"/>
          <w:sz w:val="22"/>
          <w:szCs w:val="22"/>
        </w:rPr>
        <w:t xml:space="preserve"> shall discuss such of those matters as have been approved for inclusion under ‘other competent business’ under agenda item </w:t>
      </w:r>
      <w:r w:rsidR="00ED72F2" w:rsidRPr="00D070AD">
        <w:rPr>
          <w:rFonts w:ascii="Arial" w:hAnsi="Arial" w:cs="Arial"/>
          <w:sz w:val="22"/>
          <w:szCs w:val="22"/>
        </w:rPr>
        <w:t>2</w:t>
      </w:r>
      <w:r w:rsidR="00375024" w:rsidRPr="00D070AD">
        <w:rPr>
          <w:rFonts w:ascii="Arial" w:hAnsi="Arial" w:cs="Arial"/>
          <w:sz w:val="22"/>
          <w:szCs w:val="22"/>
        </w:rPr>
        <w:t xml:space="preserve">. </w:t>
      </w:r>
    </w:p>
    <w:p w14:paraId="381C2D4A" w14:textId="77777777" w:rsidR="00375024" w:rsidRPr="00D070AD" w:rsidRDefault="00375024" w:rsidP="00274022">
      <w:pPr>
        <w:tabs>
          <w:tab w:val="num" w:pos="567"/>
        </w:tabs>
        <w:ind w:left="567" w:hanging="567"/>
        <w:jc w:val="both"/>
        <w:rPr>
          <w:rFonts w:ascii="Arial" w:hAnsi="Arial" w:cs="Arial"/>
          <w:sz w:val="22"/>
          <w:szCs w:val="22"/>
        </w:rPr>
      </w:pPr>
    </w:p>
    <w:p w14:paraId="2C02539D" w14:textId="504F5D70" w:rsidR="00EE4F8C" w:rsidRPr="00D070AD" w:rsidRDefault="005242E0" w:rsidP="00274022">
      <w:pPr>
        <w:numPr>
          <w:ilvl w:val="0"/>
          <w:numId w:val="15"/>
        </w:numPr>
        <w:tabs>
          <w:tab w:val="clear" w:pos="1080"/>
          <w:tab w:val="num" w:pos="567"/>
        </w:tabs>
        <w:ind w:left="567" w:hanging="567"/>
        <w:jc w:val="both"/>
        <w:rPr>
          <w:rFonts w:ascii="Arial" w:hAnsi="Arial" w:cs="Arial"/>
          <w:sz w:val="22"/>
          <w:szCs w:val="22"/>
        </w:rPr>
      </w:pPr>
      <w:r>
        <w:rPr>
          <w:rFonts w:ascii="Arial" w:hAnsi="Arial" w:cs="Arial"/>
          <w:sz w:val="22"/>
          <w:szCs w:val="22"/>
        </w:rPr>
        <w:t>Items for i</w:t>
      </w:r>
      <w:r w:rsidR="007A02FC" w:rsidRPr="00D070AD">
        <w:rPr>
          <w:rFonts w:ascii="Arial" w:hAnsi="Arial" w:cs="Arial"/>
          <w:sz w:val="22"/>
          <w:szCs w:val="22"/>
        </w:rPr>
        <w:t>nformation</w:t>
      </w:r>
    </w:p>
    <w:p w14:paraId="704E7ECE" w14:textId="77777777" w:rsidR="00EE4F8C" w:rsidRPr="00D070AD" w:rsidRDefault="00EE4F8C" w:rsidP="00274022">
      <w:pPr>
        <w:tabs>
          <w:tab w:val="num" w:pos="567"/>
        </w:tabs>
        <w:ind w:left="567" w:hanging="567"/>
        <w:jc w:val="both"/>
        <w:rPr>
          <w:rFonts w:ascii="Arial" w:hAnsi="Arial" w:cs="Arial"/>
          <w:sz w:val="22"/>
          <w:szCs w:val="22"/>
        </w:rPr>
      </w:pPr>
    </w:p>
    <w:p w14:paraId="0E639DB3" w14:textId="77777777" w:rsidR="007A02FC" w:rsidRPr="00D070AD" w:rsidRDefault="00AB4786" w:rsidP="00274022">
      <w:pPr>
        <w:tabs>
          <w:tab w:val="num" w:pos="567"/>
        </w:tabs>
        <w:ind w:left="567" w:hanging="567"/>
        <w:jc w:val="both"/>
        <w:rPr>
          <w:rFonts w:ascii="Arial" w:hAnsi="Arial" w:cs="Arial"/>
          <w:sz w:val="22"/>
          <w:szCs w:val="22"/>
        </w:rPr>
      </w:pPr>
      <w:r w:rsidRPr="00D070AD">
        <w:rPr>
          <w:rFonts w:ascii="Arial" w:hAnsi="Arial" w:cs="Arial"/>
          <w:sz w:val="22"/>
          <w:szCs w:val="22"/>
        </w:rPr>
        <w:tab/>
      </w:r>
      <w:r w:rsidR="00EE4F8C" w:rsidRPr="00D070AD">
        <w:rPr>
          <w:rFonts w:ascii="Arial" w:hAnsi="Arial" w:cs="Arial"/>
          <w:sz w:val="22"/>
          <w:szCs w:val="22"/>
        </w:rPr>
        <w:t>T</w:t>
      </w:r>
      <w:r w:rsidR="007A02FC" w:rsidRPr="00D070AD">
        <w:rPr>
          <w:rFonts w:ascii="Arial" w:hAnsi="Arial" w:cs="Arial"/>
          <w:sz w:val="22"/>
          <w:szCs w:val="22"/>
        </w:rPr>
        <w:t xml:space="preserve">he </w:t>
      </w:r>
      <w:r w:rsidR="00983BB4" w:rsidRPr="00D070AD">
        <w:rPr>
          <w:rFonts w:ascii="Arial" w:hAnsi="Arial" w:cs="Arial"/>
          <w:sz w:val="22"/>
          <w:szCs w:val="22"/>
        </w:rPr>
        <w:t xml:space="preserve">Senate </w:t>
      </w:r>
      <w:r w:rsidR="00EE4F8C" w:rsidRPr="00D070AD">
        <w:rPr>
          <w:rFonts w:ascii="Arial" w:hAnsi="Arial" w:cs="Arial"/>
          <w:sz w:val="22"/>
          <w:szCs w:val="22"/>
        </w:rPr>
        <w:t xml:space="preserve">may only </w:t>
      </w:r>
      <w:r w:rsidR="004F1FB0" w:rsidRPr="00D070AD">
        <w:rPr>
          <w:rFonts w:ascii="Arial" w:hAnsi="Arial" w:cs="Arial"/>
          <w:sz w:val="22"/>
          <w:szCs w:val="22"/>
        </w:rPr>
        <w:t>discuss</w:t>
      </w:r>
      <w:r w:rsidR="00EE4F8C" w:rsidRPr="00D070AD">
        <w:rPr>
          <w:rFonts w:ascii="Arial" w:hAnsi="Arial" w:cs="Arial"/>
          <w:sz w:val="22"/>
          <w:szCs w:val="22"/>
        </w:rPr>
        <w:t xml:space="preserve"> </w:t>
      </w:r>
      <w:r w:rsidR="004F1FB0" w:rsidRPr="00D070AD">
        <w:rPr>
          <w:rFonts w:ascii="Arial" w:hAnsi="Arial" w:cs="Arial"/>
          <w:sz w:val="22"/>
          <w:szCs w:val="22"/>
        </w:rPr>
        <w:t xml:space="preserve">any </w:t>
      </w:r>
      <w:r w:rsidR="001B14D0" w:rsidRPr="00D070AD">
        <w:rPr>
          <w:rFonts w:ascii="Arial" w:hAnsi="Arial" w:cs="Arial"/>
          <w:sz w:val="22"/>
          <w:szCs w:val="22"/>
        </w:rPr>
        <w:t>matter</w:t>
      </w:r>
      <w:r w:rsidR="004F1FB0" w:rsidRPr="00D070AD">
        <w:rPr>
          <w:rFonts w:ascii="Arial" w:hAnsi="Arial" w:cs="Arial"/>
          <w:sz w:val="22"/>
          <w:szCs w:val="22"/>
        </w:rPr>
        <w:t xml:space="preserve"> </w:t>
      </w:r>
      <w:r w:rsidR="001B14D0" w:rsidRPr="00D070AD">
        <w:rPr>
          <w:rFonts w:ascii="Arial" w:hAnsi="Arial" w:cs="Arial"/>
          <w:sz w:val="22"/>
          <w:szCs w:val="22"/>
        </w:rPr>
        <w:t xml:space="preserve">designated as an ‘item for information’ </w:t>
      </w:r>
      <w:r w:rsidR="007C7EB4" w:rsidRPr="00D070AD">
        <w:rPr>
          <w:rFonts w:ascii="Arial" w:hAnsi="Arial" w:cs="Arial"/>
          <w:sz w:val="22"/>
          <w:szCs w:val="22"/>
        </w:rPr>
        <w:t>following</w:t>
      </w:r>
      <w:r w:rsidR="00EE4F8C" w:rsidRPr="00D070AD">
        <w:rPr>
          <w:rFonts w:ascii="Arial" w:hAnsi="Arial" w:cs="Arial"/>
          <w:sz w:val="22"/>
          <w:szCs w:val="22"/>
        </w:rPr>
        <w:t xml:space="preserve"> a determination </w:t>
      </w:r>
      <w:r w:rsidR="007C7EB4" w:rsidRPr="00D070AD">
        <w:rPr>
          <w:rFonts w:ascii="Arial" w:hAnsi="Arial" w:cs="Arial"/>
          <w:sz w:val="22"/>
          <w:szCs w:val="22"/>
        </w:rPr>
        <w:t xml:space="preserve">to that effect </w:t>
      </w:r>
      <w:r w:rsidR="00EE4F8C" w:rsidRPr="00D070AD">
        <w:rPr>
          <w:rFonts w:ascii="Arial" w:hAnsi="Arial" w:cs="Arial"/>
          <w:sz w:val="22"/>
          <w:szCs w:val="22"/>
        </w:rPr>
        <w:t>under</w:t>
      </w:r>
      <w:r w:rsidR="004F1FB0" w:rsidRPr="00D070AD">
        <w:rPr>
          <w:rFonts w:ascii="Arial" w:hAnsi="Arial" w:cs="Arial"/>
          <w:sz w:val="22"/>
          <w:szCs w:val="22"/>
        </w:rPr>
        <w:t xml:space="preserve"> agenda</w:t>
      </w:r>
      <w:r w:rsidR="007A02FC" w:rsidRPr="00D070AD">
        <w:rPr>
          <w:rFonts w:ascii="Arial" w:hAnsi="Arial" w:cs="Arial"/>
          <w:sz w:val="22"/>
          <w:szCs w:val="22"/>
        </w:rPr>
        <w:t xml:space="preserve"> item </w:t>
      </w:r>
      <w:r w:rsidR="00ED72F2" w:rsidRPr="00D070AD">
        <w:rPr>
          <w:rFonts w:ascii="Arial" w:hAnsi="Arial" w:cs="Arial"/>
          <w:sz w:val="22"/>
          <w:szCs w:val="22"/>
        </w:rPr>
        <w:t>2</w:t>
      </w:r>
      <w:r w:rsidR="00B47882" w:rsidRPr="00D070AD">
        <w:rPr>
          <w:rFonts w:ascii="Arial" w:hAnsi="Arial" w:cs="Arial"/>
          <w:sz w:val="22"/>
          <w:szCs w:val="22"/>
        </w:rPr>
        <w:t>.</w:t>
      </w:r>
    </w:p>
    <w:p w14:paraId="1EA58F0E" w14:textId="77777777" w:rsidR="00E800E0" w:rsidRPr="00D070AD" w:rsidRDefault="00E800E0" w:rsidP="00274022">
      <w:pPr>
        <w:tabs>
          <w:tab w:val="num" w:pos="567"/>
        </w:tabs>
        <w:ind w:left="567" w:hanging="567"/>
        <w:jc w:val="both"/>
        <w:rPr>
          <w:rFonts w:ascii="Arial" w:hAnsi="Arial" w:cs="Arial"/>
          <w:sz w:val="22"/>
          <w:szCs w:val="22"/>
        </w:rPr>
      </w:pPr>
    </w:p>
    <w:p w14:paraId="506DDA4F" w14:textId="77777777" w:rsidR="003D0FF7" w:rsidRPr="00D070AD" w:rsidRDefault="002D3155" w:rsidP="00274022">
      <w:pPr>
        <w:numPr>
          <w:ilvl w:val="0"/>
          <w:numId w:val="15"/>
        </w:numPr>
        <w:tabs>
          <w:tab w:val="clear" w:pos="1080"/>
          <w:tab w:val="num" w:pos="567"/>
        </w:tabs>
        <w:ind w:left="567" w:hanging="567"/>
        <w:jc w:val="both"/>
        <w:rPr>
          <w:rFonts w:ascii="Arial" w:hAnsi="Arial" w:cs="Arial"/>
          <w:sz w:val="22"/>
          <w:szCs w:val="22"/>
        </w:rPr>
      </w:pPr>
      <w:r w:rsidRPr="00D070AD">
        <w:rPr>
          <w:rFonts w:ascii="Arial" w:hAnsi="Arial" w:cs="Arial"/>
          <w:sz w:val="22"/>
          <w:szCs w:val="22"/>
        </w:rPr>
        <w:t>I</w:t>
      </w:r>
      <w:r w:rsidR="00B43D1A" w:rsidRPr="00D070AD">
        <w:rPr>
          <w:rFonts w:ascii="Arial" w:hAnsi="Arial" w:cs="Arial"/>
          <w:sz w:val="22"/>
          <w:szCs w:val="22"/>
        </w:rPr>
        <w:t xml:space="preserve">tems </w:t>
      </w:r>
      <w:r w:rsidRPr="00D070AD">
        <w:rPr>
          <w:rFonts w:ascii="Arial" w:hAnsi="Arial" w:cs="Arial"/>
          <w:sz w:val="22"/>
          <w:szCs w:val="22"/>
        </w:rPr>
        <w:t>for discussion</w:t>
      </w:r>
    </w:p>
    <w:p w14:paraId="215CFAD1" w14:textId="77777777" w:rsidR="003D0FF7" w:rsidRPr="00D070AD" w:rsidRDefault="003D0FF7" w:rsidP="00274022">
      <w:pPr>
        <w:tabs>
          <w:tab w:val="num" w:pos="567"/>
        </w:tabs>
        <w:ind w:left="567" w:hanging="567"/>
        <w:jc w:val="both"/>
        <w:rPr>
          <w:rFonts w:ascii="Arial" w:hAnsi="Arial" w:cs="Arial"/>
          <w:sz w:val="22"/>
          <w:szCs w:val="22"/>
        </w:rPr>
      </w:pPr>
    </w:p>
    <w:p w14:paraId="070EEFE8" w14:textId="77777777" w:rsidR="00ED72F2" w:rsidRPr="00D070AD" w:rsidRDefault="00AB4786" w:rsidP="00274022">
      <w:pPr>
        <w:tabs>
          <w:tab w:val="num" w:pos="567"/>
        </w:tabs>
        <w:ind w:left="567" w:hanging="567"/>
        <w:jc w:val="both"/>
        <w:rPr>
          <w:rFonts w:ascii="Arial" w:hAnsi="Arial" w:cs="Arial"/>
          <w:sz w:val="22"/>
          <w:szCs w:val="22"/>
        </w:rPr>
      </w:pPr>
      <w:r w:rsidRPr="00D070AD">
        <w:rPr>
          <w:rFonts w:ascii="Arial" w:hAnsi="Arial" w:cs="Arial"/>
          <w:sz w:val="22"/>
          <w:szCs w:val="22"/>
        </w:rPr>
        <w:tab/>
      </w:r>
      <w:r w:rsidR="003D0FF7" w:rsidRPr="00D070AD">
        <w:rPr>
          <w:rFonts w:ascii="Arial" w:hAnsi="Arial" w:cs="Arial"/>
          <w:sz w:val="22"/>
          <w:szCs w:val="22"/>
        </w:rPr>
        <w:t xml:space="preserve">The </w:t>
      </w:r>
      <w:r w:rsidR="00983BB4" w:rsidRPr="00D070AD">
        <w:rPr>
          <w:rFonts w:ascii="Arial" w:hAnsi="Arial" w:cs="Arial"/>
          <w:sz w:val="22"/>
          <w:szCs w:val="22"/>
        </w:rPr>
        <w:t>Senate</w:t>
      </w:r>
      <w:r w:rsidR="00B43D1A" w:rsidRPr="00D070AD">
        <w:rPr>
          <w:rFonts w:ascii="Arial" w:hAnsi="Arial" w:cs="Arial"/>
          <w:sz w:val="22"/>
          <w:szCs w:val="22"/>
        </w:rPr>
        <w:t xml:space="preserve"> shall discuss any items which have been </w:t>
      </w:r>
      <w:r w:rsidR="003D0FF7" w:rsidRPr="00D070AD">
        <w:rPr>
          <w:rFonts w:ascii="Arial" w:hAnsi="Arial" w:cs="Arial"/>
          <w:sz w:val="22"/>
          <w:szCs w:val="22"/>
        </w:rPr>
        <w:t xml:space="preserve">approved for discussion in </w:t>
      </w:r>
      <w:r w:rsidR="00D80EC1" w:rsidRPr="00D070AD">
        <w:rPr>
          <w:rFonts w:ascii="Arial" w:hAnsi="Arial" w:cs="Arial"/>
          <w:sz w:val="22"/>
          <w:szCs w:val="22"/>
        </w:rPr>
        <w:t xml:space="preserve">accordance with standing order </w:t>
      </w:r>
      <w:r w:rsidR="00ED72F2" w:rsidRPr="00D070AD">
        <w:rPr>
          <w:rFonts w:ascii="Arial" w:hAnsi="Arial" w:cs="Arial"/>
          <w:sz w:val="22"/>
          <w:szCs w:val="22"/>
        </w:rPr>
        <w:t>4</w:t>
      </w:r>
      <w:r w:rsidR="00B47882" w:rsidRPr="00D070AD">
        <w:rPr>
          <w:rFonts w:ascii="Arial" w:hAnsi="Arial" w:cs="Arial"/>
          <w:sz w:val="22"/>
          <w:szCs w:val="22"/>
        </w:rPr>
        <w:t>.</w:t>
      </w:r>
    </w:p>
    <w:p w14:paraId="631651CC" w14:textId="77777777" w:rsidR="008C39F5" w:rsidRPr="00D070AD" w:rsidRDefault="008C39F5" w:rsidP="00274022">
      <w:pPr>
        <w:tabs>
          <w:tab w:val="num" w:pos="567"/>
        </w:tabs>
        <w:ind w:left="567" w:hanging="567"/>
        <w:jc w:val="both"/>
        <w:rPr>
          <w:rFonts w:ascii="Arial" w:hAnsi="Arial" w:cs="Arial"/>
          <w:sz w:val="22"/>
          <w:szCs w:val="22"/>
        </w:rPr>
      </w:pPr>
    </w:p>
    <w:p w14:paraId="6A4CF9FD" w14:textId="77777777" w:rsidR="008C39F5" w:rsidRPr="00D070AD" w:rsidRDefault="008C39F5" w:rsidP="00274022">
      <w:pPr>
        <w:numPr>
          <w:ilvl w:val="0"/>
          <w:numId w:val="15"/>
        </w:numPr>
        <w:tabs>
          <w:tab w:val="clear" w:pos="1080"/>
          <w:tab w:val="num" w:pos="567"/>
        </w:tabs>
        <w:ind w:left="567" w:hanging="567"/>
        <w:jc w:val="both"/>
        <w:rPr>
          <w:rFonts w:ascii="Arial" w:hAnsi="Arial" w:cs="Arial"/>
          <w:sz w:val="22"/>
          <w:szCs w:val="22"/>
        </w:rPr>
      </w:pPr>
      <w:r w:rsidRPr="00D070AD">
        <w:rPr>
          <w:rFonts w:ascii="Arial" w:hAnsi="Arial" w:cs="Arial"/>
          <w:sz w:val="22"/>
          <w:szCs w:val="22"/>
        </w:rPr>
        <w:t>Reporting</w:t>
      </w:r>
    </w:p>
    <w:p w14:paraId="261F5AEB" w14:textId="77777777" w:rsidR="008C39F5" w:rsidRPr="00D070AD" w:rsidRDefault="008C39F5" w:rsidP="00274022">
      <w:pPr>
        <w:tabs>
          <w:tab w:val="num" w:pos="567"/>
        </w:tabs>
        <w:ind w:left="567" w:hanging="567"/>
        <w:jc w:val="both"/>
        <w:rPr>
          <w:rFonts w:ascii="Arial" w:hAnsi="Arial" w:cs="Arial"/>
          <w:sz w:val="22"/>
          <w:szCs w:val="22"/>
        </w:rPr>
      </w:pPr>
    </w:p>
    <w:p w14:paraId="1BEFB474" w14:textId="759572E5" w:rsidR="008C39F5" w:rsidRPr="00D070AD" w:rsidRDefault="00DC0877" w:rsidP="00274022">
      <w:pPr>
        <w:tabs>
          <w:tab w:val="num" w:pos="567"/>
        </w:tabs>
        <w:ind w:left="567" w:hanging="567"/>
        <w:jc w:val="both"/>
        <w:rPr>
          <w:rFonts w:ascii="Arial" w:hAnsi="Arial" w:cs="Arial"/>
          <w:sz w:val="22"/>
          <w:szCs w:val="22"/>
        </w:rPr>
      </w:pPr>
      <w:r w:rsidRPr="00D070AD">
        <w:rPr>
          <w:rFonts w:ascii="Arial" w:hAnsi="Arial" w:cs="Arial"/>
          <w:sz w:val="22"/>
          <w:szCs w:val="22"/>
        </w:rPr>
        <w:tab/>
      </w:r>
      <w:r w:rsidR="008C39F5" w:rsidRPr="00D070AD">
        <w:rPr>
          <w:rFonts w:ascii="Arial" w:hAnsi="Arial" w:cs="Arial"/>
          <w:sz w:val="22"/>
          <w:szCs w:val="22"/>
        </w:rPr>
        <w:t xml:space="preserve">The </w:t>
      </w:r>
      <w:r w:rsidR="00983BB4" w:rsidRPr="00D070AD">
        <w:rPr>
          <w:rFonts w:ascii="Arial" w:hAnsi="Arial" w:cs="Arial"/>
          <w:sz w:val="22"/>
          <w:szCs w:val="22"/>
        </w:rPr>
        <w:t>Senate</w:t>
      </w:r>
      <w:r w:rsidR="008C39F5" w:rsidRPr="00D070AD">
        <w:rPr>
          <w:rFonts w:ascii="Arial" w:hAnsi="Arial" w:cs="Arial"/>
          <w:sz w:val="22"/>
          <w:szCs w:val="22"/>
        </w:rPr>
        <w:t xml:space="preserve"> shall consider any reports from standing co</w:t>
      </w:r>
      <w:r w:rsidR="00302604" w:rsidRPr="00D070AD">
        <w:rPr>
          <w:rFonts w:ascii="Arial" w:hAnsi="Arial" w:cs="Arial"/>
          <w:sz w:val="22"/>
          <w:szCs w:val="22"/>
        </w:rPr>
        <w:t>mmittees, ad hoc committees or working p</w:t>
      </w:r>
      <w:r w:rsidR="008C39F5" w:rsidRPr="00D070AD">
        <w:rPr>
          <w:rFonts w:ascii="Arial" w:hAnsi="Arial" w:cs="Arial"/>
          <w:sz w:val="22"/>
          <w:szCs w:val="22"/>
        </w:rPr>
        <w:t xml:space="preserve">arties laid before the </w:t>
      </w:r>
      <w:r w:rsidR="00D80EC1" w:rsidRPr="00D070AD">
        <w:rPr>
          <w:rFonts w:ascii="Arial" w:hAnsi="Arial" w:cs="Arial"/>
          <w:sz w:val="22"/>
          <w:szCs w:val="22"/>
        </w:rPr>
        <w:t>Senate</w:t>
      </w:r>
      <w:r w:rsidR="008C39F5" w:rsidRPr="00D070AD">
        <w:rPr>
          <w:rFonts w:ascii="Arial" w:hAnsi="Arial" w:cs="Arial"/>
          <w:sz w:val="22"/>
          <w:szCs w:val="22"/>
        </w:rPr>
        <w:t>.</w:t>
      </w:r>
    </w:p>
    <w:p w14:paraId="55EA79C4" w14:textId="77777777" w:rsidR="008C39F5" w:rsidRPr="00D070AD" w:rsidRDefault="008C39F5" w:rsidP="00274022">
      <w:pPr>
        <w:tabs>
          <w:tab w:val="num" w:pos="567"/>
        </w:tabs>
        <w:ind w:left="567" w:hanging="567"/>
        <w:jc w:val="both"/>
        <w:rPr>
          <w:rFonts w:ascii="Arial" w:hAnsi="Arial" w:cs="Arial"/>
          <w:sz w:val="22"/>
          <w:szCs w:val="22"/>
        </w:rPr>
      </w:pPr>
    </w:p>
    <w:p w14:paraId="1F4E33D0" w14:textId="77777777" w:rsidR="008C39F5" w:rsidRPr="00D070AD" w:rsidRDefault="008C39F5" w:rsidP="00274022">
      <w:pPr>
        <w:numPr>
          <w:ilvl w:val="0"/>
          <w:numId w:val="15"/>
        </w:numPr>
        <w:tabs>
          <w:tab w:val="clear" w:pos="1080"/>
          <w:tab w:val="num" w:pos="567"/>
        </w:tabs>
        <w:ind w:left="567" w:hanging="567"/>
        <w:jc w:val="both"/>
        <w:rPr>
          <w:rFonts w:ascii="Arial" w:hAnsi="Arial" w:cs="Arial"/>
          <w:sz w:val="22"/>
          <w:szCs w:val="22"/>
        </w:rPr>
      </w:pPr>
      <w:r w:rsidRPr="00D070AD">
        <w:rPr>
          <w:rFonts w:ascii="Arial" w:hAnsi="Arial" w:cs="Arial"/>
          <w:sz w:val="22"/>
          <w:szCs w:val="22"/>
        </w:rPr>
        <w:t>Ordinary business</w:t>
      </w:r>
    </w:p>
    <w:p w14:paraId="162683B6" w14:textId="77777777" w:rsidR="008C39F5" w:rsidRPr="00D070AD" w:rsidRDefault="008C39F5" w:rsidP="00274022">
      <w:pPr>
        <w:tabs>
          <w:tab w:val="num" w:pos="567"/>
        </w:tabs>
        <w:ind w:left="567" w:hanging="567"/>
        <w:jc w:val="both"/>
        <w:rPr>
          <w:rFonts w:ascii="Arial" w:hAnsi="Arial" w:cs="Arial"/>
          <w:sz w:val="22"/>
          <w:szCs w:val="22"/>
        </w:rPr>
      </w:pPr>
    </w:p>
    <w:p w14:paraId="5E97AC17" w14:textId="550D0682" w:rsidR="008C39F5" w:rsidRPr="00D070AD" w:rsidRDefault="00DC0877" w:rsidP="00274022">
      <w:pPr>
        <w:tabs>
          <w:tab w:val="num" w:pos="567"/>
        </w:tabs>
        <w:ind w:left="567" w:hanging="567"/>
        <w:jc w:val="both"/>
        <w:outlineLvl w:val="0"/>
        <w:rPr>
          <w:rFonts w:ascii="Arial" w:hAnsi="Arial" w:cs="Arial"/>
          <w:sz w:val="22"/>
          <w:szCs w:val="22"/>
        </w:rPr>
      </w:pPr>
      <w:r w:rsidRPr="00D070AD">
        <w:rPr>
          <w:rFonts w:ascii="Arial" w:hAnsi="Arial" w:cs="Arial"/>
          <w:sz w:val="22"/>
          <w:szCs w:val="22"/>
        </w:rPr>
        <w:tab/>
      </w:r>
      <w:r w:rsidR="008C39F5" w:rsidRPr="00D070AD">
        <w:rPr>
          <w:rFonts w:ascii="Arial" w:hAnsi="Arial" w:cs="Arial"/>
          <w:sz w:val="22"/>
          <w:szCs w:val="22"/>
        </w:rPr>
        <w:t xml:space="preserve">The </w:t>
      </w:r>
      <w:r w:rsidR="00983BB4" w:rsidRPr="00D070AD">
        <w:rPr>
          <w:rFonts w:ascii="Arial" w:hAnsi="Arial" w:cs="Arial"/>
          <w:sz w:val="22"/>
          <w:szCs w:val="22"/>
        </w:rPr>
        <w:t>Senate</w:t>
      </w:r>
      <w:r w:rsidR="008C39F5" w:rsidRPr="00D070AD">
        <w:rPr>
          <w:rFonts w:ascii="Arial" w:hAnsi="Arial" w:cs="Arial"/>
          <w:sz w:val="22"/>
          <w:szCs w:val="22"/>
        </w:rPr>
        <w:t xml:space="preserve"> shall consider ordinary business brought before it. </w:t>
      </w:r>
    </w:p>
    <w:p w14:paraId="7BB1D96D" w14:textId="77777777" w:rsidR="00AB4786" w:rsidRPr="00D070AD" w:rsidRDefault="00AB4786" w:rsidP="00AB4786">
      <w:pPr>
        <w:tabs>
          <w:tab w:val="num" w:pos="360"/>
        </w:tabs>
        <w:ind w:left="360" w:hanging="360"/>
        <w:jc w:val="both"/>
        <w:rPr>
          <w:rFonts w:ascii="Arial" w:hAnsi="Arial" w:cs="Arial"/>
          <w:sz w:val="22"/>
          <w:szCs w:val="22"/>
        </w:rPr>
      </w:pPr>
    </w:p>
    <w:p w14:paraId="70EF1A17" w14:textId="77777777" w:rsidR="00E800E0" w:rsidRPr="00D070AD" w:rsidRDefault="00B43D1A" w:rsidP="00274022">
      <w:pPr>
        <w:numPr>
          <w:ilvl w:val="0"/>
          <w:numId w:val="23"/>
        </w:numPr>
        <w:tabs>
          <w:tab w:val="clear" w:pos="360"/>
          <w:tab w:val="num" w:pos="0"/>
        </w:tabs>
        <w:ind w:left="567" w:hanging="567"/>
        <w:jc w:val="both"/>
        <w:rPr>
          <w:rFonts w:ascii="Arial" w:hAnsi="Arial" w:cs="Arial"/>
          <w:sz w:val="22"/>
          <w:szCs w:val="22"/>
        </w:rPr>
      </w:pPr>
      <w:r w:rsidRPr="00D070AD">
        <w:rPr>
          <w:rFonts w:ascii="Arial" w:hAnsi="Arial" w:cs="Arial"/>
          <w:b/>
          <w:sz w:val="22"/>
          <w:szCs w:val="22"/>
        </w:rPr>
        <w:t xml:space="preserve">Agenda items </w:t>
      </w:r>
      <w:r w:rsidR="00977E97" w:rsidRPr="00D070AD">
        <w:rPr>
          <w:rFonts w:ascii="Arial" w:hAnsi="Arial" w:cs="Arial"/>
          <w:b/>
          <w:sz w:val="22"/>
          <w:szCs w:val="22"/>
        </w:rPr>
        <w:t>- notice requirements</w:t>
      </w:r>
    </w:p>
    <w:p w14:paraId="1FC8C8FD" w14:textId="77777777" w:rsidR="00E800E0" w:rsidRPr="00D070AD" w:rsidRDefault="00E800E0" w:rsidP="003D0FF7">
      <w:pPr>
        <w:jc w:val="both"/>
        <w:rPr>
          <w:rFonts w:ascii="Arial" w:hAnsi="Arial" w:cs="Arial"/>
          <w:sz w:val="22"/>
          <w:szCs w:val="22"/>
        </w:rPr>
      </w:pPr>
    </w:p>
    <w:p w14:paraId="74D34349" w14:textId="12B0A3C0" w:rsidR="002D590A" w:rsidRPr="00D070AD" w:rsidRDefault="004A5773" w:rsidP="00AB4786">
      <w:pPr>
        <w:jc w:val="both"/>
        <w:rPr>
          <w:rFonts w:ascii="Arial" w:hAnsi="Arial" w:cs="Arial"/>
          <w:sz w:val="22"/>
          <w:szCs w:val="22"/>
        </w:rPr>
      </w:pPr>
      <w:r w:rsidRPr="00D070AD">
        <w:rPr>
          <w:rFonts w:ascii="Arial" w:hAnsi="Arial" w:cs="Arial"/>
          <w:sz w:val="22"/>
          <w:szCs w:val="22"/>
        </w:rPr>
        <w:t xml:space="preserve">A member </w:t>
      </w:r>
      <w:r w:rsidR="00BB231E" w:rsidRPr="00D070AD">
        <w:rPr>
          <w:rFonts w:ascii="Arial" w:hAnsi="Arial" w:cs="Arial"/>
          <w:sz w:val="22"/>
          <w:szCs w:val="22"/>
        </w:rPr>
        <w:t>who wishes</w:t>
      </w:r>
      <w:r w:rsidRPr="00D070AD">
        <w:rPr>
          <w:rFonts w:ascii="Arial" w:hAnsi="Arial" w:cs="Arial"/>
          <w:sz w:val="22"/>
          <w:szCs w:val="22"/>
        </w:rPr>
        <w:t xml:space="preserve"> to </w:t>
      </w:r>
      <w:r w:rsidR="002D3155" w:rsidRPr="00D070AD">
        <w:rPr>
          <w:rFonts w:ascii="Arial" w:hAnsi="Arial" w:cs="Arial"/>
          <w:sz w:val="22"/>
          <w:szCs w:val="22"/>
        </w:rPr>
        <w:t>include</w:t>
      </w:r>
      <w:r w:rsidR="00EA58CA" w:rsidRPr="00D070AD">
        <w:rPr>
          <w:rFonts w:ascii="Arial" w:hAnsi="Arial" w:cs="Arial"/>
          <w:sz w:val="22"/>
          <w:szCs w:val="22"/>
        </w:rPr>
        <w:t xml:space="preserve"> a</w:t>
      </w:r>
      <w:r w:rsidR="00B43D1A" w:rsidRPr="00D070AD">
        <w:rPr>
          <w:rFonts w:ascii="Arial" w:hAnsi="Arial" w:cs="Arial"/>
          <w:sz w:val="22"/>
          <w:szCs w:val="22"/>
        </w:rPr>
        <w:t xml:space="preserve">n item </w:t>
      </w:r>
      <w:r w:rsidR="002D3155" w:rsidRPr="00D070AD">
        <w:rPr>
          <w:rFonts w:ascii="Arial" w:hAnsi="Arial" w:cs="Arial"/>
          <w:sz w:val="22"/>
          <w:szCs w:val="22"/>
        </w:rPr>
        <w:t xml:space="preserve">in the agenda </w:t>
      </w:r>
      <w:r w:rsidRPr="00D070AD">
        <w:rPr>
          <w:rFonts w:ascii="Arial" w:hAnsi="Arial" w:cs="Arial"/>
          <w:sz w:val="22"/>
          <w:szCs w:val="22"/>
        </w:rPr>
        <w:t>for a</w:t>
      </w:r>
      <w:r w:rsidR="00EA58CA" w:rsidRPr="00D070AD">
        <w:rPr>
          <w:rFonts w:ascii="Arial" w:hAnsi="Arial" w:cs="Arial"/>
          <w:sz w:val="22"/>
          <w:szCs w:val="22"/>
        </w:rPr>
        <w:t>ny</w:t>
      </w:r>
      <w:r w:rsidRPr="00D070AD">
        <w:rPr>
          <w:rFonts w:ascii="Arial" w:hAnsi="Arial" w:cs="Arial"/>
          <w:sz w:val="22"/>
          <w:szCs w:val="22"/>
        </w:rPr>
        <w:t xml:space="preserve"> meeting </w:t>
      </w:r>
      <w:r w:rsidR="002D590A" w:rsidRPr="00D070AD">
        <w:rPr>
          <w:rFonts w:ascii="Arial" w:hAnsi="Arial" w:cs="Arial"/>
          <w:sz w:val="22"/>
          <w:szCs w:val="22"/>
        </w:rPr>
        <w:t>must</w:t>
      </w:r>
      <w:r w:rsidR="00ED0F3D" w:rsidRPr="00D070AD">
        <w:rPr>
          <w:rFonts w:ascii="Arial" w:hAnsi="Arial" w:cs="Arial"/>
          <w:sz w:val="22"/>
          <w:szCs w:val="22"/>
        </w:rPr>
        <w:t xml:space="preserve"> submit </w:t>
      </w:r>
      <w:r w:rsidRPr="00D070AD">
        <w:rPr>
          <w:rFonts w:ascii="Arial" w:hAnsi="Arial" w:cs="Arial"/>
          <w:sz w:val="22"/>
          <w:szCs w:val="22"/>
        </w:rPr>
        <w:t>a</w:t>
      </w:r>
      <w:r w:rsidR="00ED0F3D" w:rsidRPr="00D070AD">
        <w:rPr>
          <w:rFonts w:ascii="Arial" w:hAnsi="Arial" w:cs="Arial"/>
          <w:sz w:val="22"/>
          <w:szCs w:val="22"/>
        </w:rPr>
        <w:t xml:space="preserve"> request </w:t>
      </w:r>
      <w:r w:rsidR="00EA58CA" w:rsidRPr="00D070AD">
        <w:rPr>
          <w:rFonts w:ascii="Arial" w:hAnsi="Arial" w:cs="Arial"/>
          <w:sz w:val="22"/>
          <w:szCs w:val="22"/>
        </w:rPr>
        <w:t xml:space="preserve">to that effect </w:t>
      </w:r>
      <w:r w:rsidR="00ED0F3D" w:rsidRPr="00D070AD">
        <w:rPr>
          <w:rFonts w:ascii="Arial" w:hAnsi="Arial" w:cs="Arial"/>
          <w:sz w:val="22"/>
          <w:szCs w:val="22"/>
        </w:rPr>
        <w:t xml:space="preserve">to the Secretary </w:t>
      </w:r>
      <w:r w:rsidR="00EA58CA" w:rsidRPr="00D070AD">
        <w:rPr>
          <w:rFonts w:ascii="Arial" w:hAnsi="Arial" w:cs="Arial"/>
          <w:sz w:val="22"/>
          <w:szCs w:val="22"/>
        </w:rPr>
        <w:t xml:space="preserve">with </w:t>
      </w:r>
      <w:r w:rsidR="00ED0F3D" w:rsidRPr="00D070AD">
        <w:rPr>
          <w:rFonts w:ascii="Arial" w:hAnsi="Arial" w:cs="Arial"/>
          <w:sz w:val="22"/>
          <w:szCs w:val="22"/>
        </w:rPr>
        <w:t xml:space="preserve">at least </w:t>
      </w:r>
      <w:r w:rsidR="00D80EC1" w:rsidRPr="00D070AD">
        <w:rPr>
          <w:rFonts w:ascii="Arial" w:hAnsi="Arial" w:cs="Arial"/>
          <w:sz w:val="22"/>
          <w:szCs w:val="22"/>
        </w:rPr>
        <w:t>ten</w:t>
      </w:r>
      <w:r w:rsidR="00ED0F3D" w:rsidRPr="00D070AD">
        <w:rPr>
          <w:rFonts w:ascii="Arial" w:hAnsi="Arial" w:cs="Arial"/>
          <w:sz w:val="22"/>
          <w:szCs w:val="22"/>
        </w:rPr>
        <w:t xml:space="preserve"> days</w:t>
      </w:r>
      <w:r w:rsidR="00EA58CA" w:rsidRPr="00D070AD">
        <w:rPr>
          <w:rFonts w:ascii="Arial" w:hAnsi="Arial" w:cs="Arial"/>
          <w:sz w:val="22"/>
          <w:szCs w:val="22"/>
        </w:rPr>
        <w:t>’</w:t>
      </w:r>
      <w:r w:rsidR="00ED0F3D" w:rsidRPr="00D070AD">
        <w:rPr>
          <w:rFonts w:ascii="Arial" w:hAnsi="Arial" w:cs="Arial"/>
          <w:sz w:val="22"/>
          <w:szCs w:val="22"/>
        </w:rPr>
        <w:t xml:space="preserve"> </w:t>
      </w:r>
      <w:r w:rsidR="00EA58CA" w:rsidRPr="00D070AD">
        <w:rPr>
          <w:rFonts w:ascii="Arial" w:hAnsi="Arial" w:cs="Arial"/>
          <w:sz w:val="22"/>
          <w:szCs w:val="22"/>
        </w:rPr>
        <w:t>notic</w:t>
      </w:r>
      <w:r w:rsidR="00D80EC1" w:rsidRPr="00D070AD">
        <w:rPr>
          <w:rFonts w:ascii="Arial" w:hAnsi="Arial" w:cs="Arial"/>
          <w:sz w:val="22"/>
          <w:szCs w:val="22"/>
        </w:rPr>
        <w:t xml:space="preserve">e. </w:t>
      </w:r>
      <w:r w:rsidR="00ED0F3D" w:rsidRPr="00D070AD">
        <w:rPr>
          <w:rFonts w:ascii="Arial" w:hAnsi="Arial" w:cs="Arial"/>
          <w:sz w:val="22"/>
          <w:szCs w:val="22"/>
        </w:rPr>
        <w:t xml:space="preserve">The Secretary will advise the </w:t>
      </w:r>
      <w:r w:rsidR="00983BB4" w:rsidRPr="00D070AD">
        <w:rPr>
          <w:rFonts w:ascii="Arial" w:hAnsi="Arial" w:cs="Arial"/>
          <w:sz w:val="22"/>
          <w:szCs w:val="22"/>
        </w:rPr>
        <w:t>Convener</w:t>
      </w:r>
      <w:r w:rsidRPr="00D070AD">
        <w:rPr>
          <w:rFonts w:ascii="Arial" w:hAnsi="Arial" w:cs="Arial"/>
          <w:sz w:val="22"/>
          <w:szCs w:val="22"/>
        </w:rPr>
        <w:t xml:space="preserve"> of the </w:t>
      </w:r>
      <w:r w:rsidR="00B43D1A" w:rsidRPr="00D070AD">
        <w:rPr>
          <w:rFonts w:ascii="Arial" w:hAnsi="Arial" w:cs="Arial"/>
          <w:sz w:val="22"/>
          <w:szCs w:val="22"/>
        </w:rPr>
        <w:t>proposed agenda item</w:t>
      </w:r>
      <w:r w:rsidRPr="00D070AD">
        <w:rPr>
          <w:rFonts w:ascii="Arial" w:hAnsi="Arial" w:cs="Arial"/>
          <w:sz w:val="22"/>
          <w:szCs w:val="22"/>
        </w:rPr>
        <w:t xml:space="preserve">. The </w:t>
      </w:r>
      <w:r w:rsidR="00983BB4" w:rsidRPr="00D070AD">
        <w:rPr>
          <w:rFonts w:ascii="Arial" w:hAnsi="Arial" w:cs="Arial"/>
          <w:sz w:val="22"/>
          <w:szCs w:val="22"/>
        </w:rPr>
        <w:t>Convener</w:t>
      </w:r>
      <w:r w:rsidRPr="00D070AD">
        <w:rPr>
          <w:rFonts w:ascii="Arial" w:hAnsi="Arial" w:cs="Arial"/>
          <w:sz w:val="22"/>
          <w:szCs w:val="22"/>
        </w:rPr>
        <w:t xml:space="preserve"> </w:t>
      </w:r>
      <w:r w:rsidR="00ED0F3D" w:rsidRPr="00D070AD">
        <w:rPr>
          <w:rFonts w:ascii="Arial" w:hAnsi="Arial" w:cs="Arial"/>
          <w:sz w:val="22"/>
          <w:szCs w:val="22"/>
        </w:rPr>
        <w:t xml:space="preserve">will decide whether the item is appropriate for discussion </w:t>
      </w:r>
      <w:r w:rsidRPr="00D070AD">
        <w:rPr>
          <w:rFonts w:ascii="Arial" w:hAnsi="Arial" w:cs="Arial"/>
          <w:sz w:val="22"/>
          <w:szCs w:val="22"/>
        </w:rPr>
        <w:t xml:space="preserve">by the </w:t>
      </w:r>
      <w:r w:rsidR="00983BB4" w:rsidRPr="00D070AD">
        <w:rPr>
          <w:rFonts w:ascii="Arial" w:hAnsi="Arial" w:cs="Arial"/>
          <w:sz w:val="22"/>
          <w:szCs w:val="22"/>
        </w:rPr>
        <w:t>Senate</w:t>
      </w:r>
      <w:r w:rsidRPr="00D070AD">
        <w:rPr>
          <w:rFonts w:ascii="Arial" w:hAnsi="Arial" w:cs="Arial"/>
          <w:sz w:val="22"/>
          <w:szCs w:val="22"/>
        </w:rPr>
        <w:t>. T</w:t>
      </w:r>
      <w:r w:rsidR="00ED0F3D" w:rsidRPr="00D070AD">
        <w:rPr>
          <w:rFonts w:ascii="Arial" w:hAnsi="Arial" w:cs="Arial"/>
          <w:sz w:val="22"/>
          <w:szCs w:val="22"/>
        </w:rPr>
        <w:t xml:space="preserve">he </w:t>
      </w:r>
      <w:r w:rsidRPr="00D070AD">
        <w:rPr>
          <w:rFonts w:ascii="Arial" w:hAnsi="Arial" w:cs="Arial"/>
          <w:sz w:val="22"/>
          <w:szCs w:val="22"/>
        </w:rPr>
        <w:t>S</w:t>
      </w:r>
      <w:r w:rsidR="00ED0F3D" w:rsidRPr="00D070AD">
        <w:rPr>
          <w:rFonts w:ascii="Arial" w:hAnsi="Arial" w:cs="Arial"/>
          <w:sz w:val="22"/>
          <w:szCs w:val="22"/>
        </w:rPr>
        <w:t xml:space="preserve">ecretary will inform the member </w:t>
      </w:r>
      <w:r w:rsidRPr="00D070AD">
        <w:rPr>
          <w:rFonts w:ascii="Arial" w:hAnsi="Arial" w:cs="Arial"/>
          <w:sz w:val="22"/>
          <w:szCs w:val="22"/>
        </w:rPr>
        <w:t xml:space="preserve">of the </w:t>
      </w:r>
      <w:r w:rsidR="00983BB4" w:rsidRPr="00D070AD">
        <w:rPr>
          <w:rFonts w:ascii="Arial" w:hAnsi="Arial" w:cs="Arial"/>
          <w:sz w:val="22"/>
          <w:szCs w:val="22"/>
        </w:rPr>
        <w:t>Convener’s</w:t>
      </w:r>
      <w:r w:rsidRPr="00D070AD">
        <w:rPr>
          <w:rFonts w:ascii="Arial" w:hAnsi="Arial" w:cs="Arial"/>
          <w:sz w:val="22"/>
          <w:szCs w:val="22"/>
        </w:rPr>
        <w:t xml:space="preserve"> de</w:t>
      </w:r>
      <w:r w:rsidR="005242E0">
        <w:rPr>
          <w:rFonts w:ascii="Arial" w:hAnsi="Arial" w:cs="Arial"/>
          <w:sz w:val="22"/>
          <w:szCs w:val="22"/>
        </w:rPr>
        <w:t>cision in relation to their</w:t>
      </w:r>
      <w:r w:rsidRPr="00D070AD">
        <w:rPr>
          <w:rFonts w:ascii="Arial" w:hAnsi="Arial" w:cs="Arial"/>
          <w:sz w:val="22"/>
          <w:szCs w:val="22"/>
        </w:rPr>
        <w:t xml:space="preserve"> </w:t>
      </w:r>
      <w:r w:rsidR="00B43D1A" w:rsidRPr="00D070AD">
        <w:rPr>
          <w:rFonts w:ascii="Arial" w:hAnsi="Arial" w:cs="Arial"/>
          <w:sz w:val="22"/>
          <w:szCs w:val="22"/>
        </w:rPr>
        <w:t>proposed agenda item</w:t>
      </w:r>
      <w:r w:rsidRPr="00D070AD">
        <w:rPr>
          <w:rFonts w:ascii="Arial" w:hAnsi="Arial" w:cs="Arial"/>
          <w:sz w:val="22"/>
          <w:szCs w:val="22"/>
        </w:rPr>
        <w:t xml:space="preserve">. If the </w:t>
      </w:r>
      <w:r w:rsidR="00983BB4" w:rsidRPr="00D070AD">
        <w:rPr>
          <w:rFonts w:ascii="Arial" w:hAnsi="Arial" w:cs="Arial"/>
          <w:sz w:val="22"/>
          <w:szCs w:val="22"/>
        </w:rPr>
        <w:t>Convener</w:t>
      </w:r>
      <w:r w:rsidR="002D3155" w:rsidRPr="00D070AD">
        <w:rPr>
          <w:rFonts w:ascii="Arial" w:hAnsi="Arial" w:cs="Arial"/>
          <w:sz w:val="22"/>
          <w:szCs w:val="22"/>
        </w:rPr>
        <w:t xml:space="preserve"> agrees to the inclusion of </w:t>
      </w:r>
      <w:r w:rsidR="00C438D5" w:rsidRPr="00D070AD">
        <w:rPr>
          <w:rFonts w:ascii="Arial" w:hAnsi="Arial" w:cs="Arial"/>
          <w:sz w:val="22"/>
          <w:szCs w:val="22"/>
        </w:rPr>
        <w:t>the proposed</w:t>
      </w:r>
      <w:r w:rsidR="002D3155" w:rsidRPr="00D070AD">
        <w:rPr>
          <w:rFonts w:ascii="Arial" w:hAnsi="Arial" w:cs="Arial"/>
          <w:sz w:val="22"/>
          <w:szCs w:val="22"/>
        </w:rPr>
        <w:t xml:space="preserve"> </w:t>
      </w:r>
      <w:r w:rsidR="00B43D1A" w:rsidRPr="00D070AD">
        <w:rPr>
          <w:rFonts w:ascii="Arial" w:hAnsi="Arial" w:cs="Arial"/>
          <w:sz w:val="22"/>
          <w:szCs w:val="22"/>
        </w:rPr>
        <w:t>agenda item</w:t>
      </w:r>
      <w:r w:rsidRPr="00D070AD">
        <w:rPr>
          <w:rFonts w:ascii="Arial" w:hAnsi="Arial" w:cs="Arial"/>
          <w:sz w:val="22"/>
          <w:szCs w:val="22"/>
        </w:rPr>
        <w:t xml:space="preserve">, </w:t>
      </w:r>
      <w:r w:rsidR="002D3155" w:rsidRPr="00D070AD">
        <w:rPr>
          <w:rFonts w:ascii="Arial" w:hAnsi="Arial" w:cs="Arial"/>
          <w:sz w:val="22"/>
          <w:szCs w:val="22"/>
        </w:rPr>
        <w:t xml:space="preserve">the Secretary will include that item on the agenda and circulate </w:t>
      </w:r>
      <w:r w:rsidR="00312FDB" w:rsidRPr="00D070AD">
        <w:rPr>
          <w:rFonts w:ascii="Arial" w:hAnsi="Arial" w:cs="Arial"/>
          <w:sz w:val="22"/>
          <w:szCs w:val="22"/>
        </w:rPr>
        <w:t>the revised agenda</w:t>
      </w:r>
      <w:r w:rsidR="002D3155" w:rsidRPr="00D070AD">
        <w:rPr>
          <w:rFonts w:ascii="Arial" w:hAnsi="Arial" w:cs="Arial"/>
          <w:sz w:val="22"/>
          <w:szCs w:val="22"/>
        </w:rPr>
        <w:t xml:space="preserve"> </w:t>
      </w:r>
      <w:r w:rsidRPr="00D070AD">
        <w:rPr>
          <w:rFonts w:ascii="Arial" w:hAnsi="Arial" w:cs="Arial"/>
          <w:sz w:val="22"/>
          <w:szCs w:val="22"/>
        </w:rPr>
        <w:t xml:space="preserve">with the </w:t>
      </w:r>
      <w:r w:rsidR="00B353A0" w:rsidRPr="00D070AD">
        <w:rPr>
          <w:rFonts w:ascii="Arial" w:hAnsi="Arial" w:cs="Arial"/>
          <w:sz w:val="22"/>
          <w:szCs w:val="22"/>
        </w:rPr>
        <w:t>notice for that</w:t>
      </w:r>
      <w:r w:rsidRPr="00D070AD">
        <w:rPr>
          <w:rFonts w:ascii="Arial" w:hAnsi="Arial" w:cs="Arial"/>
          <w:sz w:val="22"/>
          <w:szCs w:val="22"/>
        </w:rPr>
        <w:t xml:space="preserve"> meeting. </w:t>
      </w:r>
    </w:p>
    <w:p w14:paraId="67C93C41" w14:textId="77777777" w:rsidR="00ED72F2" w:rsidRPr="00D070AD" w:rsidRDefault="00ED72F2" w:rsidP="00AB4786">
      <w:pPr>
        <w:jc w:val="both"/>
        <w:rPr>
          <w:rFonts w:ascii="Arial" w:hAnsi="Arial" w:cs="Arial"/>
          <w:sz w:val="22"/>
          <w:szCs w:val="22"/>
        </w:rPr>
      </w:pPr>
    </w:p>
    <w:p w14:paraId="2E1989D1" w14:textId="77777777" w:rsidR="00E800E0" w:rsidRPr="00D070AD" w:rsidRDefault="00BA1C8A" w:rsidP="00274022">
      <w:pPr>
        <w:numPr>
          <w:ilvl w:val="0"/>
          <w:numId w:val="23"/>
        </w:numPr>
        <w:tabs>
          <w:tab w:val="clear" w:pos="360"/>
          <w:tab w:val="num" w:pos="567"/>
        </w:tabs>
        <w:ind w:left="567" w:hanging="567"/>
        <w:jc w:val="both"/>
        <w:rPr>
          <w:rFonts w:ascii="Arial" w:hAnsi="Arial" w:cs="Arial"/>
          <w:b/>
          <w:sz w:val="22"/>
          <w:szCs w:val="22"/>
        </w:rPr>
      </w:pPr>
      <w:r w:rsidRPr="00D070AD">
        <w:rPr>
          <w:rFonts w:ascii="Arial" w:hAnsi="Arial" w:cs="Arial"/>
          <w:b/>
          <w:sz w:val="22"/>
          <w:szCs w:val="22"/>
        </w:rPr>
        <w:t xml:space="preserve">Agenda items </w:t>
      </w:r>
      <w:r w:rsidR="00977E97" w:rsidRPr="00D070AD">
        <w:rPr>
          <w:rFonts w:ascii="Arial" w:hAnsi="Arial" w:cs="Arial"/>
          <w:b/>
          <w:sz w:val="22"/>
          <w:szCs w:val="22"/>
        </w:rPr>
        <w:t>- order of v</w:t>
      </w:r>
      <w:r w:rsidR="00E800E0" w:rsidRPr="00D070AD">
        <w:rPr>
          <w:rFonts w:ascii="Arial" w:hAnsi="Arial" w:cs="Arial"/>
          <w:b/>
          <w:sz w:val="22"/>
          <w:szCs w:val="22"/>
        </w:rPr>
        <w:t>oting</w:t>
      </w:r>
    </w:p>
    <w:p w14:paraId="24C8E899" w14:textId="77777777" w:rsidR="00E800E0" w:rsidRPr="00D070AD" w:rsidRDefault="00E800E0" w:rsidP="003D0FF7">
      <w:pPr>
        <w:jc w:val="both"/>
        <w:rPr>
          <w:rFonts w:ascii="Arial" w:hAnsi="Arial" w:cs="Arial"/>
          <w:sz w:val="22"/>
          <w:szCs w:val="22"/>
        </w:rPr>
      </w:pPr>
    </w:p>
    <w:p w14:paraId="4A900EF9" w14:textId="77777777" w:rsidR="00E800E0" w:rsidRPr="00D070AD" w:rsidRDefault="00D74911" w:rsidP="00AB4786">
      <w:pPr>
        <w:jc w:val="both"/>
        <w:rPr>
          <w:rFonts w:ascii="Arial" w:hAnsi="Arial" w:cs="Arial"/>
          <w:sz w:val="22"/>
          <w:szCs w:val="22"/>
        </w:rPr>
      </w:pPr>
      <w:r w:rsidRPr="00D070AD">
        <w:rPr>
          <w:rFonts w:ascii="Arial" w:hAnsi="Arial" w:cs="Arial"/>
          <w:sz w:val="22"/>
          <w:szCs w:val="22"/>
        </w:rPr>
        <w:t>A</w:t>
      </w:r>
      <w:r w:rsidR="00E800E0" w:rsidRPr="00D070AD">
        <w:rPr>
          <w:rFonts w:ascii="Arial" w:hAnsi="Arial" w:cs="Arial"/>
          <w:sz w:val="22"/>
          <w:szCs w:val="22"/>
        </w:rPr>
        <w:t>mendment</w:t>
      </w:r>
      <w:r w:rsidRPr="00D070AD">
        <w:rPr>
          <w:rFonts w:ascii="Arial" w:hAnsi="Arial" w:cs="Arial"/>
          <w:sz w:val="22"/>
          <w:szCs w:val="22"/>
        </w:rPr>
        <w:t>s</w:t>
      </w:r>
      <w:r w:rsidR="00BA1C8A" w:rsidRPr="00D070AD">
        <w:rPr>
          <w:rFonts w:ascii="Arial" w:hAnsi="Arial" w:cs="Arial"/>
          <w:sz w:val="22"/>
          <w:szCs w:val="22"/>
        </w:rPr>
        <w:t xml:space="preserve"> to an agenda item </w:t>
      </w:r>
      <w:r w:rsidR="00E800E0" w:rsidRPr="00D070AD">
        <w:rPr>
          <w:rFonts w:ascii="Arial" w:hAnsi="Arial" w:cs="Arial"/>
          <w:sz w:val="22"/>
          <w:szCs w:val="22"/>
        </w:rPr>
        <w:t xml:space="preserve">shall </w:t>
      </w:r>
      <w:r w:rsidRPr="00D070AD">
        <w:rPr>
          <w:rFonts w:ascii="Arial" w:hAnsi="Arial" w:cs="Arial"/>
          <w:sz w:val="22"/>
          <w:szCs w:val="22"/>
        </w:rPr>
        <w:t>be considered as follow</w:t>
      </w:r>
      <w:r w:rsidR="00D80EC1" w:rsidRPr="00D070AD">
        <w:rPr>
          <w:rFonts w:ascii="Arial" w:hAnsi="Arial" w:cs="Arial"/>
          <w:sz w:val="22"/>
          <w:szCs w:val="22"/>
        </w:rPr>
        <w:t>s:</w:t>
      </w:r>
    </w:p>
    <w:p w14:paraId="7312D545" w14:textId="77777777" w:rsidR="00C71F42" w:rsidRPr="00D070AD" w:rsidRDefault="00C71F42" w:rsidP="00274022">
      <w:pPr>
        <w:ind w:left="1080" w:hanging="513"/>
        <w:jc w:val="both"/>
        <w:rPr>
          <w:rFonts w:ascii="Arial" w:hAnsi="Arial" w:cs="Arial"/>
          <w:sz w:val="22"/>
          <w:szCs w:val="22"/>
        </w:rPr>
      </w:pPr>
    </w:p>
    <w:p w14:paraId="4440E954" w14:textId="02CF2D51" w:rsidR="00E800E0" w:rsidRPr="00D070AD" w:rsidRDefault="00C71F42" w:rsidP="00274022">
      <w:pPr>
        <w:ind w:left="567" w:hanging="567"/>
        <w:jc w:val="both"/>
        <w:rPr>
          <w:rFonts w:ascii="Arial" w:hAnsi="Arial" w:cs="Arial"/>
          <w:sz w:val="22"/>
          <w:szCs w:val="22"/>
        </w:rPr>
      </w:pPr>
      <w:r w:rsidRPr="00D070AD">
        <w:rPr>
          <w:rFonts w:ascii="Arial" w:hAnsi="Arial" w:cs="Arial"/>
          <w:sz w:val="22"/>
          <w:szCs w:val="22"/>
        </w:rPr>
        <w:t>6.1</w:t>
      </w:r>
      <w:r w:rsidRPr="00D070AD">
        <w:rPr>
          <w:rFonts w:ascii="Arial" w:hAnsi="Arial" w:cs="Arial"/>
          <w:sz w:val="22"/>
          <w:szCs w:val="22"/>
        </w:rPr>
        <w:tab/>
      </w:r>
      <w:r w:rsidR="00D74911" w:rsidRPr="00D070AD">
        <w:rPr>
          <w:rFonts w:ascii="Arial" w:hAnsi="Arial" w:cs="Arial"/>
          <w:sz w:val="22"/>
          <w:szCs w:val="22"/>
        </w:rPr>
        <w:t>w</w:t>
      </w:r>
      <w:r w:rsidR="00E800E0" w:rsidRPr="00D070AD">
        <w:rPr>
          <w:rFonts w:ascii="Arial" w:hAnsi="Arial" w:cs="Arial"/>
          <w:sz w:val="22"/>
          <w:szCs w:val="22"/>
        </w:rPr>
        <w:t>here there is a single amendment</w:t>
      </w:r>
      <w:r w:rsidR="00D74911" w:rsidRPr="00D070AD">
        <w:rPr>
          <w:rFonts w:ascii="Arial" w:hAnsi="Arial" w:cs="Arial"/>
          <w:sz w:val="22"/>
          <w:szCs w:val="22"/>
        </w:rPr>
        <w:t xml:space="preserve">, a vote </w:t>
      </w:r>
      <w:r w:rsidR="00E800E0" w:rsidRPr="00D070AD">
        <w:rPr>
          <w:rFonts w:ascii="Arial" w:hAnsi="Arial" w:cs="Arial"/>
          <w:sz w:val="22"/>
          <w:szCs w:val="22"/>
        </w:rPr>
        <w:t>on that amendment</w:t>
      </w:r>
      <w:r w:rsidR="00D74911" w:rsidRPr="00D070AD">
        <w:rPr>
          <w:rFonts w:ascii="Arial" w:hAnsi="Arial" w:cs="Arial"/>
          <w:sz w:val="22"/>
          <w:szCs w:val="22"/>
        </w:rPr>
        <w:t xml:space="preserve"> will take place</w:t>
      </w:r>
      <w:r w:rsidR="00E800E0" w:rsidRPr="00D070AD">
        <w:rPr>
          <w:rFonts w:ascii="Arial" w:hAnsi="Arial" w:cs="Arial"/>
          <w:sz w:val="22"/>
          <w:szCs w:val="22"/>
        </w:rPr>
        <w:t>;</w:t>
      </w:r>
    </w:p>
    <w:p w14:paraId="0944077F" w14:textId="77777777" w:rsidR="00E800E0" w:rsidRPr="00D070AD" w:rsidRDefault="00E800E0" w:rsidP="00274022">
      <w:pPr>
        <w:tabs>
          <w:tab w:val="num" w:pos="567"/>
        </w:tabs>
        <w:ind w:left="567" w:hanging="567"/>
        <w:jc w:val="both"/>
        <w:rPr>
          <w:rFonts w:ascii="Arial" w:hAnsi="Arial" w:cs="Arial"/>
          <w:sz w:val="22"/>
          <w:szCs w:val="22"/>
        </w:rPr>
      </w:pPr>
    </w:p>
    <w:p w14:paraId="11E04DA9" w14:textId="711AAA01" w:rsidR="00E800E0" w:rsidRPr="00D070AD" w:rsidRDefault="00C71F42" w:rsidP="00274022">
      <w:pPr>
        <w:ind w:left="567" w:hanging="567"/>
        <w:jc w:val="both"/>
        <w:rPr>
          <w:rFonts w:ascii="Arial" w:hAnsi="Arial" w:cs="Arial"/>
          <w:sz w:val="22"/>
          <w:szCs w:val="22"/>
        </w:rPr>
      </w:pPr>
      <w:r w:rsidRPr="00D070AD">
        <w:rPr>
          <w:rFonts w:ascii="Arial" w:hAnsi="Arial" w:cs="Arial"/>
          <w:sz w:val="22"/>
          <w:szCs w:val="22"/>
        </w:rPr>
        <w:t>6.2</w:t>
      </w:r>
      <w:r w:rsidRPr="00D070AD">
        <w:rPr>
          <w:rFonts w:ascii="Arial" w:hAnsi="Arial" w:cs="Arial"/>
          <w:sz w:val="22"/>
          <w:szCs w:val="22"/>
        </w:rPr>
        <w:tab/>
      </w:r>
      <w:r w:rsidR="00D74911" w:rsidRPr="00D070AD">
        <w:rPr>
          <w:rFonts w:ascii="Arial" w:hAnsi="Arial" w:cs="Arial"/>
          <w:sz w:val="22"/>
          <w:szCs w:val="22"/>
        </w:rPr>
        <w:t>w</w:t>
      </w:r>
      <w:r w:rsidR="00E800E0" w:rsidRPr="00D070AD">
        <w:rPr>
          <w:rFonts w:ascii="Arial" w:hAnsi="Arial" w:cs="Arial"/>
          <w:sz w:val="22"/>
          <w:szCs w:val="22"/>
        </w:rPr>
        <w:t xml:space="preserve">here </w:t>
      </w:r>
      <w:r w:rsidR="00D74911" w:rsidRPr="00D070AD">
        <w:rPr>
          <w:rFonts w:ascii="Arial" w:hAnsi="Arial" w:cs="Arial"/>
          <w:sz w:val="22"/>
          <w:szCs w:val="22"/>
        </w:rPr>
        <w:t>there is more than one amendment, a</w:t>
      </w:r>
      <w:r w:rsidR="00E800E0" w:rsidRPr="00D070AD">
        <w:rPr>
          <w:rFonts w:ascii="Arial" w:hAnsi="Arial" w:cs="Arial"/>
          <w:sz w:val="22"/>
          <w:szCs w:val="22"/>
        </w:rPr>
        <w:t xml:space="preserve"> vot</w:t>
      </w:r>
      <w:r w:rsidR="00D74911" w:rsidRPr="00D070AD">
        <w:rPr>
          <w:rFonts w:ascii="Arial" w:hAnsi="Arial" w:cs="Arial"/>
          <w:sz w:val="22"/>
          <w:szCs w:val="22"/>
        </w:rPr>
        <w:t xml:space="preserve">e </w:t>
      </w:r>
      <w:r w:rsidR="00E800E0" w:rsidRPr="00D070AD">
        <w:rPr>
          <w:rFonts w:ascii="Arial" w:hAnsi="Arial" w:cs="Arial"/>
          <w:sz w:val="22"/>
          <w:szCs w:val="22"/>
        </w:rPr>
        <w:t>will take place on each amendment in the order in w</w:t>
      </w:r>
      <w:r w:rsidR="00931255" w:rsidRPr="00D070AD">
        <w:rPr>
          <w:rFonts w:ascii="Arial" w:hAnsi="Arial" w:cs="Arial"/>
          <w:sz w:val="22"/>
          <w:szCs w:val="22"/>
        </w:rPr>
        <w:t>hich the amendments</w:t>
      </w:r>
      <w:r w:rsidR="00D74911" w:rsidRPr="00D070AD">
        <w:rPr>
          <w:rFonts w:ascii="Arial" w:hAnsi="Arial" w:cs="Arial"/>
          <w:sz w:val="22"/>
          <w:szCs w:val="22"/>
        </w:rPr>
        <w:t xml:space="preserve"> have been put forward;</w:t>
      </w:r>
      <w:r w:rsidR="00931255" w:rsidRPr="00D070AD">
        <w:rPr>
          <w:rFonts w:ascii="Arial" w:hAnsi="Arial" w:cs="Arial"/>
          <w:sz w:val="22"/>
          <w:szCs w:val="22"/>
        </w:rPr>
        <w:t xml:space="preserve"> those amendments </w:t>
      </w:r>
      <w:r w:rsidR="00D74911" w:rsidRPr="00D070AD">
        <w:rPr>
          <w:rFonts w:ascii="Arial" w:hAnsi="Arial" w:cs="Arial"/>
          <w:sz w:val="22"/>
          <w:szCs w:val="22"/>
        </w:rPr>
        <w:t xml:space="preserve">which have been agreed </w:t>
      </w:r>
      <w:r w:rsidR="00931255" w:rsidRPr="00D070AD">
        <w:rPr>
          <w:rFonts w:ascii="Arial" w:hAnsi="Arial" w:cs="Arial"/>
          <w:sz w:val="22"/>
          <w:szCs w:val="22"/>
        </w:rPr>
        <w:t xml:space="preserve">(if any) </w:t>
      </w:r>
      <w:r w:rsidR="00E800E0" w:rsidRPr="00D070AD">
        <w:rPr>
          <w:rFonts w:ascii="Arial" w:hAnsi="Arial" w:cs="Arial"/>
          <w:sz w:val="22"/>
          <w:szCs w:val="22"/>
        </w:rPr>
        <w:t xml:space="preserve">will then be consolidated into a single </w:t>
      </w:r>
      <w:r w:rsidR="00D74911" w:rsidRPr="00D070AD">
        <w:rPr>
          <w:rFonts w:ascii="Arial" w:hAnsi="Arial" w:cs="Arial"/>
          <w:sz w:val="22"/>
          <w:szCs w:val="22"/>
        </w:rPr>
        <w:t>amendment</w:t>
      </w:r>
      <w:r w:rsidR="00E800E0" w:rsidRPr="00D070AD">
        <w:rPr>
          <w:rFonts w:ascii="Arial" w:hAnsi="Arial" w:cs="Arial"/>
          <w:sz w:val="22"/>
          <w:szCs w:val="22"/>
        </w:rPr>
        <w:t>; and</w:t>
      </w:r>
    </w:p>
    <w:p w14:paraId="650FFA8C" w14:textId="77777777" w:rsidR="00E800E0" w:rsidRPr="00D070AD" w:rsidRDefault="00E800E0" w:rsidP="00274022">
      <w:pPr>
        <w:tabs>
          <w:tab w:val="num" w:pos="567"/>
        </w:tabs>
        <w:ind w:left="567" w:hanging="567"/>
        <w:jc w:val="both"/>
        <w:rPr>
          <w:rFonts w:ascii="Arial" w:hAnsi="Arial" w:cs="Arial"/>
          <w:sz w:val="22"/>
          <w:szCs w:val="22"/>
        </w:rPr>
      </w:pPr>
    </w:p>
    <w:p w14:paraId="310BC8DE" w14:textId="2E9850B3" w:rsidR="00E800E0" w:rsidRPr="00D070AD" w:rsidRDefault="00C71F42" w:rsidP="00274022">
      <w:pPr>
        <w:ind w:left="567" w:hanging="567"/>
        <w:jc w:val="both"/>
        <w:rPr>
          <w:rFonts w:ascii="Arial" w:hAnsi="Arial" w:cs="Arial"/>
          <w:sz w:val="22"/>
          <w:szCs w:val="22"/>
        </w:rPr>
      </w:pPr>
      <w:r w:rsidRPr="00D070AD">
        <w:rPr>
          <w:rFonts w:ascii="Arial" w:hAnsi="Arial" w:cs="Arial"/>
          <w:sz w:val="22"/>
          <w:szCs w:val="22"/>
        </w:rPr>
        <w:t>6.3</w:t>
      </w:r>
      <w:r w:rsidRPr="00D070AD">
        <w:rPr>
          <w:rFonts w:ascii="Arial" w:hAnsi="Arial" w:cs="Arial"/>
          <w:sz w:val="22"/>
          <w:szCs w:val="22"/>
        </w:rPr>
        <w:tab/>
      </w:r>
      <w:r w:rsidR="00AB4786" w:rsidRPr="00D070AD">
        <w:rPr>
          <w:rFonts w:ascii="Arial" w:hAnsi="Arial" w:cs="Arial"/>
          <w:sz w:val="22"/>
          <w:szCs w:val="22"/>
        </w:rPr>
        <w:t>t</w:t>
      </w:r>
      <w:r w:rsidR="00E800E0" w:rsidRPr="00D070AD">
        <w:rPr>
          <w:rFonts w:ascii="Arial" w:hAnsi="Arial" w:cs="Arial"/>
          <w:sz w:val="22"/>
          <w:szCs w:val="22"/>
        </w:rPr>
        <w:t xml:space="preserve">he </w:t>
      </w:r>
      <w:r w:rsidR="00BA1C8A" w:rsidRPr="00D070AD">
        <w:rPr>
          <w:rFonts w:ascii="Arial" w:hAnsi="Arial" w:cs="Arial"/>
          <w:sz w:val="22"/>
          <w:szCs w:val="22"/>
        </w:rPr>
        <w:t>agenda item</w:t>
      </w:r>
      <w:r w:rsidR="00E800E0" w:rsidRPr="00D070AD">
        <w:rPr>
          <w:rFonts w:ascii="Arial" w:hAnsi="Arial" w:cs="Arial"/>
          <w:sz w:val="22"/>
          <w:szCs w:val="22"/>
        </w:rPr>
        <w:t xml:space="preserve"> (</w:t>
      </w:r>
      <w:r w:rsidR="00D74911" w:rsidRPr="00D070AD">
        <w:rPr>
          <w:rFonts w:ascii="Arial" w:hAnsi="Arial" w:cs="Arial"/>
          <w:sz w:val="22"/>
          <w:szCs w:val="22"/>
        </w:rPr>
        <w:t xml:space="preserve">as </w:t>
      </w:r>
      <w:r w:rsidR="00E800E0" w:rsidRPr="00D070AD">
        <w:rPr>
          <w:rFonts w:ascii="Arial" w:hAnsi="Arial" w:cs="Arial"/>
          <w:sz w:val="22"/>
          <w:szCs w:val="22"/>
        </w:rPr>
        <w:t>amended) will then be voted upon.</w:t>
      </w:r>
    </w:p>
    <w:p w14:paraId="2C25B7BA" w14:textId="77777777" w:rsidR="00E800E0" w:rsidRPr="00D070AD" w:rsidRDefault="00E800E0" w:rsidP="00274022">
      <w:pPr>
        <w:tabs>
          <w:tab w:val="num" w:pos="567"/>
        </w:tabs>
        <w:ind w:left="567" w:hanging="567"/>
        <w:jc w:val="both"/>
        <w:rPr>
          <w:rFonts w:ascii="Arial" w:hAnsi="Arial" w:cs="Arial"/>
          <w:sz w:val="22"/>
          <w:szCs w:val="22"/>
        </w:rPr>
      </w:pPr>
    </w:p>
    <w:p w14:paraId="3E06348F" w14:textId="29662669" w:rsidR="001367C6" w:rsidRPr="00D070AD" w:rsidRDefault="001367C6" w:rsidP="00274022">
      <w:pPr>
        <w:numPr>
          <w:ilvl w:val="0"/>
          <w:numId w:val="23"/>
        </w:numPr>
        <w:tabs>
          <w:tab w:val="clear" w:pos="360"/>
        </w:tabs>
        <w:ind w:left="567" w:hanging="567"/>
        <w:jc w:val="both"/>
        <w:rPr>
          <w:rFonts w:ascii="Arial" w:hAnsi="Arial" w:cs="Arial"/>
          <w:b/>
          <w:sz w:val="22"/>
          <w:szCs w:val="22"/>
        </w:rPr>
      </w:pPr>
      <w:r w:rsidRPr="00D070AD">
        <w:rPr>
          <w:rFonts w:ascii="Arial" w:hAnsi="Arial" w:cs="Arial"/>
          <w:b/>
          <w:sz w:val="22"/>
          <w:szCs w:val="22"/>
        </w:rPr>
        <w:t>Conflict</w:t>
      </w:r>
      <w:r w:rsidR="00D2612D" w:rsidRPr="00D070AD">
        <w:rPr>
          <w:rFonts w:ascii="Arial" w:hAnsi="Arial" w:cs="Arial"/>
          <w:b/>
          <w:sz w:val="22"/>
          <w:szCs w:val="22"/>
        </w:rPr>
        <w:t>s</w:t>
      </w:r>
      <w:r w:rsidRPr="00D070AD">
        <w:rPr>
          <w:rFonts w:ascii="Arial" w:hAnsi="Arial" w:cs="Arial"/>
          <w:b/>
          <w:sz w:val="22"/>
          <w:szCs w:val="22"/>
        </w:rPr>
        <w:t xml:space="preserve"> of intere</w:t>
      </w:r>
      <w:r w:rsidR="00D80EC1" w:rsidRPr="00D070AD">
        <w:rPr>
          <w:rFonts w:ascii="Arial" w:hAnsi="Arial" w:cs="Arial"/>
          <w:b/>
          <w:sz w:val="22"/>
          <w:szCs w:val="22"/>
        </w:rPr>
        <w:t>st</w:t>
      </w:r>
    </w:p>
    <w:p w14:paraId="0F1B3190" w14:textId="77777777" w:rsidR="00D80EC1" w:rsidRPr="00D070AD" w:rsidRDefault="00D80EC1" w:rsidP="00D80EC1">
      <w:pPr>
        <w:jc w:val="both"/>
        <w:rPr>
          <w:rFonts w:ascii="Arial" w:hAnsi="Arial" w:cs="Arial"/>
          <w:b/>
          <w:sz w:val="22"/>
          <w:szCs w:val="22"/>
        </w:rPr>
      </w:pPr>
    </w:p>
    <w:p w14:paraId="7C5EFA5E" w14:textId="63289AC1" w:rsidR="0033192B" w:rsidRPr="00D070AD" w:rsidRDefault="00350F0E" w:rsidP="00274022">
      <w:pPr>
        <w:jc w:val="both"/>
        <w:rPr>
          <w:rFonts w:ascii="Arial" w:hAnsi="Arial" w:cs="Arial"/>
          <w:sz w:val="22"/>
          <w:szCs w:val="22"/>
        </w:rPr>
      </w:pPr>
      <w:r w:rsidRPr="00D070AD">
        <w:rPr>
          <w:rFonts w:ascii="Arial" w:hAnsi="Arial" w:cs="Arial"/>
          <w:sz w:val="22"/>
          <w:szCs w:val="22"/>
        </w:rPr>
        <w:t xml:space="preserve">Members shall, in exercising functions in that capacity, act in good faith in the interests of the </w:t>
      </w:r>
      <w:r w:rsidR="00DA5973" w:rsidRPr="00D070AD">
        <w:rPr>
          <w:rFonts w:ascii="Arial" w:hAnsi="Arial" w:cs="Arial"/>
          <w:sz w:val="22"/>
          <w:szCs w:val="22"/>
        </w:rPr>
        <w:t xml:space="preserve">Senate </w:t>
      </w:r>
      <w:r w:rsidRPr="00D070AD">
        <w:rPr>
          <w:rFonts w:ascii="Arial" w:hAnsi="Arial" w:cs="Arial"/>
          <w:sz w:val="22"/>
          <w:szCs w:val="22"/>
        </w:rPr>
        <w:t xml:space="preserve">and shall declare any circumstances capable of giving rise to a conflict of interest. </w:t>
      </w:r>
      <w:r w:rsidR="00AA6E9A" w:rsidRPr="00D070AD">
        <w:rPr>
          <w:rFonts w:ascii="Arial" w:hAnsi="Arial" w:cs="Arial"/>
          <w:sz w:val="22"/>
          <w:szCs w:val="22"/>
        </w:rPr>
        <w:t xml:space="preserve">For the purposes of </w:t>
      </w:r>
      <w:r w:rsidR="00B11DD0" w:rsidRPr="00D070AD">
        <w:rPr>
          <w:rFonts w:ascii="Arial" w:hAnsi="Arial" w:cs="Arial"/>
          <w:sz w:val="22"/>
          <w:szCs w:val="22"/>
        </w:rPr>
        <w:t xml:space="preserve">these </w:t>
      </w:r>
      <w:r w:rsidR="00FE4E56" w:rsidRPr="00D070AD">
        <w:rPr>
          <w:rFonts w:ascii="Arial" w:hAnsi="Arial" w:cs="Arial"/>
          <w:sz w:val="22"/>
          <w:szCs w:val="22"/>
        </w:rPr>
        <w:t>s</w:t>
      </w:r>
      <w:r w:rsidR="00AA6E9A" w:rsidRPr="00D070AD">
        <w:rPr>
          <w:rFonts w:ascii="Arial" w:hAnsi="Arial" w:cs="Arial"/>
          <w:sz w:val="22"/>
          <w:szCs w:val="22"/>
        </w:rPr>
        <w:t xml:space="preserve">tanding </w:t>
      </w:r>
      <w:r w:rsidR="00FE4E56" w:rsidRPr="00D070AD">
        <w:rPr>
          <w:rFonts w:ascii="Arial" w:hAnsi="Arial" w:cs="Arial"/>
          <w:sz w:val="22"/>
          <w:szCs w:val="22"/>
        </w:rPr>
        <w:t>o</w:t>
      </w:r>
      <w:r w:rsidR="00AA6E9A" w:rsidRPr="00D070AD">
        <w:rPr>
          <w:rFonts w:ascii="Arial" w:hAnsi="Arial" w:cs="Arial"/>
          <w:sz w:val="22"/>
          <w:szCs w:val="22"/>
        </w:rPr>
        <w:t>rder</w:t>
      </w:r>
      <w:r w:rsidR="00B11DD0" w:rsidRPr="00D070AD">
        <w:rPr>
          <w:rFonts w:ascii="Arial" w:hAnsi="Arial" w:cs="Arial"/>
          <w:sz w:val="22"/>
          <w:szCs w:val="22"/>
        </w:rPr>
        <w:t>s</w:t>
      </w:r>
      <w:r w:rsidR="00AA6E9A" w:rsidRPr="00D070AD">
        <w:rPr>
          <w:rFonts w:ascii="Arial" w:hAnsi="Arial" w:cs="Arial"/>
          <w:sz w:val="22"/>
          <w:szCs w:val="22"/>
        </w:rPr>
        <w:t xml:space="preserve">, a </w:t>
      </w:r>
      <w:r w:rsidR="00412F01" w:rsidRPr="00D070AD">
        <w:rPr>
          <w:rFonts w:ascii="Arial" w:hAnsi="Arial" w:cs="Arial"/>
          <w:sz w:val="22"/>
          <w:szCs w:val="22"/>
        </w:rPr>
        <w:t xml:space="preserve">conflict of interest means </w:t>
      </w:r>
      <w:r w:rsidR="005A6432" w:rsidRPr="00D070AD">
        <w:rPr>
          <w:rFonts w:ascii="Arial" w:hAnsi="Arial" w:cs="Arial"/>
          <w:sz w:val="22"/>
          <w:szCs w:val="22"/>
        </w:rPr>
        <w:t>a financial</w:t>
      </w:r>
      <w:r w:rsidR="00944659" w:rsidRPr="00D070AD">
        <w:rPr>
          <w:rFonts w:ascii="Arial" w:hAnsi="Arial" w:cs="Arial"/>
          <w:sz w:val="22"/>
          <w:szCs w:val="22"/>
        </w:rPr>
        <w:t>, personal</w:t>
      </w:r>
      <w:r w:rsidR="005A6432" w:rsidRPr="00D070AD">
        <w:rPr>
          <w:rFonts w:ascii="Arial" w:hAnsi="Arial" w:cs="Arial"/>
          <w:sz w:val="22"/>
          <w:szCs w:val="22"/>
        </w:rPr>
        <w:t xml:space="preserve"> or other </w:t>
      </w:r>
      <w:r w:rsidR="00F5177C" w:rsidRPr="00D070AD">
        <w:rPr>
          <w:rFonts w:ascii="Arial" w:hAnsi="Arial" w:cs="Arial"/>
          <w:sz w:val="22"/>
          <w:szCs w:val="22"/>
        </w:rPr>
        <w:t xml:space="preserve">interest held by a member </w:t>
      </w:r>
      <w:r w:rsidR="00D2612D" w:rsidRPr="00D070AD">
        <w:rPr>
          <w:rFonts w:ascii="Arial" w:hAnsi="Arial" w:cs="Arial"/>
          <w:sz w:val="22"/>
          <w:szCs w:val="22"/>
        </w:rPr>
        <w:t xml:space="preserve">or a person connected with the member </w:t>
      </w:r>
      <w:r w:rsidR="00F5177C" w:rsidRPr="00D070AD">
        <w:rPr>
          <w:rFonts w:ascii="Arial" w:hAnsi="Arial" w:cs="Arial"/>
          <w:sz w:val="22"/>
          <w:szCs w:val="22"/>
        </w:rPr>
        <w:t xml:space="preserve">in relation to a matter to be discussed or determined by the </w:t>
      </w:r>
      <w:r w:rsidR="00D80EC1" w:rsidRPr="00D070AD">
        <w:rPr>
          <w:rFonts w:ascii="Arial" w:hAnsi="Arial" w:cs="Arial"/>
          <w:sz w:val="22"/>
          <w:szCs w:val="22"/>
        </w:rPr>
        <w:t>Senate</w:t>
      </w:r>
      <w:r w:rsidR="005242E0">
        <w:rPr>
          <w:rFonts w:ascii="Arial" w:hAnsi="Arial" w:cs="Arial"/>
          <w:sz w:val="22"/>
          <w:szCs w:val="22"/>
        </w:rPr>
        <w:t>, otherwise than in their</w:t>
      </w:r>
      <w:r w:rsidR="00F5177C" w:rsidRPr="00D070AD">
        <w:rPr>
          <w:rFonts w:ascii="Arial" w:hAnsi="Arial" w:cs="Arial"/>
          <w:sz w:val="22"/>
          <w:szCs w:val="22"/>
        </w:rPr>
        <w:t xml:space="preserve"> capacity as member.</w:t>
      </w:r>
    </w:p>
    <w:p w14:paraId="411DBBB0" w14:textId="77777777" w:rsidR="0033192B" w:rsidRPr="00D070AD" w:rsidRDefault="0033192B" w:rsidP="00274022">
      <w:pPr>
        <w:jc w:val="both"/>
        <w:rPr>
          <w:rFonts w:ascii="Arial" w:hAnsi="Arial" w:cs="Arial"/>
          <w:sz w:val="22"/>
          <w:szCs w:val="22"/>
        </w:rPr>
      </w:pPr>
    </w:p>
    <w:p w14:paraId="0A61EA0F" w14:textId="77384675" w:rsidR="00E800E0" w:rsidRPr="00D070AD" w:rsidRDefault="0033192B" w:rsidP="00274022">
      <w:pPr>
        <w:ind w:left="567" w:hanging="567"/>
        <w:jc w:val="both"/>
        <w:rPr>
          <w:rFonts w:ascii="Arial" w:hAnsi="Arial" w:cs="Arial"/>
          <w:b/>
          <w:sz w:val="22"/>
          <w:szCs w:val="22"/>
        </w:rPr>
      </w:pPr>
      <w:r w:rsidRPr="00D070AD">
        <w:rPr>
          <w:rFonts w:ascii="Arial" w:hAnsi="Arial" w:cs="Arial"/>
          <w:b/>
          <w:sz w:val="22"/>
          <w:szCs w:val="22"/>
        </w:rPr>
        <w:t>8</w:t>
      </w:r>
      <w:r w:rsidR="001066B5" w:rsidRPr="00D070AD">
        <w:rPr>
          <w:rFonts w:ascii="Arial" w:hAnsi="Arial" w:cs="Arial"/>
          <w:b/>
          <w:sz w:val="22"/>
          <w:szCs w:val="22"/>
        </w:rPr>
        <w:t>.</w:t>
      </w:r>
      <w:r w:rsidRPr="00D070AD">
        <w:rPr>
          <w:rFonts w:ascii="Arial" w:hAnsi="Arial" w:cs="Arial"/>
          <w:b/>
          <w:sz w:val="22"/>
          <w:szCs w:val="22"/>
        </w:rPr>
        <w:tab/>
      </w:r>
      <w:r w:rsidR="001367C6" w:rsidRPr="00D070AD">
        <w:rPr>
          <w:rFonts w:ascii="Arial" w:hAnsi="Arial" w:cs="Arial"/>
          <w:b/>
          <w:sz w:val="22"/>
          <w:szCs w:val="22"/>
        </w:rPr>
        <w:t>D</w:t>
      </w:r>
      <w:r w:rsidR="00E800E0" w:rsidRPr="00D070AD">
        <w:rPr>
          <w:rFonts w:ascii="Arial" w:hAnsi="Arial" w:cs="Arial"/>
          <w:b/>
          <w:sz w:val="22"/>
          <w:szCs w:val="22"/>
        </w:rPr>
        <w:t>ecision</w:t>
      </w:r>
      <w:r w:rsidR="001367C6" w:rsidRPr="00D070AD">
        <w:rPr>
          <w:rFonts w:ascii="Arial" w:hAnsi="Arial" w:cs="Arial"/>
          <w:b/>
          <w:sz w:val="22"/>
          <w:szCs w:val="22"/>
        </w:rPr>
        <w:t xml:space="preserve">s of the </w:t>
      </w:r>
      <w:r w:rsidR="00DA5973" w:rsidRPr="00D070AD">
        <w:rPr>
          <w:rFonts w:ascii="Arial" w:hAnsi="Arial" w:cs="Arial"/>
          <w:b/>
          <w:sz w:val="22"/>
          <w:szCs w:val="22"/>
        </w:rPr>
        <w:t>Senat</w:t>
      </w:r>
      <w:r w:rsidR="00D80EC1" w:rsidRPr="00D070AD">
        <w:rPr>
          <w:rFonts w:ascii="Arial" w:hAnsi="Arial" w:cs="Arial"/>
          <w:b/>
          <w:sz w:val="22"/>
          <w:szCs w:val="22"/>
        </w:rPr>
        <w:t>e</w:t>
      </w:r>
    </w:p>
    <w:p w14:paraId="695D0628" w14:textId="77777777" w:rsidR="00D80EC1" w:rsidRPr="00D070AD" w:rsidRDefault="00D80EC1" w:rsidP="00D80EC1">
      <w:pPr>
        <w:jc w:val="both"/>
        <w:rPr>
          <w:rFonts w:ascii="Arial" w:hAnsi="Arial" w:cs="Arial"/>
          <w:sz w:val="22"/>
          <w:szCs w:val="22"/>
        </w:rPr>
      </w:pPr>
    </w:p>
    <w:p w14:paraId="30C21C07" w14:textId="1CCCE3C6" w:rsidR="001367C6" w:rsidRPr="00D070AD" w:rsidRDefault="001367C6" w:rsidP="001367C6">
      <w:pPr>
        <w:jc w:val="both"/>
        <w:rPr>
          <w:rFonts w:ascii="Arial" w:hAnsi="Arial" w:cs="Arial"/>
          <w:sz w:val="22"/>
          <w:szCs w:val="22"/>
        </w:rPr>
      </w:pPr>
      <w:r w:rsidRPr="00D070AD">
        <w:rPr>
          <w:rFonts w:ascii="Arial" w:hAnsi="Arial" w:cs="Arial"/>
          <w:sz w:val="22"/>
          <w:szCs w:val="22"/>
        </w:rPr>
        <w:t xml:space="preserve">No member shall be entitled to </w:t>
      </w:r>
      <w:r w:rsidR="006F612C" w:rsidRPr="00D070AD">
        <w:rPr>
          <w:rFonts w:ascii="Arial" w:hAnsi="Arial" w:cs="Arial"/>
          <w:sz w:val="22"/>
          <w:szCs w:val="22"/>
        </w:rPr>
        <w:t>have minuted</w:t>
      </w:r>
      <w:r w:rsidR="005242E0">
        <w:rPr>
          <w:rFonts w:ascii="Arial" w:hAnsi="Arial" w:cs="Arial"/>
          <w:sz w:val="22"/>
          <w:szCs w:val="22"/>
        </w:rPr>
        <w:t xml:space="preserve"> their</w:t>
      </w:r>
      <w:r w:rsidRPr="00D070AD">
        <w:rPr>
          <w:rFonts w:ascii="Arial" w:hAnsi="Arial" w:cs="Arial"/>
          <w:sz w:val="22"/>
          <w:szCs w:val="22"/>
        </w:rPr>
        <w:t xml:space="preserve"> dissent from any decision of the </w:t>
      </w:r>
      <w:r w:rsidR="00D80EC1" w:rsidRPr="00D070AD">
        <w:rPr>
          <w:rFonts w:ascii="Arial" w:hAnsi="Arial" w:cs="Arial"/>
          <w:sz w:val="22"/>
          <w:szCs w:val="22"/>
        </w:rPr>
        <w:t>Senate</w:t>
      </w:r>
      <w:r w:rsidRPr="00D070AD">
        <w:rPr>
          <w:rFonts w:ascii="Arial" w:hAnsi="Arial" w:cs="Arial"/>
          <w:sz w:val="22"/>
          <w:szCs w:val="22"/>
        </w:rPr>
        <w:t>, except at the meeting at which the relevant decision has been passed, provided that any member not present at the meeting at which the relevant decision was passed</w:t>
      </w:r>
      <w:r w:rsidR="00D166C4" w:rsidRPr="00D070AD">
        <w:rPr>
          <w:rFonts w:ascii="Arial" w:hAnsi="Arial" w:cs="Arial"/>
          <w:sz w:val="22"/>
          <w:szCs w:val="22"/>
        </w:rPr>
        <w:t>,</w:t>
      </w:r>
      <w:r w:rsidRPr="00D070AD">
        <w:rPr>
          <w:rFonts w:ascii="Arial" w:hAnsi="Arial" w:cs="Arial"/>
          <w:sz w:val="22"/>
          <w:szCs w:val="22"/>
        </w:rPr>
        <w:t xml:space="preserve"> may at </w:t>
      </w:r>
      <w:r w:rsidR="005242E0">
        <w:rPr>
          <w:rFonts w:ascii="Arial" w:hAnsi="Arial" w:cs="Arial"/>
          <w:sz w:val="22"/>
          <w:szCs w:val="22"/>
        </w:rPr>
        <w:t>the next meeting have their</w:t>
      </w:r>
      <w:r w:rsidRPr="00D070AD">
        <w:rPr>
          <w:rFonts w:ascii="Arial" w:hAnsi="Arial" w:cs="Arial"/>
          <w:sz w:val="22"/>
          <w:szCs w:val="22"/>
        </w:rPr>
        <w:t xml:space="preserve"> dissent </w:t>
      </w:r>
      <w:r w:rsidR="006F612C" w:rsidRPr="00D070AD">
        <w:rPr>
          <w:rFonts w:ascii="Arial" w:hAnsi="Arial" w:cs="Arial"/>
          <w:sz w:val="22"/>
          <w:szCs w:val="22"/>
        </w:rPr>
        <w:t>minuted</w:t>
      </w:r>
      <w:r w:rsidRPr="00D070AD">
        <w:rPr>
          <w:rFonts w:ascii="Arial" w:hAnsi="Arial" w:cs="Arial"/>
          <w:sz w:val="22"/>
          <w:szCs w:val="22"/>
        </w:rPr>
        <w:t>.</w:t>
      </w:r>
    </w:p>
    <w:p w14:paraId="21B9F6D0" w14:textId="77777777" w:rsidR="00ED72F2" w:rsidRPr="00D070AD" w:rsidRDefault="00ED72F2" w:rsidP="00AB4786">
      <w:pPr>
        <w:jc w:val="both"/>
        <w:rPr>
          <w:rFonts w:ascii="Arial" w:hAnsi="Arial" w:cs="Arial"/>
          <w:sz w:val="22"/>
          <w:szCs w:val="22"/>
        </w:rPr>
      </w:pPr>
    </w:p>
    <w:p w14:paraId="763E3ADD" w14:textId="77777777" w:rsidR="00B647AD" w:rsidRPr="00D070AD" w:rsidRDefault="00E800E0" w:rsidP="00AB4786">
      <w:pPr>
        <w:jc w:val="both"/>
        <w:rPr>
          <w:rFonts w:ascii="Arial" w:hAnsi="Arial" w:cs="Arial"/>
          <w:sz w:val="22"/>
          <w:szCs w:val="22"/>
        </w:rPr>
      </w:pPr>
      <w:r w:rsidRPr="00D070AD">
        <w:rPr>
          <w:rFonts w:ascii="Arial" w:hAnsi="Arial" w:cs="Arial"/>
          <w:sz w:val="22"/>
          <w:szCs w:val="22"/>
        </w:rPr>
        <w:t xml:space="preserve">No </w:t>
      </w:r>
      <w:r w:rsidR="00AB66AC" w:rsidRPr="00D070AD">
        <w:rPr>
          <w:rFonts w:ascii="Arial" w:hAnsi="Arial" w:cs="Arial"/>
          <w:sz w:val="22"/>
          <w:szCs w:val="22"/>
        </w:rPr>
        <w:t>agenda item</w:t>
      </w:r>
      <w:r w:rsidRPr="00D070AD">
        <w:rPr>
          <w:rFonts w:ascii="Arial" w:hAnsi="Arial" w:cs="Arial"/>
          <w:sz w:val="22"/>
          <w:szCs w:val="22"/>
        </w:rPr>
        <w:t xml:space="preserve">, nor any amendment to </w:t>
      </w:r>
      <w:r w:rsidR="00AB66AC" w:rsidRPr="00D070AD">
        <w:rPr>
          <w:rFonts w:ascii="Arial" w:hAnsi="Arial" w:cs="Arial"/>
          <w:sz w:val="22"/>
          <w:szCs w:val="22"/>
        </w:rPr>
        <w:t xml:space="preserve">an </w:t>
      </w:r>
      <w:r w:rsidR="004C1956" w:rsidRPr="00D070AD">
        <w:rPr>
          <w:rFonts w:ascii="Arial" w:hAnsi="Arial" w:cs="Arial"/>
          <w:sz w:val="22"/>
          <w:szCs w:val="22"/>
        </w:rPr>
        <w:t>a</w:t>
      </w:r>
      <w:r w:rsidR="00AB66AC" w:rsidRPr="00D070AD">
        <w:rPr>
          <w:rFonts w:ascii="Arial" w:hAnsi="Arial" w:cs="Arial"/>
          <w:sz w:val="22"/>
          <w:szCs w:val="22"/>
        </w:rPr>
        <w:t>genda item</w:t>
      </w:r>
      <w:r w:rsidRPr="00D070AD">
        <w:rPr>
          <w:rFonts w:ascii="Arial" w:hAnsi="Arial" w:cs="Arial"/>
          <w:sz w:val="22"/>
          <w:szCs w:val="22"/>
        </w:rPr>
        <w:t xml:space="preserve">, shall be moved if it involves reconsideration of any question or </w:t>
      </w:r>
      <w:r w:rsidR="00AB66AC" w:rsidRPr="00D070AD">
        <w:rPr>
          <w:rFonts w:ascii="Arial" w:hAnsi="Arial" w:cs="Arial"/>
          <w:sz w:val="22"/>
          <w:szCs w:val="22"/>
        </w:rPr>
        <w:t>matter</w:t>
      </w:r>
      <w:r w:rsidR="00B647AD" w:rsidRPr="00D070AD">
        <w:rPr>
          <w:rFonts w:ascii="Arial" w:hAnsi="Arial" w:cs="Arial"/>
          <w:sz w:val="22"/>
          <w:szCs w:val="22"/>
        </w:rPr>
        <w:t xml:space="preserve"> which has been decided or adopted by the </w:t>
      </w:r>
      <w:r w:rsidR="00DA5973" w:rsidRPr="00D070AD">
        <w:rPr>
          <w:rFonts w:ascii="Arial" w:hAnsi="Arial" w:cs="Arial"/>
          <w:sz w:val="22"/>
          <w:szCs w:val="22"/>
        </w:rPr>
        <w:t>Senate</w:t>
      </w:r>
      <w:r w:rsidR="00B647AD" w:rsidRPr="00D070AD">
        <w:rPr>
          <w:rFonts w:ascii="Arial" w:hAnsi="Arial" w:cs="Arial"/>
          <w:sz w:val="22"/>
          <w:szCs w:val="22"/>
        </w:rPr>
        <w:t xml:space="preserve"> at any time within the preceding six months</w:t>
      </w:r>
      <w:r w:rsidR="00801295" w:rsidRPr="00D070AD">
        <w:rPr>
          <w:rFonts w:ascii="Arial" w:hAnsi="Arial" w:cs="Arial"/>
          <w:sz w:val="22"/>
          <w:szCs w:val="22"/>
        </w:rPr>
        <w:t>,</w:t>
      </w:r>
      <w:r w:rsidR="00B647AD" w:rsidRPr="00D070AD">
        <w:rPr>
          <w:rFonts w:ascii="Arial" w:hAnsi="Arial" w:cs="Arial"/>
          <w:sz w:val="22"/>
          <w:szCs w:val="22"/>
        </w:rPr>
        <w:t xml:space="preserve"> unless</w:t>
      </w:r>
      <w:r w:rsidR="005532C4" w:rsidRPr="00D070AD">
        <w:rPr>
          <w:rFonts w:ascii="Arial" w:hAnsi="Arial" w:cs="Arial"/>
          <w:sz w:val="22"/>
          <w:szCs w:val="22"/>
        </w:rPr>
        <w:t xml:space="preserve"> </w:t>
      </w:r>
      <w:r w:rsidR="00B647AD" w:rsidRPr="00D070AD">
        <w:rPr>
          <w:rFonts w:ascii="Arial" w:hAnsi="Arial" w:cs="Arial"/>
          <w:sz w:val="22"/>
          <w:szCs w:val="22"/>
        </w:rPr>
        <w:t xml:space="preserve">it is moved by the </w:t>
      </w:r>
      <w:r w:rsidR="00DA5973" w:rsidRPr="00D070AD">
        <w:rPr>
          <w:rFonts w:ascii="Arial" w:hAnsi="Arial" w:cs="Arial"/>
          <w:sz w:val="22"/>
          <w:szCs w:val="22"/>
        </w:rPr>
        <w:t>Convener</w:t>
      </w:r>
      <w:r w:rsidR="005532C4" w:rsidRPr="00D070AD">
        <w:rPr>
          <w:rFonts w:ascii="Arial" w:hAnsi="Arial" w:cs="Arial"/>
          <w:sz w:val="22"/>
          <w:szCs w:val="22"/>
        </w:rPr>
        <w:t>,</w:t>
      </w:r>
      <w:r w:rsidR="00801295" w:rsidRPr="00D070AD">
        <w:rPr>
          <w:rFonts w:ascii="Arial" w:hAnsi="Arial" w:cs="Arial"/>
          <w:sz w:val="22"/>
          <w:szCs w:val="22"/>
        </w:rPr>
        <w:t xml:space="preserve"> or</w:t>
      </w:r>
      <w:r w:rsidR="005532C4" w:rsidRPr="00D070AD">
        <w:rPr>
          <w:rFonts w:ascii="Arial" w:hAnsi="Arial" w:cs="Arial"/>
          <w:sz w:val="22"/>
          <w:szCs w:val="22"/>
        </w:rPr>
        <w:t xml:space="preserve"> </w:t>
      </w:r>
      <w:r w:rsidR="00153F1B" w:rsidRPr="00D070AD">
        <w:rPr>
          <w:rFonts w:ascii="Arial" w:hAnsi="Arial" w:cs="Arial"/>
          <w:sz w:val="22"/>
          <w:szCs w:val="22"/>
        </w:rPr>
        <w:t xml:space="preserve">signed by </w:t>
      </w:r>
      <w:r w:rsidR="00801295" w:rsidRPr="00D070AD">
        <w:rPr>
          <w:rFonts w:ascii="Arial" w:hAnsi="Arial" w:cs="Arial"/>
          <w:sz w:val="22"/>
          <w:szCs w:val="22"/>
        </w:rPr>
        <w:t>the mover and by not less than</w:t>
      </w:r>
      <w:r w:rsidR="00B647AD" w:rsidRPr="00D070AD">
        <w:rPr>
          <w:rFonts w:ascii="Arial" w:hAnsi="Arial" w:cs="Arial"/>
          <w:sz w:val="22"/>
          <w:szCs w:val="22"/>
        </w:rPr>
        <w:t xml:space="preserve"> one-third of the total members of the </w:t>
      </w:r>
      <w:r w:rsidR="00D80EC1" w:rsidRPr="00D070AD">
        <w:rPr>
          <w:rFonts w:ascii="Arial" w:hAnsi="Arial" w:cs="Arial"/>
          <w:sz w:val="22"/>
          <w:szCs w:val="22"/>
        </w:rPr>
        <w:t>Senate</w:t>
      </w:r>
      <w:r w:rsidR="005532C4" w:rsidRPr="00D070AD">
        <w:rPr>
          <w:rFonts w:ascii="Arial" w:hAnsi="Arial" w:cs="Arial"/>
          <w:sz w:val="22"/>
          <w:szCs w:val="22"/>
        </w:rPr>
        <w:t>.</w:t>
      </w:r>
    </w:p>
    <w:p w14:paraId="45F4BC24" w14:textId="77777777" w:rsidR="0033192B" w:rsidRPr="00D070AD" w:rsidRDefault="0033192B" w:rsidP="005532C4">
      <w:pPr>
        <w:jc w:val="both"/>
        <w:rPr>
          <w:rFonts w:ascii="Arial" w:hAnsi="Arial" w:cs="Arial"/>
          <w:sz w:val="22"/>
          <w:szCs w:val="22"/>
        </w:rPr>
      </w:pPr>
    </w:p>
    <w:p w14:paraId="5E3EDCF8" w14:textId="2CB07356" w:rsidR="00CE577C" w:rsidRPr="00D070AD" w:rsidRDefault="001066B5" w:rsidP="00274022">
      <w:pPr>
        <w:ind w:left="567" w:hanging="567"/>
        <w:jc w:val="both"/>
        <w:rPr>
          <w:rFonts w:ascii="Arial" w:hAnsi="Arial" w:cs="Arial"/>
          <w:b/>
          <w:sz w:val="22"/>
          <w:szCs w:val="22"/>
        </w:rPr>
      </w:pPr>
      <w:r w:rsidRPr="00D070AD">
        <w:rPr>
          <w:rFonts w:ascii="Arial" w:hAnsi="Arial" w:cs="Arial"/>
          <w:b/>
          <w:sz w:val="22"/>
          <w:szCs w:val="22"/>
        </w:rPr>
        <w:t>9.</w:t>
      </w:r>
      <w:r w:rsidRPr="00D070AD">
        <w:rPr>
          <w:rFonts w:ascii="Arial" w:hAnsi="Arial" w:cs="Arial"/>
          <w:b/>
          <w:sz w:val="22"/>
          <w:szCs w:val="22"/>
        </w:rPr>
        <w:tab/>
      </w:r>
      <w:r w:rsidR="00CE577C" w:rsidRPr="00D070AD">
        <w:rPr>
          <w:rFonts w:ascii="Arial" w:hAnsi="Arial" w:cs="Arial"/>
          <w:b/>
          <w:sz w:val="22"/>
          <w:szCs w:val="22"/>
        </w:rPr>
        <w:t>Minutes</w:t>
      </w:r>
    </w:p>
    <w:p w14:paraId="2CB006CA" w14:textId="77777777" w:rsidR="00AB4786" w:rsidRPr="00D070AD" w:rsidRDefault="00AB4786" w:rsidP="00AB4786">
      <w:pPr>
        <w:jc w:val="both"/>
        <w:rPr>
          <w:rFonts w:ascii="Arial" w:hAnsi="Arial" w:cs="Arial"/>
          <w:b/>
          <w:sz w:val="22"/>
          <w:szCs w:val="22"/>
        </w:rPr>
      </w:pPr>
    </w:p>
    <w:p w14:paraId="78012E0C" w14:textId="77777777" w:rsidR="00D831C4" w:rsidRPr="00D070AD" w:rsidRDefault="00BE7B4D" w:rsidP="00AB4786">
      <w:pPr>
        <w:jc w:val="both"/>
        <w:rPr>
          <w:rFonts w:ascii="Arial" w:hAnsi="Arial" w:cs="Arial"/>
          <w:sz w:val="22"/>
          <w:szCs w:val="22"/>
        </w:rPr>
      </w:pPr>
      <w:r w:rsidRPr="00D070AD">
        <w:rPr>
          <w:rFonts w:ascii="Arial" w:hAnsi="Arial" w:cs="Arial"/>
          <w:sz w:val="22"/>
          <w:szCs w:val="22"/>
        </w:rPr>
        <w:t>Draft</w:t>
      </w:r>
      <w:r w:rsidR="00CE577C" w:rsidRPr="00D070AD">
        <w:rPr>
          <w:rFonts w:ascii="Arial" w:hAnsi="Arial" w:cs="Arial"/>
          <w:sz w:val="22"/>
          <w:szCs w:val="22"/>
        </w:rPr>
        <w:t xml:space="preserve"> minutes of </w:t>
      </w:r>
      <w:r w:rsidRPr="00D070AD">
        <w:rPr>
          <w:rFonts w:ascii="Arial" w:hAnsi="Arial" w:cs="Arial"/>
          <w:sz w:val="22"/>
          <w:szCs w:val="22"/>
        </w:rPr>
        <w:t xml:space="preserve">each </w:t>
      </w:r>
      <w:r w:rsidR="00CE577C" w:rsidRPr="00D070AD">
        <w:rPr>
          <w:rFonts w:ascii="Arial" w:hAnsi="Arial" w:cs="Arial"/>
          <w:sz w:val="22"/>
          <w:szCs w:val="22"/>
        </w:rPr>
        <w:t xml:space="preserve">meeting of the </w:t>
      </w:r>
      <w:r w:rsidR="00D80EC1" w:rsidRPr="00D070AD">
        <w:rPr>
          <w:rFonts w:ascii="Arial" w:hAnsi="Arial" w:cs="Arial"/>
          <w:sz w:val="22"/>
          <w:szCs w:val="22"/>
        </w:rPr>
        <w:t>Senate</w:t>
      </w:r>
      <w:r w:rsidR="00CE577C" w:rsidRPr="00D070AD">
        <w:rPr>
          <w:rFonts w:ascii="Arial" w:hAnsi="Arial" w:cs="Arial"/>
          <w:sz w:val="22"/>
          <w:szCs w:val="22"/>
        </w:rPr>
        <w:t xml:space="preserve"> shall be sent to the </w:t>
      </w:r>
      <w:r w:rsidR="00801295" w:rsidRPr="00D070AD">
        <w:rPr>
          <w:rFonts w:ascii="Arial" w:hAnsi="Arial" w:cs="Arial"/>
          <w:sz w:val="22"/>
          <w:szCs w:val="22"/>
        </w:rPr>
        <w:t>members</w:t>
      </w:r>
      <w:r w:rsidR="00CE577C" w:rsidRPr="00D070AD">
        <w:rPr>
          <w:rFonts w:ascii="Arial" w:hAnsi="Arial" w:cs="Arial"/>
          <w:sz w:val="22"/>
          <w:szCs w:val="22"/>
        </w:rPr>
        <w:t xml:space="preserve"> </w:t>
      </w:r>
      <w:r w:rsidR="001A71BD" w:rsidRPr="00D070AD">
        <w:rPr>
          <w:rFonts w:ascii="Arial" w:hAnsi="Arial" w:cs="Arial"/>
          <w:sz w:val="22"/>
          <w:szCs w:val="22"/>
        </w:rPr>
        <w:t xml:space="preserve">and any senior management who were in attendance at the meeting </w:t>
      </w:r>
      <w:r w:rsidR="00612A9E" w:rsidRPr="00D070AD">
        <w:rPr>
          <w:rFonts w:ascii="Arial" w:hAnsi="Arial" w:cs="Arial"/>
          <w:sz w:val="22"/>
          <w:szCs w:val="22"/>
        </w:rPr>
        <w:t>not later than twenty-</w:t>
      </w:r>
      <w:r w:rsidRPr="00D070AD">
        <w:rPr>
          <w:rFonts w:ascii="Arial" w:hAnsi="Arial" w:cs="Arial"/>
          <w:sz w:val="22"/>
          <w:szCs w:val="22"/>
        </w:rPr>
        <w:t xml:space="preserve">one days </w:t>
      </w:r>
      <w:r w:rsidR="00D17B09" w:rsidRPr="00D070AD">
        <w:rPr>
          <w:rFonts w:ascii="Arial" w:hAnsi="Arial" w:cs="Arial"/>
          <w:sz w:val="22"/>
          <w:szCs w:val="22"/>
        </w:rPr>
        <w:t>after</w:t>
      </w:r>
      <w:r w:rsidRPr="00D070AD">
        <w:rPr>
          <w:rFonts w:ascii="Arial" w:hAnsi="Arial" w:cs="Arial"/>
          <w:sz w:val="22"/>
          <w:szCs w:val="22"/>
        </w:rPr>
        <w:t xml:space="preserve"> </w:t>
      </w:r>
      <w:r w:rsidR="00F71B7E" w:rsidRPr="00D070AD">
        <w:rPr>
          <w:rFonts w:ascii="Arial" w:hAnsi="Arial" w:cs="Arial"/>
          <w:sz w:val="22"/>
          <w:szCs w:val="22"/>
        </w:rPr>
        <w:t>each such</w:t>
      </w:r>
      <w:r w:rsidRPr="00D070AD">
        <w:rPr>
          <w:rFonts w:ascii="Arial" w:hAnsi="Arial" w:cs="Arial"/>
          <w:sz w:val="22"/>
          <w:szCs w:val="22"/>
        </w:rPr>
        <w:t xml:space="preserve"> meeting, and </w:t>
      </w:r>
      <w:r w:rsidR="00CE577C" w:rsidRPr="00D070AD">
        <w:rPr>
          <w:rFonts w:ascii="Arial" w:hAnsi="Arial" w:cs="Arial"/>
          <w:sz w:val="22"/>
          <w:szCs w:val="22"/>
        </w:rPr>
        <w:t xml:space="preserve">shall be submitted </w:t>
      </w:r>
      <w:r w:rsidR="00801295" w:rsidRPr="00D070AD">
        <w:rPr>
          <w:rFonts w:ascii="Arial" w:hAnsi="Arial" w:cs="Arial"/>
          <w:sz w:val="22"/>
          <w:szCs w:val="22"/>
        </w:rPr>
        <w:t>at th</w:t>
      </w:r>
      <w:r w:rsidR="00032233" w:rsidRPr="00D070AD">
        <w:rPr>
          <w:rFonts w:ascii="Arial" w:hAnsi="Arial" w:cs="Arial"/>
          <w:sz w:val="22"/>
          <w:szCs w:val="22"/>
        </w:rPr>
        <w:t>e next</w:t>
      </w:r>
      <w:r w:rsidR="00801295" w:rsidRPr="00D070AD">
        <w:rPr>
          <w:rFonts w:ascii="Arial" w:hAnsi="Arial" w:cs="Arial"/>
          <w:sz w:val="22"/>
          <w:szCs w:val="22"/>
        </w:rPr>
        <w:t xml:space="preserve"> meeting </w:t>
      </w:r>
      <w:r w:rsidR="00032233" w:rsidRPr="00D070AD">
        <w:rPr>
          <w:rFonts w:ascii="Arial" w:hAnsi="Arial" w:cs="Arial"/>
          <w:sz w:val="22"/>
          <w:szCs w:val="22"/>
        </w:rPr>
        <w:t xml:space="preserve">of the </w:t>
      </w:r>
      <w:r w:rsidR="00D80EC1" w:rsidRPr="00D070AD">
        <w:rPr>
          <w:rFonts w:ascii="Arial" w:hAnsi="Arial" w:cs="Arial"/>
          <w:sz w:val="22"/>
          <w:szCs w:val="22"/>
        </w:rPr>
        <w:t>Senate</w:t>
      </w:r>
      <w:r w:rsidR="00032233" w:rsidRPr="00D070AD">
        <w:rPr>
          <w:rFonts w:ascii="Arial" w:hAnsi="Arial" w:cs="Arial"/>
          <w:sz w:val="22"/>
          <w:szCs w:val="22"/>
        </w:rPr>
        <w:t xml:space="preserve"> </w:t>
      </w:r>
      <w:r w:rsidR="00CE577C" w:rsidRPr="00D070AD">
        <w:rPr>
          <w:rFonts w:ascii="Arial" w:hAnsi="Arial" w:cs="Arial"/>
          <w:sz w:val="22"/>
          <w:szCs w:val="22"/>
        </w:rPr>
        <w:t xml:space="preserve">for approval </w:t>
      </w:r>
      <w:r w:rsidR="00801295" w:rsidRPr="00D070AD">
        <w:rPr>
          <w:rFonts w:ascii="Arial" w:hAnsi="Arial" w:cs="Arial"/>
          <w:sz w:val="22"/>
          <w:szCs w:val="22"/>
        </w:rPr>
        <w:t xml:space="preserve">as an accurate </w:t>
      </w:r>
      <w:r w:rsidR="00CE577C" w:rsidRPr="00D070AD">
        <w:rPr>
          <w:rFonts w:ascii="Arial" w:hAnsi="Arial" w:cs="Arial"/>
          <w:sz w:val="22"/>
          <w:szCs w:val="22"/>
        </w:rPr>
        <w:t>recor</w:t>
      </w:r>
      <w:r w:rsidR="003E5981" w:rsidRPr="00D070AD">
        <w:rPr>
          <w:rFonts w:ascii="Arial" w:hAnsi="Arial" w:cs="Arial"/>
          <w:sz w:val="22"/>
          <w:szCs w:val="22"/>
        </w:rPr>
        <w:t>d.</w:t>
      </w:r>
    </w:p>
    <w:p w14:paraId="60508B2D" w14:textId="77777777" w:rsidR="003E5981" w:rsidRPr="00D070AD" w:rsidRDefault="003E5981" w:rsidP="00AB4786">
      <w:pPr>
        <w:jc w:val="both"/>
        <w:rPr>
          <w:rFonts w:ascii="Arial" w:hAnsi="Arial" w:cs="Arial"/>
          <w:sz w:val="22"/>
          <w:szCs w:val="22"/>
        </w:rPr>
      </w:pPr>
    </w:p>
    <w:p w14:paraId="0CF83144" w14:textId="77777777" w:rsidR="00D831C4" w:rsidRPr="00D070AD" w:rsidRDefault="00D831C4" w:rsidP="00AB4786">
      <w:pPr>
        <w:jc w:val="both"/>
        <w:rPr>
          <w:rFonts w:ascii="Arial" w:hAnsi="Arial" w:cs="Arial"/>
          <w:sz w:val="22"/>
          <w:szCs w:val="22"/>
        </w:rPr>
      </w:pPr>
      <w:r w:rsidRPr="00D070AD">
        <w:rPr>
          <w:rFonts w:ascii="Arial" w:hAnsi="Arial" w:cs="Arial"/>
          <w:sz w:val="22"/>
          <w:szCs w:val="22"/>
        </w:rPr>
        <w:t xml:space="preserve">Other persons who were in attendance at the meeting shall be sent </w:t>
      </w:r>
      <w:r w:rsidR="003E5981" w:rsidRPr="00D070AD">
        <w:rPr>
          <w:rFonts w:ascii="Arial" w:hAnsi="Arial" w:cs="Arial"/>
          <w:sz w:val="22"/>
          <w:szCs w:val="22"/>
        </w:rPr>
        <w:t>a complete set of the published</w:t>
      </w:r>
      <w:r w:rsidRPr="00D070AD">
        <w:rPr>
          <w:rFonts w:ascii="Arial" w:hAnsi="Arial" w:cs="Arial"/>
          <w:sz w:val="22"/>
          <w:szCs w:val="22"/>
        </w:rPr>
        <w:t xml:space="preserve"> minutes</w:t>
      </w:r>
      <w:r w:rsidR="003E5981" w:rsidRPr="00D070AD">
        <w:rPr>
          <w:rFonts w:ascii="Arial" w:hAnsi="Arial" w:cs="Arial"/>
          <w:sz w:val="22"/>
          <w:szCs w:val="22"/>
        </w:rPr>
        <w:t>.</w:t>
      </w:r>
    </w:p>
    <w:p w14:paraId="2886B11B" w14:textId="77777777" w:rsidR="00F707CE" w:rsidRPr="00D070AD" w:rsidRDefault="00F707CE" w:rsidP="003D0FF7">
      <w:pPr>
        <w:jc w:val="both"/>
        <w:rPr>
          <w:rFonts w:ascii="Arial" w:hAnsi="Arial" w:cs="Arial"/>
          <w:sz w:val="22"/>
          <w:szCs w:val="22"/>
        </w:rPr>
      </w:pPr>
    </w:p>
    <w:p w14:paraId="52452383" w14:textId="24708A4C" w:rsidR="00F707CE" w:rsidRPr="00D070AD" w:rsidRDefault="001066B5" w:rsidP="00274022">
      <w:pPr>
        <w:ind w:left="567" w:hanging="567"/>
        <w:jc w:val="both"/>
        <w:rPr>
          <w:rFonts w:ascii="Arial" w:hAnsi="Arial" w:cs="Arial"/>
          <w:b/>
          <w:sz w:val="22"/>
          <w:szCs w:val="22"/>
        </w:rPr>
      </w:pPr>
      <w:r w:rsidRPr="00D070AD">
        <w:rPr>
          <w:rFonts w:ascii="Arial" w:hAnsi="Arial" w:cs="Arial"/>
          <w:b/>
          <w:sz w:val="22"/>
          <w:szCs w:val="22"/>
        </w:rPr>
        <w:t>10.</w:t>
      </w:r>
      <w:r w:rsidRPr="00D070AD">
        <w:rPr>
          <w:rFonts w:ascii="Arial" w:hAnsi="Arial" w:cs="Arial"/>
          <w:b/>
          <w:sz w:val="22"/>
          <w:szCs w:val="22"/>
        </w:rPr>
        <w:tab/>
      </w:r>
      <w:r w:rsidR="00F707CE" w:rsidRPr="00D070AD">
        <w:rPr>
          <w:rFonts w:ascii="Arial" w:hAnsi="Arial" w:cs="Arial"/>
          <w:b/>
          <w:sz w:val="22"/>
          <w:szCs w:val="22"/>
        </w:rPr>
        <w:t>Quorum</w:t>
      </w:r>
    </w:p>
    <w:p w14:paraId="4170361A" w14:textId="77777777" w:rsidR="00F707CE" w:rsidRPr="00D070AD" w:rsidRDefault="00F707CE" w:rsidP="003D0FF7">
      <w:pPr>
        <w:jc w:val="both"/>
        <w:rPr>
          <w:rFonts w:ascii="Arial" w:hAnsi="Arial" w:cs="Arial"/>
          <w:b/>
          <w:sz w:val="22"/>
          <w:szCs w:val="22"/>
        </w:rPr>
      </w:pPr>
    </w:p>
    <w:p w14:paraId="08D8514D" w14:textId="77777777" w:rsidR="00F707CE" w:rsidRPr="00D070AD" w:rsidRDefault="005532C4" w:rsidP="00E262ED">
      <w:pPr>
        <w:jc w:val="both"/>
        <w:outlineLvl w:val="0"/>
        <w:rPr>
          <w:rFonts w:ascii="Arial" w:hAnsi="Arial" w:cs="Arial"/>
          <w:sz w:val="22"/>
          <w:szCs w:val="22"/>
        </w:rPr>
      </w:pPr>
      <w:r w:rsidRPr="00D070AD">
        <w:rPr>
          <w:rFonts w:ascii="Arial" w:hAnsi="Arial" w:cs="Arial"/>
          <w:sz w:val="22"/>
          <w:szCs w:val="22"/>
        </w:rPr>
        <w:t xml:space="preserve">The quorum for </w:t>
      </w:r>
      <w:r w:rsidR="00332673" w:rsidRPr="00D070AD">
        <w:rPr>
          <w:rFonts w:ascii="Arial" w:hAnsi="Arial" w:cs="Arial"/>
          <w:sz w:val="22"/>
          <w:szCs w:val="22"/>
        </w:rPr>
        <w:t xml:space="preserve">meetings of </w:t>
      </w:r>
      <w:r w:rsidRPr="00D070AD">
        <w:rPr>
          <w:rFonts w:ascii="Arial" w:hAnsi="Arial" w:cs="Arial"/>
          <w:sz w:val="22"/>
          <w:szCs w:val="22"/>
        </w:rPr>
        <w:t xml:space="preserve">the </w:t>
      </w:r>
      <w:r w:rsidR="005E19D1" w:rsidRPr="00D070AD">
        <w:rPr>
          <w:rFonts w:ascii="Arial" w:hAnsi="Arial" w:cs="Arial"/>
          <w:sz w:val="22"/>
          <w:szCs w:val="22"/>
        </w:rPr>
        <w:t>Senate</w:t>
      </w:r>
      <w:r w:rsidRPr="00D070AD">
        <w:rPr>
          <w:rFonts w:ascii="Arial" w:hAnsi="Arial" w:cs="Arial"/>
          <w:sz w:val="22"/>
          <w:szCs w:val="22"/>
        </w:rPr>
        <w:t xml:space="preserve"> shall be </w:t>
      </w:r>
      <w:r w:rsidR="000F058C" w:rsidRPr="00D070AD">
        <w:rPr>
          <w:rFonts w:ascii="Arial" w:hAnsi="Arial" w:cs="Arial"/>
          <w:sz w:val="22"/>
          <w:szCs w:val="22"/>
        </w:rPr>
        <w:t>fifty percent of the members, plus one.</w:t>
      </w:r>
      <w:r w:rsidR="00630588" w:rsidRPr="00D070AD">
        <w:rPr>
          <w:rFonts w:ascii="Arial" w:hAnsi="Arial" w:cs="Arial"/>
          <w:sz w:val="22"/>
          <w:szCs w:val="22"/>
        </w:rPr>
        <w:t xml:space="preserve"> </w:t>
      </w:r>
    </w:p>
    <w:p w14:paraId="33443B71" w14:textId="77777777" w:rsidR="001066B5" w:rsidRPr="00D070AD" w:rsidRDefault="001066B5" w:rsidP="00AB4786">
      <w:pPr>
        <w:jc w:val="both"/>
        <w:rPr>
          <w:rFonts w:ascii="Arial" w:hAnsi="Arial" w:cs="Arial"/>
          <w:sz w:val="22"/>
          <w:szCs w:val="22"/>
        </w:rPr>
      </w:pPr>
    </w:p>
    <w:p w14:paraId="1F0981B0" w14:textId="4B8AA74B" w:rsidR="00F707CE" w:rsidRPr="00D070AD" w:rsidRDefault="001066B5" w:rsidP="00274022">
      <w:pPr>
        <w:ind w:left="567" w:hanging="567"/>
        <w:jc w:val="both"/>
        <w:rPr>
          <w:rFonts w:ascii="Arial" w:hAnsi="Arial" w:cs="Arial"/>
          <w:b/>
          <w:sz w:val="22"/>
          <w:szCs w:val="22"/>
        </w:rPr>
      </w:pPr>
      <w:r w:rsidRPr="00D070AD">
        <w:rPr>
          <w:rFonts w:ascii="Arial" w:hAnsi="Arial" w:cs="Arial"/>
          <w:b/>
          <w:sz w:val="22"/>
          <w:szCs w:val="22"/>
        </w:rPr>
        <w:t>11.</w:t>
      </w:r>
      <w:r w:rsidRPr="00D070AD">
        <w:rPr>
          <w:rFonts w:ascii="Arial" w:hAnsi="Arial" w:cs="Arial"/>
          <w:b/>
          <w:sz w:val="22"/>
          <w:szCs w:val="22"/>
        </w:rPr>
        <w:tab/>
      </w:r>
      <w:r w:rsidR="006879BE" w:rsidRPr="00D070AD">
        <w:rPr>
          <w:rFonts w:ascii="Arial" w:hAnsi="Arial" w:cs="Arial"/>
          <w:b/>
          <w:sz w:val="22"/>
          <w:szCs w:val="22"/>
        </w:rPr>
        <w:t xml:space="preserve">Convener and </w:t>
      </w:r>
      <w:r w:rsidR="003E5981" w:rsidRPr="00D070AD">
        <w:rPr>
          <w:rFonts w:ascii="Arial" w:hAnsi="Arial" w:cs="Arial"/>
          <w:b/>
          <w:sz w:val="22"/>
          <w:szCs w:val="22"/>
        </w:rPr>
        <w:t>Deputy Convener</w:t>
      </w:r>
    </w:p>
    <w:p w14:paraId="4AC0F5A8" w14:textId="77777777" w:rsidR="003E5981" w:rsidRPr="00D070AD" w:rsidRDefault="003E5981" w:rsidP="003E5981">
      <w:pPr>
        <w:jc w:val="both"/>
        <w:rPr>
          <w:rFonts w:ascii="Arial" w:hAnsi="Arial" w:cs="Arial"/>
          <w:b/>
          <w:sz w:val="22"/>
          <w:szCs w:val="22"/>
        </w:rPr>
      </w:pPr>
    </w:p>
    <w:p w14:paraId="679D1B20" w14:textId="36CE7E82" w:rsidR="00443930" w:rsidRPr="00D070AD" w:rsidRDefault="003E5981" w:rsidP="00AB4786">
      <w:pPr>
        <w:jc w:val="both"/>
        <w:rPr>
          <w:rFonts w:ascii="Arial" w:hAnsi="Arial" w:cs="Arial"/>
          <w:sz w:val="22"/>
          <w:szCs w:val="22"/>
        </w:rPr>
      </w:pPr>
      <w:r w:rsidRPr="00D070AD">
        <w:rPr>
          <w:rFonts w:ascii="Arial" w:hAnsi="Arial" w:cs="Arial"/>
          <w:sz w:val="22"/>
          <w:szCs w:val="22"/>
        </w:rPr>
        <w:t xml:space="preserve">The Principal shall </w:t>
      </w:r>
      <w:r w:rsidR="001A71BD" w:rsidRPr="00D070AD">
        <w:rPr>
          <w:rFonts w:ascii="Arial" w:hAnsi="Arial" w:cs="Arial"/>
          <w:sz w:val="22"/>
          <w:szCs w:val="22"/>
        </w:rPr>
        <w:t xml:space="preserve">act as </w:t>
      </w:r>
      <w:r w:rsidRPr="00D070AD">
        <w:rPr>
          <w:rFonts w:ascii="Arial" w:hAnsi="Arial" w:cs="Arial"/>
          <w:sz w:val="22"/>
          <w:szCs w:val="22"/>
        </w:rPr>
        <w:t>Convene</w:t>
      </w:r>
      <w:r w:rsidR="001A71BD" w:rsidRPr="00D070AD">
        <w:rPr>
          <w:rFonts w:ascii="Arial" w:hAnsi="Arial" w:cs="Arial"/>
          <w:sz w:val="22"/>
          <w:szCs w:val="22"/>
        </w:rPr>
        <w:t>r</w:t>
      </w:r>
      <w:r w:rsidRPr="00D070AD">
        <w:rPr>
          <w:rFonts w:ascii="Arial" w:hAnsi="Arial" w:cs="Arial"/>
          <w:sz w:val="22"/>
          <w:szCs w:val="22"/>
        </w:rPr>
        <w:t xml:space="preserve"> </w:t>
      </w:r>
      <w:r w:rsidR="001A71BD" w:rsidRPr="00D070AD">
        <w:rPr>
          <w:rFonts w:ascii="Arial" w:hAnsi="Arial" w:cs="Arial"/>
          <w:sz w:val="22"/>
          <w:szCs w:val="22"/>
        </w:rPr>
        <w:t xml:space="preserve">at </w:t>
      </w:r>
      <w:r w:rsidRPr="00D070AD">
        <w:rPr>
          <w:rFonts w:ascii="Arial" w:hAnsi="Arial" w:cs="Arial"/>
          <w:sz w:val="22"/>
          <w:szCs w:val="22"/>
        </w:rPr>
        <w:t>meetings of the Senate</w:t>
      </w:r>
      <w:r w:rsidR="001A71BD" w:rsidRPr="00D070AD">
        <w:rPr>
          <w:rFonts w:ascii="Arial" w:hAnsi="Arial" w:cs="Arial"/>
          <w:sz w:val="22"/>
          <w:szCs w:val="22"/>
        </w:rPr>
        <w:t>, and</w:t>
      </w:r>
      <w:r w:rsidR="0061399F" w:rsidRPr="00D070AD">
        <w:rPr>
          <w:rFonts w:ascii="Arial" w:hAnsi="Arial" w:cs="Arial"/>
          <w:sz w:val="22"/>
          <w:szCs w:val="22"/>
        </w:rPr>
        <w:t xml:space="preserve"> the Deputy Principal</w:t>
      </w:r>
      <w:r w:rsidRPr="00D070AD">
        <w:rPr>
          <w:rFonts w:ascii="Arial" w:hAnsi="Arial" w:cs="Arial"/>
          <w:sz w:val="22"/>
          <w:szCs w:val="22"/>
        </w:rPr>
        <w:t xml:space="preserve"> shall </w:t>
      </w:r>
      <w:r w:rsidR="001A71BD" w:rsidRPr="00D070AD">
        <w:rPr>
          <w:rFonts w:ascii="Arial" w:hAnsi="Arial" w:cs="Arial"/>
          <w:sz w:val="22"/>
          <w:szCs w:val="22"/>
        </w:rPr>
        <w:t>act as Deputy Convener</w:t>
      </w:r>
      <w:r w:rsidRPr="00D070AD">
        <w:rPr>
          <w:rFonts w:ascii="Arial" w:hAnsi="Arial" w:cs="Arial"/>
          <w:sz w:val="22"/>
          <w:szCs w:val="22"/>
        </w:rPr>
        <w:t xml:space="preserve"> in the event of his</w:t>
      </w:r>
      <w:r w:rsidR="00EE4E37" w:rsidRPr="00D070AD">
        <w:rPr>
          <w:rFonts w:ascii="Arial" w:hAnsi="Arial" w:cs="Arial"/>
          <w:sz w:val="22"/>
          <w:szCs w:val="22"/>
        </w:rPr>
        <w:t xml:space="preserve"> or </w:t>
      </w:r>
      <w:r w:rsidRPr="00D070AD">
        <w:rPr>
          <w:rFonts w:ascii="Arial" w:hAnsi="Arial" w:cs="Arial"/>
          <w:sz w:val="22"/>
          <w:szCs w:val="22"/>
        </w:rPr>
        <w:t>her absence.</w:t>
      </w:r>
    </w:p>
    <w:p w14:paraId="11268673" w14:textId="77777777" w:rsidR="00443930" w:rsidRPr="00D070AD" w:rsidRDefault="00443930" w:rsidP="003D0FF7">
      <w:pPr>
        <w:ind w:left="720"/>
        <w:jc w:val="both"/>
        <w:rPr>
          <w:rFonts w:ascii="Arial" w:hAnsi="Arial" w:cs="Arial"/>
          <w:b/>
          <w:sz w:val="22"/>
          <w:szCs w:val="22"/>
        </w:rPr>
      </w:pPr>
    </w:p>
    <w:p w14:paraId="0E00ABDE" w14:textId="77777777" w:rsidR="00555CD3" w:rsidRPr="00D070AD" w:rsidRDefault="00443930" w:rsidP="00AB4786">
      <w:pPr>
        <w:jc w:val="both"/>
        <w:rPr>
          <w:rFonts w:ascii="Arial" w:hAnsi="Arial" w:cs="Arial"/>
          <w:sz w:val="22"/>
          <w:szCs w:val="22"/>
        </w:rPr>
      </w:pPr>
      <w:r w:rsidRPr="00D070AD">
        <w:rPr>
          <w:rFonts w:ascii="Arial" w:hAnsi="Arial" w:cs="Arial"/>
          <w:sz w:val="22"/>
          <w:szCs w:val="22"/>
        </w:rPr>
        <w:t xml:space="preserve">The </w:t>
      </w:r>
      <w:r w:rsidR="006879BE" w:rsidRPr="00D070AD">
        <w:rPr>
          <w:rFonts w:ascii="Arial" w:hAnsi="Arial" w:cs="Arial"/>
          <w:sz w:val="22"/>
          <w:szCs w:val="22"/>
        </w:rPr>
        <w:t xml:space="preserve">Convener </w:t>
      </w:r>
      <w:r w:rsidRPr="00D070AD">
        <w:rPr>
          <w:rFonts w:ascii="Arial" w:hAnsi="Arial" w:cs="Arial"/>
          <w:sz w:val="22"/>
          <w:szCs w:val="22"/>
        </w:rPr>
        <w:t xml:space="preserve">shall </w:t>
      </w:r>
      <w:r w:rsidR="00025D88" w:rsidRPr="00D070AD">
        <w:rPr>
          <w:rFonts w:ascii="Arial" w:hAnsi="Arial" w:cs="Arial"/>
          <w:sz w:val="22"/>
          <w:szCs w:val="22"/>
        </w:rPr>
        <w:t xml:space="preserve">preside at meetings of the </w:t>
      </w:r>
      <w:r w:rsidR="006879BE" w:rsidRPr="00D070AD">
        <w:rPr>
          <w:rFonts w:ascii="Arial" w:hAnsi="Arial" w:cs="Arial"/>
          <w:sz w:val="22"/>
          <w:szCs w:val="22"/>
        </w:rPr>
        <w:t>Senate</w:t>
      </w:r>
      <w:r w:rsidR="00025D88" w:rsidRPr="00D070AD">
        <w:rPr>
          <w:rFonts w:ascii="Arial" w:hAnsi="Arial" w:cs="Arial"/>
          <w:sz w:val="22"/>
          <w:szCs w:val="22"/>
        </w:rPr>
        <w:t xml:space="preserve">, and shall </w:t>
      </w:r>
      <w:r w:rsidR="00A767BE" w:rsidRPr="00D070AD">
        <w:rPr>
          <w:rFonts w:ascii="Arial" w:hAnsi="Arial" w:cs="Arial"/>
          <w:sz w:val="22"/>
          <w:szCs w:val="22"/>
        </w:rPr>
        <w:t>be entitled to vote on all items of business in the same manner as other members. I</w:t>
      </w:r>
      <w:r w:rsidR="00F951E3" w:rsidRPr="00D070AD">
        <w:rPr>
          <w:rFonts w:ascii="Arial" w:hAnsi="Arial" w:cs="Arial"/>
          <w:sz w:val="22"/>
          <w:szCs w:val="22"/>
        </w:rPr>
        <w:t>n</w:t>
      </w:r>
      <w:r w:rsidR="00A767BE" w:rsidRPr="00D070AD">
        <w:rPr>
          <w:rFonts w:ascii="Arial" w:hAnsi="Arial" w:cs="Arial"/>
          <w:sz w:val="22"/>
          <w:szCs w:val="22"/>
        </w:rPr>
        <w:t xml:space="preserve"> </w:t>
      </w:r>
      <w:r w:rsidR="009C5E81" w:rsidRPr="00D070AD">
        <w:rPr>
          <w:rFonts w:ascii="Arial" w:hAnsi="Arial" w:cs="Arial"/>
          <w:sz w:val="22"/>
          <w:szCs w:val="22"/>
        </w:rPr>
        <w:t xml:space="preserve">the case of </w:t>
      </w:r>
      <w:r w:rsidR="00555CD3" w:rsidRPr="00D070AD">
        <w:rPr>
          <w:rFonts w:ascii="Arial" w:hAnsi="Arial" w:cs="Arial"/>
          <w:sz w:val="22"/>
          <w:szCs w:val="22"/>
        </w:rPr>
        <w:t>an equal number</w:t>
      </w:r>
      <w:r w:rsidR="009C5E81" w:rsidRPr="00D070AD">
        <w:rPr>
          <w:rFonts w:ascii="Arial" w:hAnsi="Arial" w:cs="Arial"/>
          <w:sz w:val="22"/>
          <w:szCs w:val="22"/>
        </w:rPr>
        <w:t xml:space="preserve"> of votes, </w:t>
      </w:r>
      <w:r w:rsidR="00A767BE" w:rsidRPr="00D070AD">
        <w:rPr>
          <w:rFonts w:ascii="Arial" w:hAnsi="Arial" w:cs="Arial"/>
          <w:sz w:val="22"/>
          <w:szCs w:val="22"/>
        </w:rPr>
        <w:t xml:space="preserve">the </w:t>
      </w:r>
      <w:r w:rsidR="006879BE" w:rsidRPr="00D070AD">
        <w:rPr>
          <w:rFonts w:ascii="Arial" w:hAnsi="Arial" w:cs="Arial"/>
          <w:sz w:val="22"/>
          <w:szCs w:val="22"/>
        </w:rPr>
        <w:t>Convener</w:t>
      </w:r>
      <w:r w:rsidR="00A767BE" w:rsidRPr="00D070AD">
        <w:rPr>
          <w:rFonts w:ascii="Arial" w:hAnsi="Arial" w:cs="Arial"/>
          <w:sz w:val="22"/>
          <w:szCs w:val="22"/>
        </w:rPr>
        <w:t xml:space="preserve"> shall </w:t>
      </w:r>
      <w:r w:rsidR="009C5E81" w:rsidRPr="00D070AD">
        <w:rPr>
          <w:rFonts w:ascii="Arial" w:hAnsi="Arial" w:cs="Arial"/>
          <w:sz w:val="22"/>
          <w:szCs w:val="22"/>
        </w:rPr>
        <w:t xml:space="preserve">have a second or </w:t>
      </w:r>
      <w:r w:rsidRPr="00D070AD">
        <w:rPr>
          <w:rFonts w:ascii="Arial" w:hAnsi="Arial" w:cs="Arial"/>
          <w:sz w:val="22"/>
          <w:szCs w:val="22"/>
        </w:rPr>
        <w:t>casting vote</w:t>
      </w:r>
      <w:r w:rsidR="00555CD3" w:rsidRPr="00D070AD">
        <w:rPr>
          <w:rFonts w:ascii="Arial" w:hAnsi="Arial" w:cs="Arial"/>
          <w:sz w:val="22"/>
          <w:szCs w:val="22"/>
        </w:rPr>
        <w:t>.</w:t>
      </w:r>
    </w:p>
    <w:p w14:paraId="4ACE1F11" w14:textId="77777777" w:rsidR="00555CD3" w:rsidRPr="00D070AD" w:rsidRDefault="00555CD3" w:rsidP="00AB4786">
      <w:pPr>
        <w:jc w:val="both"/>
        <w:rPr>
          <w:rFonts w:ascii="Arial" w:hAnsi="Arial" w:cs="Arial"/>
          <w:sz w:val="22"/>
          <w:szCs w:val="22"/>
        </w:rPr>
      </w:pPr>
    </w:p>
    <w:p w14:paraId="608AAA96" w14:textId="77777777" w:rsidR="00443930" w:rsidRPr="00D070AD" w:rsidRDefault="005D44D2" w:rsidP="00E262ED">
      <w:pPr>
        <w:jc w:val="both"/>
        <w:outlineLvl w:val="0"/>
        <w:rPr>
          <w:rFonts w:ascii="Arial" w:hAnsi="Arial" w:cs="Arial"/>
          <w:sz w:val="22"/>
          <w:szCs w:val="22"/>
        </w:rPr>
      </w:pPr>
      <w:r w:rsidRPr="00D070AD">
        <w:rPr>
          <w:rFonts w:ascii="Arial" w:hAnsi="Arial" w:cs="Arial"/>
          <w:sz w:val="22"/>
          <w:szCs w:val="22"/>
        </w:rPr>
        <w:t>S</w:t>
      </w:r>
      <w:r w:rsidR="00443930" w:rsidRPr="00D070AD">
        <w:rPr>
          <w:rFonts w:ascii="Arial" w:hAnsi="Arial" w:cs="Arial"/>
          <w:sz w:val="22"/>
          <w:szCs w:val="22"/>
        </w:rPr>
        <w:t>ubject to the</w:t>
      </w:r>
      <w:r w:rsidR="00A77230" w:rsidRPr="00D070AD">
        <w:rPr>
          <w:rFonts w:ascii="Arial" w:hAnsi="Arial" w:cs="Arial"/>
          <w:sz w:val="22"/>
          <w:szCs w:val="22"/>
        </w:rPr>
        <w:t>se</w:t>
      </w:r>
      <w:r w:rsidR="00025D88" w:rsidRPr="00D070AD">
        <w:rPr>
          <w:rFonts w:ascii="Arial" w:hAnsi="Arial" w:cs="Arial"/>
          <w:sz w:val="22"/>
          <w:szCs w:val="22"/>
        </w:rPr>
        <w:t xml:space="preserve"> </w:t>
      </w:r>
      <w:r w:rsidR="00FE4E56" w:rsidRPr="00D070AD">
        <w:rPr>
          <w:rFonts w:ascii="Arial" w:hAnsi="Arial" w:cs="Arial"/>
          <w:sz w:val="22"/>
          <w:szCs w:val="22"/>
        </w:rPr>
        <w:t>s</w:t>
      </w:r>
      <w:r w:rsidR="00025D88" w:rsidRPr="00D070AD">
        <w:rPr>
          <w:rFonts w:ascii="Arial" w:hAnsi="Arial" w:cs="Arial"/>
          <w:sz w:val="22"/>
          <w:szCs w:val="22"/>
        </w:rPr>
        <w:t xml:space="preserve">tanding </w:t>
      </w:r>
      <w:r w:rsidR="00FE4E56" w:rsidRPr="00D070AD">
        <w:rPr>
          <w:rFonts w:ascii="Arial" w:hAnsi="Arial" w:cs="Arial"/>
          <w:sz w:val="22"/>
          <w:szCs w:val="22"/>
        </w:rPr>
        <w:t>o</w:t>
      </w:r>
      <w:r w:rsidR="00443930" w:rsidRPr="00D070AD">
        <w:rPr>
          <w:rFonts w:ascii="Arial" w:hAnsi="Arial" w:cs="Arial"/>
          <w:sz w:val="22"/>
          <w:szCs w:val="22"/>
        </w:rPr>
        <w:t xml:space="preserve">rders, </w:t>
      </w:r>
      <w:r w:rsidRPr="00D070AD">
        <w:rPr>
          <w:rFonts w:ascii="Arial" w:hAnsi="Arial" w:cs="Arial"/>
          <w:sz w:val="22"/>
          <w:szCs w:val="22"/>
        </w:rPr>
        <w:t xml:space="preserve">the </w:t>
      </w:r>
      <w:r w:rsidR="006879BE" w:rsidRPr="00D070AD">
        <w:rPr>
          <w:rFonts w:ascii="Arial" w:hAnsi="Arial" w:cs="Arial"/>
          <w:sz w:val="22"/>
          <w:szCs w:val="22"/>
        </w:rPr>
        <w:t>Convener</w:t>
      </w:r>
      <w:r w:rsidRPr="00D070AD">
        <w:rPr>
          <w:rFonts w:ascii="Arial" w:hAnsi="Arial" w:cs="Arial"/>
          <w:sz w:val="22"/>
          <w:szCs w:val="22"/>
        </w:rPr>
        <w:t xml:space="preserve"> shall </w:t>
      </w:r>
      <w:r w:rsidR="00443930" w:rsidRPr="00D070AD">
        <w:rPr>
          <w:rFonts w:ascii="Arial" w:hAnsi="Arial" w:cs="Arial"/>
          <w:sz w:val="22"/>
          <w:szCs w:val="22"/>
        </w:rPr>
        <w:t>decide</w:t>
      </w:r>
      <w:r w:rsidR="00A77230" w:rsidRPr="00D070AD">
        <w:rPr>
          <w:rFonts w:ascii="Arial" w:hAnsi="Arial" w:cs="Arial"/>
          <w:sz w:val="22"/>
          <w:szCs w:val="22"/>
        </w:rPr>
        <w:t xml:space="preserve"> all questions of </w:t>
      </w:r>
      <w:r w:rsidR="00025D88" w:rsidRPr="00D070AD">
        <w:rPr>
          <w:rFonts w:ascii="Arial" w:hAnsi="Arial" w:cs="Arial"/>
          <w:sz w:val="22"/>
          <w:szCs w:val="22"/>
        </w:rPr>
        <w:t>order</w:t>
      </w:r>
      <w:r w:rsidR="00443930" w:rsidRPr="00D070AD">
        <w:rPr>
          <w:rFonts w:ascii="Arial" w:hAnsi="Arial" w:cs="Arial"/>
          <w:sz w:val="22"/>
          <w:szCs w:val="22"/>
        </w:rPr>
        <w:t>.</w:t>
      </w:r>
    </w:p>
    <w:p w14:paraId="42BF2D69" w14:textId="77777777" w:rsidR="005A0EB3" w:rsidRPr="00D070AD" w:rsidRDefault="005A0EB3" w:rsidP="003D0FF7">
      <w:pPr>
        <w:jc w:val="both"/>
        <w:rPr>
          <w:rFonts w:ascii="Arial" w:hAnsi="Arial" w:cs="Arial"/>
          <w:sz w:val="22"/>
          <w:szCs w:val="22"/>
        </w:rPr>
      </w:pPr>
    </w:p>
    <w:p w14:paraId="3B3DE4B8" w14:textId="401A46C5" w:rsidR="005A0EB3" w:rsidRPr="00D070AD" w:rsidRDefault="000706FF" w:rsidP="00AB4786">
      <w:pPr>
        <w:jc w:val="both"/>
        <w:rPr>
          <w:rFonts w:ascii="Arial" w:hAnsi="Arial" w:cs="Arial"/>
          <w:sz w:val="22"/>
          <w:szCs w:val="22"/>
        </w:rPr>
      </w:pPr>
      <w:r w:rsidRPr="00D070AD">
        <w:rPr>
          <w:rFonts w:ascii="Arial" w:hAnsi="Arial" w:cs="Arial"/>
          <w:sz w:val="22"/>
          <w:szCs w:val="22"/>
        </w:rPr>
        <w:t>T</w:t>
      </w:r>
      <w:r w:rsidR="005A0EB3" w:rsidRPr="00D070AD">
        <w:rPr>
          <w:rFonts w:ascii="Arial" w:hAnsi="Arial" w:cs="Arial"/>
          <w:sz w:val="22"/>
          <w:szCs w:val="22"/>
        </w:rPr>
        <w:t xml:space="preserve">he </w:t>
      </w:r>
      <w:r w:rsidR="003E5981" w:rsidRPr="00D070AD">
        <w:rPr>
          <w:rFonts w:ascii="Arial" w:hAnsi="Arial" w:cs="Arial"/>
          <w:sz w:val="22"/>
          <w:szCs w:val="22"/>
        </w:rPr>
        <w:t>Deputy Convener</w:t>
      </w:r>
      <w:r w:rsidR="005A0EB3" w:rsidRPr="00D070AD">
        <w:rPr>
          <w:rFonts w:ascii="Arial" w:hAnsi="Arial" w:cs="Arial"/>
          <w:sz w:val="22"/>
          <w:szCs w:val="22"/>
        </w:rPr>
        <w:t xml:space="preserve"> shall preside at </w:t>
      </w:r>
      <w:r w:rsidRPr="00D070AD">
        <w:rPr>
          <w:rFonts w:ascii="Arial" w:hAnsi="Arial" w:cs="Arial"/>
          <w:sz w:val="22"/>
          <w:szCs w:val="22"/>
        </w:rPr>
        <w:t xml:space="preserve">any </w:t>
      </w:r>
      <w:r w:rsidR="005A0EB3" w:rsidRPr="00D070AD">
        <w:rPr>
          <w:rFonts w:ascii="Arial" w:hAnsi="Arial" w:cs="Arial"/>
          <w:sz w:val="22"/>
          <w:szCs w:val="22"/>
        </w:rPr>
        <w:t>meetings</w:t>
      </w:r>
      <w:r w:rsidRPr="00D070AD">
        <w:rPr>
          <w:rFonts w:ascii="Arial" w:hAnsi="Arial" w:cs="Arial"/>
          <w:sz w:val="22"/>
          <w:szCs w:val="22"/>
        </w:rPr>
        <w:t xml:space="preserve"> at which the </w:t>
      </w:r>
      <w:r w:rsidR="003E5981" w:rsidRPr="00D070AD">
        <w:rPr>
          <w:rFonts w:ascii="Arial" w:hAnsi="Arial" w:cs="Arial"/>
          <w:sz w:val="22"/>
          <w:szCs w:val="22"/>
        </w:rPr>
        <w:t>Convener i</w:t>
      </w:r>
      <w:r w:rsidRPr="00D070AD">
        <w:rPr>
          <w:rFonts w:ascii="Arial" w:hAnsi="Arial" w:cs="Arial"/>
          <w:sz w:val="22"/>
          <w:szCs w:val="22"/>
        </w:rPr>
        <w:t xml:space="preserve">s not present. If both the </w:t>
      </w:r>
      <w:r w:rsidR="006879BE" w:rsidRPr="00D070AD">
        <w:rPr>
          <w:rFonts w:ascii="Arial" w:hAnsi="Arial" w:cs="Arial"/>
          <w:sz w:val="22"/>
          <w:szCs w:val="22"/>
        </w:rPr>
        <w:t>Convener</w:t>
      </w:r>
      <w:r w:rsidRPr="00D070AD">
        <w:rPr>
          <w:rFonts w:ascii="Arial" w:hAnsi="Arial" w:cs="Arial"/>
          <w:sz w:val="22"/>
          <w:szCs w:val="22"/>
        </w:rPr>
        <w:t xml:space="preserve"> and the </w:t>
      </w:r>
      <w:r w:rsidR="003E5981" w:rsidRPr="00D070AD">
        <w:rPr>
          <w:rFonts w:ascii="Arial" w:hAnsi="Arial" w:cs="Arial"/>
          <w:sz w:val="22"/>
          <w:szCs w:val="22"/>
        </w:rPr>
        <w:t>Deputy Convener</w:t>
      </w:r>
      <w:r w:rsidR="006879BE" w:rsidRPr="00D070AD">
        <w:rPr>
          <w:rFonts w:ascii="Arial" w:hAnsi="Arial" w:cs="Arial"/>
          <w:sz w:val="22"/>
          <w:szCs w:val="22"/>
        </w:rPr>
        <w:t xml:space="preserve"> </w:t>
      </w:r>
      <w:r w:rsidRPr="00D070AD">
        <w:rPr>
          <w:rFonts w:ascii="Arial" w:hAnsi="Arial" w:cs="Arial"/>
          <w:sz w:val="22"/>
          <w:szCs w:val="22"/>
        </w:rPr>
        <w:t xml:space="preserve">are not present at a meeting, the </w:t>
      </w:r>
      <w:r w:rsidR="003E5981" w:rsidRPr="00D070AD">
        <w:rPr>
          <w:rFonts w:ascii="Arial" w:hAnsi="Arial" w:cs="Arial"/>
          <w:sz w:val="22"/>
          <w:szCs w:val="22"/>
        </w:rPr>
        <w:t xml:space="preserve">Secretary shall appoint one of the </w:t>
      </w:r>
      <w:r w:rsidR="00573E52" w:rsidRPr="00D070AD">
        <w:rPr>
          <w:rFonts w:ascii="Arial" w:hAnsi="Arial" w:cs="Arial"/>
          <w:sz w:val="22"/>
          <w:szCs w:val="22"/>
        </w:rPr>
        <w:t>Deans of School</w:t>
      </w:r>
      <w:r w:rsidR="003E5981" w:rsidRPr="00D070AD">
        <w:rPr>
          <w:rFonts w:ascii="Arial" w:hAnsi="Arial" w:cs="Arial"/>
          <w:sz w:val="22"/>
          <w:szCs w:val="22"/>
        </w:rPr>
        <w:t xml:space="preserve"> to preside</w:t>
      </w:r>
      <w:r w:rsidR="00EE4E37" w:rsidRPr="00D070AD">
        <w:rPr>
          <w:rFonts w:ascii="Arial" w:hAnsi="Arial" w:cs="Arial"/>
          <w:sz w:val="22"/>
          <w:szCs w:val="22"/>
        </w:rPr>
        <w:t xml:space="preserve"> as Acting Conven</w:t>
      </w:r>
      <w:r w:rsidR="00573E52" w:rsidRPr="00D070AD">
        <w:rPr>
          <w:rFonts w:ascii="Arial" w:hAnsi="Arial" w:cs="Arial"/>
          <w:sz w:val="22"/>
          <w:szCs w:val="22"/>
        </w:rPr>
        <w:t>e</w:t>
      </w:r>
      <w:r w:rsidR="00EE4E37" w:rsidRPr="00D070AD">
        <w:rPr>
          <w:rFonts w:ascii="Arial" w:hAnsi="Arial" w:cs="Arial"/>
          <w:sz w:val="22"/>
          <w:szCs w:val="22"/>
        </w:rPr>
        <w:t>r</w:t>
      </w:r>
      <w:r w:rsidR="003E5981" w:rsidRPr="00D070AD">
        <w:rPr>
          <w:rFonts w:ascii="Arial" w:hAnsi="Arial" w:cs="Arial"/>
          <w:sz w:val="22"/>
          <w:szCs w:val="22"/>
        </w:rPr>
        <w:t>.  The Deputy Convener</w:t>
      </w:r>
      <w:r w:rsidR="00EE4E37" w:rsidRPr="00D070AD">
        <w:rPr>
          <w:rFonts w:ascii="Arial" w:hAnsi="Arial" w:cs="Arial"/>
          <w:sz w:val="22"/>
          <w:szCs w:val="22"/>
        </w:rPr>
        <w:t xml:space="preserve"> or </w:t>
      </w:r>
      <w:r w:rsidR="003E5981" w:rsidRPr="00D070AD">
        <w:rPr>
          <w:rFonts w:ascii="Arial" w:hAnsi="Arial" w:cs="Arial"/>
          <w:sz w:val="22"/>
          <w:szCs w:val="22"/>
        </w:rPr>
        <w:t xml:space="preserve">Acting Convener </w:t>
      </w:r>
      <w:r w:rsidR="005A0EB3" w:rsidRPr="00D070AD">
        <w:rPr>
          <w:rFonts w:ascii="Arial" w:hAnsi="Arial" w:cs="Arial"/>
          <w:sz w:val="22"/>
          <w:szCs w:val="22"/>
        </w:rPr>
        <w:t>appoint</w:t>
      </w:r>
      <w:r w:rsidRPr="00D070AD">
        <w:rPr>
          <w:rFonts w:ascii="Arial" w:hAnsi="Arial" w:cs="Arial"/>
          <w:sz w:val="22"/>
          <w:szCs w:val="22"/>
        </w:rPr>
        <w:t xml:space="preserve">ed </w:t>
      </w:r>
      <w:r w:rsidR="00F71382" w:rsidRPr="00D070AD">
        <w:rPr>
          <w:rFonts w:ascii="Arial" w:hAnsi="Arial" w:cs="Arial"/>
          <w:sz w:val="22"/>
          <w:szCs w:val="22"/>
        </w:rPr>
        <w:t>to preside over a meeting</w:t>
      </w:r>
      <w:r w:rsidR="00530D9F" w:rsidRPr="00D070AD">
        <w:rPr>
          <w:rFonts w:ascii="Arial" w:hAnsi="Arial" w:cs="Arial"/>
          <w:sz w:val="22"/>
          <w:szCs w:val="22"/>
        </w:rPr>
        <w:t xml:space="preserve"> (as appropriate) </w:t>
      </w:r>
      <w:r w:rsidR="005A0EB3" w:rsidRPr="00D070AD">
        <w:rPr>
          <w:rFonts w:ascii="Arial" w:hAnsi="Arial" w:cs="Arial"/>
          <w:sz w:val="22"/>
          <w:szCs w:val="22"/>
        </w:rPr>
        <w:t xml:space="preserve">shall have the same powers as the </w:t>
      </w:r>
      <w:r w:rsidR="006879BE" w:rsidRPr="00D070AD">
        <w:rPr>
          <w:rFonts w:ascii="Arial" w:hAnsi="Arial" w:cs="Arial"/>
          <w:sz w:val="22"/>
          <w:szCs w:val="22"/>
        </w:rPr>
        <w:t>Convener</w:t>
      </w:r>
      <w:r w:rsidR="005A0EB3" w:rsidRPr="00D070AD">
        <w:rPr>
          <w:rFonts w:ascii="Arial" w:hAnsi="Arial" w:cs="Arial"/>
          <w:sz w:val="22"/>
          <w:szCs w:val="22"/>
        </w:rPr>
        <w:t xml:space="preserve"> would have had</w:t>
      </w:r>
      <w:r w:rsidR="00530D9F" w:rsidRPr="00D070AD">
        <w:rPr>
          <w:rFonts w:ascii="Arial" w:hAnsi="Arial" w:cs="Arial"/>
          <w:sz w:val="22"/>
          <w:szCs w:val="22"/>
        </w:rPr>
        <w:t xml:space="preserve"> in relation to that meeting</w:t>
      </w:r>
      <w:r w:rsidR="005A0EB3" w:rsidRPr="00D070AD">
        <w:rPr>
          <w:rFonts w:ascii="Arial" w:hAnsi="Arial" w:cs="Arial"/>
          <w:sz w:val="22"/>
          <w:szCs w:val="22"/>
        </w:rPr>
        <w:t>.</w:t>
      </w:r>
    </w:p>
    <w:p w14:paraId="6A444174" w14:textId="77777777" w:rsidR="00C47876" w:rsidRPr="00D070AD" w:rsidRDefault="00C47876">
      <w:pPr>
        <w:rPr>
          <w:rFonts w:ascii="Arial" w:hAnsi="Arial" w:cs="Arial"/>
          <w:sz w:val="22"/>
          <w:szCs w:val="22"/>
        </w:rPr>
      </w:pPr>
    </w:p>
    <w:p w14:paraId="493A91B6" w14:textId="15427119" w:rsidR="0023558E" w:rsidRPr="00D070AD" w:rsidRDefault="00C47876" w:rsidP="00274022">
      <w:pPr>
        <w:ind w:left="567" w:hanging="567"/>
        <w:rPr>
          <w:rFonts w:ascii="Arial" w:hAnsi="Arial" w:cs="Arial"/>
          <w:sz w:val="22"/>
          <w:szCs w:val="22"/>
        </w:rPr>
      </w:pPr>
      <w:r w:rsidRPr="00D070AD">
        <w:rPr>
          <w:rFonts w:ascii="Arial" w:hAnsi="Arial" w:cs="Arial"/>
          <w:b/>
          <w:sz w:val="22"/>
          <w:szCs w:val="22"/>
        </w:rPr>
        <w:t>12</w:t>
      </w:r>
      <w:r w:rsidR="007225A2" w:rsidRPr="00D070AD">
        <w:rPr>
          <w:rFonts w:ascii="Arial" w:hAnsi="Arial" w:cs="Arial"/>
          <w:b/>
          <w:sz w:val="22"/>
          <w:szCs w:val="22"/>
        </w:rPr>
        <w:t>.</w:t>
      </w:r>
      <w:r w:rsidRPr="00D070AD">
        <w:rPr>
          <w:rFonts w:ascii="Arial" w:hAnsi="Arial" w:cs="Arial"/>
          <w:b/>
          <w:sz w:val="22"/>
          <w:szCs w:val="22"/>
        </w:rPr>
        <w:tab/>
      </w:r>
      <w:r w:rsidR="0023558E" w:rsidRPr="00D070AD">
        <w:rPr>
          <w:rFonts w:ascii="Arial" w:hAnsi="Arial" w:cs="Arial"/>
          <w:b/>
          <w:sz w:val="22"/>
          <w:szCs w:val="22"/>
        </w:rPr>
        <w:t>Membership</w:t>
      </w:r>
    </w:p>
    <w:p w14:paraId="66F4DABE" w14:textId="77777777" w:rsidR="0023558E" w:rsidRPr="00D070AD" w:rsidRDefault="0023558E" w:rsidP="0062647C">
      <w:pPr>
        <w:jc w:val="both"/>
        <w:rPr>
          <w:rFonts w:ascii="Arial" w:hAnsi="Arial" w:cs="Arial"/>
          <w:sz w:val="22"/>
          <w:szCs w:val="22"/>
        </w:rPr>
      </w:pPr>
    </w:p>
    <w:p w14:paraId="7F868C87" w14:textId="77777777" w:rsidR="00373072" w:rsidRPr="00D070AD" w:rsidRDefault="00373072" w:rsidP="001D79B6">
      <w:pPr>
        <w:jc w:val="both"/>
        <w:rPr>
          <w:rFonts w:ascii="Arial" w:hAnsi="Arial" w:cs="Arial"/>
          <w:sz w:val="22"/>
          <w:szCs w:val="22"/>
        </w:rPr>
      </w:pPr>
      <w:r w:rsidRPr="00D070AD">
        <w:rPr>
          <w:rFonts w:ascii="Arial" w:hAnsi="Arial" w:cs="Arial"/>
          <w:sz w:val="22"/>
          <w:szCs w:val="22"/>
        </w:rPr>
        <w:t>The Court shall establish a Senate which shall be constituted and regulated in a matter specified by the Court from time to time on the recommendation of the Principal,  provided that the constitution of the Senate is in accordance with Chapter 2 of Part 1 of the Higher Education Governance (Scotland) Act 2016.</w:t>
      </w:r>
    </w:p>
    <w:p w14:paraId="675E222B" w14:textId="7A4222B2" w:rsidR="000C2558" w:rsidRPr="00D070AD" w:rsidRDefault="00373072" w:rsidP="001D79B6">
      <w:pPr>
        <w:jc w:val="both"/>
        <w:rPr>
          <w:rFonts w:ascii="Arial" w:hAnsi="Arial" w:cs="Arial"/>
          <w:sz w:val="22"/>
          <w:szCs w:val="22"/>
        </w:rPr>
      </w:pPr>
      <w:r w:rsidRPr="00D070AD">
        <w:rPr>
          <w:rFonts w:ascii="Arial" w:hAnsi="Arial" w:cs="Arial"/>
          <w:sz w:val="22"/>
          <w:szCs w:val="22"/>
        </w:rPr>
        <w:t xml:space="preserve"> </w:t>
      </w:r>
      <w:r w:rsidR="009401FC" w:rsidRPr="00D070AD">
        <w:rPr>
          <w:rFonts w:ascii="Arial" w:hAnsi="Arial" w:cs="Arial"/>
          <w:sz w:val="22"/>
          <w:szCs w:val="22"/>
        </w:rPr>
        <w:t>Membership of the Senate is determined in a</w:t>
      </w:r>
      <w:r w:rsidR="0026698D" w:rsidRPr="00D070AD">
        <w:rPr>
          <w:rFonts w:ascii="Arial" w:hAnsi="Arial" w:cs="Arial"/>
          <w:sz w:val="22"/>
          <w:szCs w:val="22"/>
        </w:rPr>
        <w:t>ccordance with the</w:t>
      </w:r>
      <w:r w:rsidR="009401FC" w:rsidRPr="00D070AD">
        <w:rPr>
          <w:rFonts w:ascii="Arial" w:hAnsi="Arial" w:cs="Arial"/>
          <w:sz w:val="22"/>
          <w:szCs w:val="22"/>
        </w:rPr>
        <w:t xml:space="preserve"> requirements of the</w:t>
      </w:r>
      <w:r w:rsidR="0026698D" w:rsidRPr="00D070AD">
        <w:rPr>
          <w:rFonts w:ascii="Arial" w:hAnsi="Arial" w:cs="Arial"/>
          <w:sz w:val="22"/>
          <w:szCs w:val="22"/>
        </w:rPr>
        <w:t xml:space="preserve"> Higher Education Governance (Scotland) Act 2016</w:t>
      </w:r>
      <w:r w:rsidR="009401FC" w:rsidRPr="00D070AD">
        <w:rPr>
          <w:rFonts w:ascii="Arial" w:hAnsi="Arial" w:cs="Arial"/>
          <w:sz w:val="22"/>
          <w:szCs w:val="22"/>
        </w:rPr>
        <w:t>,</w:t>
      </w:r>
      <w:r w:rsidRPr="00D070AD">
        <w:rPr>
          <w:rFonts w:ascii="Arial" w:hAnsi="Arial" w:cs="Arial"/>
          <w:sz w:val="22"/>
          <w:szCs w:val="22"/>
        </w:rPr>
        <w:t xml:space="preserve"> and</w:t>
      </w:r>
      <w:r w:rsidR="00440913" w:rsidRPr="00D070AD">
        <w:rPr>
          <w:rFonts w:ascii="Arial" w:hAnsi="Arial" w:cs="Arial"/>
          <w:sz w:val="22"/>
          <w:szCs w:val="22"/>
        </w:rPr>
        <w:t xml:space="preserve"> codified within</w:t>
      </w:r>
      <w:r w:rsidR="0026698D" w:rsidRPr="00D070AD">
        <w:rPr>
          <w:rFonts w:ascii="Arial" w:hAnsi="Arial" w:cs="Arial"/>
          <w:sz w:val="22"/>
          <w:szCs w:val="22"/>
        </w:rPr>
        <w:t xml:space="preserve"> </w:t>
      </w:r>
      <w:r w:rsidR="00181C1C" w:rsidRPr="00D070AD">
        <w:rPr>
          <w:rFonts w:ascii="Arial" w:hAnsi="Arial" w:cs="Arial"/>
          <w:sz w:val="22"/>
          <w:szCs w:val="22"/>
        </w:rPr>
        <w:t>the Queen Margaret University, Edinburgh (Scotland) Order of Council 2007</w:t>
      </w:r>
      <w:r w:rsidR="009401FC" w:rsidRPr="00D070AD">
        <w:rPr>
          <w:rFonts w:ascii="Arial" w:hAnsi="Arial" w:cs="Arial"/>
          <w:sz w:val="22"/>
          <w:szCs w:val="22"/>
        </w:rPr>
        <w:t xml:space="preserve"> </w:t>
      </w:r>
      <w:r w:rsidR="00440913" w:rsidRPr="00D070AD">
        <w:rPr>
          <w:rFonts w:ascii="Arial" w:hAnsi="Arial" w:cs="Arial"/>
          <w:sz w:val="22"/>
          <w:szCs w:val="22"/>
        </w:rPr>
        <w:t xml:space="preserve">and the Queen Margaret University Amendment Order of Council 2019. </w:t>
      </w:r>
      <w:r w:rsidR="009401FC" w:rsidRPr="00D070AD">
        <w:rPr>
          <w:rFonts w:ascii="Arial" w:hAnsi="Arial" w:cs="Arial"/>
          <w:sz w:val="22"/>
          <w:szCs w:val="22"/>
        </w:rPr>
        <w:t xml:space="preserve"> </w:t>
      </w:r>
    </w:p>
    <w:p w14:paraId="18482F35" w14:textId="67CA0F9A" w:rsidR="00440913" w:rsidRPr="00D070AD" w:rsidRDefault="00440913" w:rsidP="0026698D">
      <w:pPr>
        <w:jc w:val="both"/>
        <w:rPr>
          <w:rFonts w:ascii="Arial" w:hAnsi="Arial" w:cs="Arial"/>
          <w:sz w:val="22"/>
          <w:szCs w:val="22"/>
        </w:rPr>
      </w:pPr>
    </w:p>
    <w:p w14:paraId="6E3254AC" w14:textId="325BF6DC" w:rsidR="00440913" w:rsidRPr="00D070AD" w:rsidRDefault="00440913" w:rsidP="0026698D">
      <w:pPr>
        <w:jc w:val="both"/>
        <w:rPr>
          <w:rFonts w:ascii="Arial" w:hAnsi="Arial" w:cs="Arial"/>
          <w:sz w:val="22"/>
          <w:szCs w:val="22"/>
        </w:rPr>
      </w:pPr>
      <w:r w:rsidRPr="00D070AD">
        <w:rPr>
          <w:rFonts w:ascii="Arial" w:hAnsi="Arial" w:cs="Arial"/>
          <w:sz w:val="22"/>
          <w:szCs w:val="22"/>
        </w:rPr>
        <w:t xml:space="preserve">Membership categories are: </w:t>
      </w:r>
    </w:p>
    <w:p w14:paraId="1179E716" w14:textId="77777777" w:rsidR="00440913" w:rsidRPr="00D070AD" w:rsidRDefault="00440913" w:rsidP="0026698D">
      <w:pPr>
        <w:jc w:val="both"/>
        <w:rPr>
          <w:rFonts w:ascii="Arial" w:hAnsi="Arial" w:cs="Arial"/>
          <w:sz w:val="22"/>
          <w:szCs w:val="22"/>
        </w:rPr>
      </w:pPr>
    </w:p>
    <w:p w14:paraId="794F52D5" w14:textId="73572536" w:rsidR="008C1F12" w:rsidRPr="00D070AD" w:rsidRDefault="008C1F12" w:rsidP="00274022">
      <w:pPr>
        <w:ind w:left="567" w:hanging="567"/>
        <w:jc w:val="both"/>
        <w:rPr>
          <w:rFonts w:ascii="Arial" w:hAnsi="Arial" w:cs="Arial"/>
          <w:sz w:val="22"/>
          <w:szCs w:val="22"/>
        </w:rPr>
      </w:pPr>
      <w:r w:rsidRPr="00D070AD">
        <w:rPr>
          <w:rFonts w:ascii="Arial" w:hAnsi="Arial" w:cs="Arial"/>
          <w:sz w:val="22"/>
          <w:szCs w:val="22"/>
        </w:rPr>
        <w:t>(a)</w:t>
      </w:r>
      <w:r w:rsidRPr="00D070AD">
        <w:rPr>
          <w:rFonts w:ascii="Arial" w:hAnsi="Arial" w:cs="Arial"/>
          <w:sz w:val="22"/>
          <w:szCs w:val="22"/>
        </w:rPr>
        <w:tab/>
      </w:r>
      <w:r w:rsidR="00194C12" w:rsidRPr="00D070AD">
        <w:rPr>
          <w:rFonts w:ascii="Arial" w:hAnsi="Arial" w:cs="Arial"/>
          <w:sz w:val="22"/>
          <w:szCs w:val="22"/>
        </w:rPr>
        <w:t>The P</w:t>
      </w:r>
      <w:r w:rsidRPr="00D070AD">
        <w:rPr>
          <w:rFonts w:ascii="Arial" w:hAnsi="Arial" w:cs="Arial"/>
          <w:sz w:val="22"/>
          <w:szCs w:val="22"/>
        </w:rPr>
        <w:t xml:space="preserve">rincipal of </w:t>
      </w:r>
      <w:r w:rsidR="00194C12" w:rsidRPr="00D070AD">
        <w:rPr>
          <w:rFonts w:ascii="Arial" w:hAnsi="Arial" w:cs="Arial"/>
          <w:sz w:val="22"/>
          <w:szCs w:val="22"/>
        </w:rPr>
        <w:t>the University.</w:t>
      </w:r>
    </w:p>
    <w:p w14:paraId="713B6D3E" w14:textId="77777777" w:rsidR="0058260B" w:rsidRPr="00D070AD" w:rsidRDefault="0058260B" w:rsidP="00274022">
      <w:pPr>
        <w:ind w:left="567" w:hanging="567"/>
        <w:jc w:val="both"/>
        <w:rPr>
          <w:rFonts w:ascii="Arial" w:hAnsi="Arial" w:cs="Arial"/>
          <w:sz w:val="22"/>
          <w:szCs w:val="22"/>
        </w:rPr>
      </w:pPr>
    </w:p>
    <w:p w14:paraId="7DC63400" w14:textId="5CE6F6D8" w:rsidR="002120FC" w:rsidRPr="00D070AD" w:rsidRDefault="008C1F12" w:rsidP="00274022">
      <w:pPr>
        <w:ind w:left="567" w:hanging="567"/>
        <w:jc w:val="both"/>
        <w:rPr>
          <w:rFonts w:ascii="Arial" w:hAnsi="Arial" w:cs="Arial"/>
          <w:sz w:val="22"/>
          <w:szCs w:val="22"/>
        </w:rPr>
      </w:pPr>
      <w:r w:rsidRPr="00D070AD">
        <w:rPr>
          <w:rFonts w:ascii="Arial" w:hAnsi="Arial" w:cs="Arial"/>
          <w:sz w:val="22"/>
          <w:szCs w:val="22"/>
        </w:rPr>
        <w:t>(b)</w:t>
      </w:r>
      <w:r w:rsidRPr="00D070AD">
        <w:rPr>
          <w:rFonts w:ascii="Arial" w:hAnsi="Arial" w:cs="Arial"/>
          <w:sz w:val="22"/>
          <w:szCs w:val="22"/>
        </w:rPr>
        <w:tab/>
      </w:r>
      <w:r w:rsidR="00194C12" w:rsidRPr="00D070AD">
        <w:rPr>
          <w:rFonts w:ascii="Arial" w:hAnsi="Arial" w:cs="Arial"/>
          <w:sz w:val="22"/>
          <w:szCs w:val="22"/>
        </w:rPr>
        <w:t xml:space="preserve">The </w:t>
      </w:r>
      <w:r w:rsidR="002120FC" w:rsidRPr="00D070AD">
        <w:rPr>
          <w:rFonts w:ascii="Arial" w:hAnsi="Arial" w:cs="Arial"/>
          <w:sz w:val="22"/>
          <w:szCs w:val="22"/>
        </w:rPr>
        <w:t>Deputy Principal of the Un</w:t>
      </w:r>
      <w:r w:rsidR="0058260B" w:rsidRPr="00D070AD">
        <w:rPr>
          <w:rFonts w:ascii="Arial" w:hAnsi="Arial" w:cs="Arial"/>
          <w:sz w:val="22"/>
          <w:szCs w:val="22"/>
        </w:rPr>
        <w:t>i</w:t>
      </w:r>
      <w:r w:rsidR="002120FC" w:rsidRPr="00D070AD">
        <w:rPr>
          <w:rFonts w:ascii="Arial" w:hAnsi="Arial" w:cs="Arial"/>
          <w:sz w:val="22"/>
          <w:szCs w:val="22"/>
        </w:rPr>
        <w:t>versity</w:t>
      </w:r>
      <w:r w:rsidR="0058260B" w:rsidRPr="00D070AD">
        <w:rPr>
          <w:rFonts w:ascii="Arial" w:hAnsi="Arial" w:cs="Arial"/>
          <w:sz w:val="22"/>
          <w:szCs w:val="22"/>
        </w:rPr>
        <w:t>.</w:t>
      </w:r>
    </w:p>
    <w:p w14:paraId="2398A273" w14:textId="77777777" w:rsidR="0058260B" w:rsidRPr="00D070AD" w:rsidRDefault="0058260B" w:rsidP="00274022">
      <w:pPr>
        <w:ind w:left="567" w:hanging="567"/>
        <w:jc w:val="both"/>
        <w:rPr>
          <w:rFonts w:ascii="Arial" w:hAnsi="Arial" w:cs="Arial"/>
          <w:sz w:val="22"/>
          <w:szCs w:val="22"/>
        </w:rPr>
      </w:pPr>
    </w:p>
    <w:p w14:paraId="7329A731" w14:textId="4697D796" w:rsidR="008C1F12" w:rsidRPr="00D070AD" w:rsidRDefault="002120FC" w:rsidP="00274022">
      <w:pPr>
        <w:ind w:left="567" w:hanging="567"/>
        <w:jc w:val="both"/>
        <w:rPr>
          <w:rFonts w:ascii="Arial" w:hAnsi="Arial" w:cs="Arial"/>
          <w:sz w:val="22"/>
          <w:szCs w:val="22"/>
        </w:rPr>
      </w:pPr>
      <w:r w:rsidRPr="00D070AD">
        <w:rPr>
          <w:rFonts w:ascii="Arial" w:hAnsi="Arial" w:cs="Arial"/>
          <w:sz w:val="22"/>
          <w:szCs w:val="22"/>
        </w:rPr>
        <w:t>(c)</w:t>
      </w:r>
      <w:r w:rsidRPr="00D070AD">
        <w:rPr>
          <w:rFonts w:ascii="Arial" w:hAnsi="Arial" w:cs="Arial"/>
          <w:sz w:val="22"/>
          <w:szCs w:val="22"/>
        </w:rPr>
        <w:tab/>
      </w:r>
      <w:r w:rsidR="003E1707" w:rsidRPr="00D070AD">
        <w:rPr>
          <w:rFonts w:ascii="Arial" w:hAnsi="Arial" w:cs="Arial"/>
          <w:sz w:val="22"/>
          <w:szCs w:val="22"/>
        </w:rPr>
        <w:t>Heads of Division.</w:t>
      </w:r>
    </w:p>
    <w:p w14:paraId="681AE630" w14:textId="77777777" w:rsidR="0058260B" w:rsidRPr="00D070AD" w:rsidRDefault="0058260B" w:rsidP="00274022">
      <w:pPr>
        <w:ind w:left="567" w:hanging="567"/>
        <w:jc w:val="both"/>
        <w:rPr>
          <w:rFonts w:ascii="Arial" w:hAnsi="Arial" w:cs="Arial"/>
          <w:sz w:val="22"/>
          <w:szCs w:val="22"/>
        </w:rPr>
      </w:pPr>
    </w:p>
    <w:p w14:paraId="4A396D39" w14:textId="0A407D77" w:rsidR="00C17A88" w:rsidRPr="00D070AD" w:rsidRDefault="002120FC" w:rsidP="00274022">
      <w:pPr>
        <w:ind w:left="567" w:hanging="567"/>
        <w:jc w:val="both"/>
        <w:rPr>
          <w:rFonts w:ascii="Arial" w:hAnsi="Arial" w:cs="Arial"/>
          <w:sz w:val="22"/>
          <w:szCs w:val="22"/>
        </w:rPr>
      </w:pPr>
      <w:r w:rsidRPr="00D070AD">
        <w:rPr>
          <w:rFonts w:ascii="Arial" w:hAnsi="Arial" w:cs="Arial"/>
          <w:sz w:val="22"/>
          <w:szCs w:val="22"/>
        </w:rPr>
        <w:t>(d)</w:t>
      </w:r>
      <w:r w:rsidRPr="00D070AD">
        <w:rPr>
          <w:rFonts w:ascii="Arial" w:hAnsi="Arial" w:cs="Arial"/>
          <w:sz w:val="22"/>
          <w:szCs w:val="22"/>
        </w:rPr>
        <w:tab/>
      </w:r>
      <w:r w:rsidR="00194C12" w:rsidRPr="00D070AD">
        <w:rPr>
          <w:rFonts w:ascii="Arial" w:hAnsi="Arial" w:cs="Arial"/>
          <w:sz w:val="22"/>
          <w:szCs w:val="22"/>
        </w:rPr>
        <w:t>P</w:t>
      </w:r>
      <w:r w:rsidR="008C1F12" w:rsidRPr="00D070AD">
        <w:rPr>
          <w:rFonts w:ascii="Arial" w:hAnsi="Arial" w:cs="Arial"/>
          <w:sz w:val="22"/>
          <w:szCs w:val="22"/>
        </w:rPr>
        <w:t xml:space="preserve">ersons appointed by being elected by the academic staff of the institution from </w:t>
      </w:r>
      <w:r w:rsidR="0058260B" w:rsidRPr="00D070AD">
        <w:rPr>
          <w:rFonts w:ascii="Arial" w:hAnsi="Arial" w:cs="Arial"/>
          <w:sz w:val="22"/>
          <w:szCs w:val="22"/>
        </w:rPr>
        <w:t>among their own number as follows:</w:t>
      </w:r>
    </w:p>
    <w:p w14:paraId="1E03F8E5" w14:textId="77777777" w:rsidR="00C17A88" w:rsidRPr="00D070AD" w:rsidRDefault="00C17A88" w:rsidP="00274022">
      <w:pPr>
        <w:ind w:left="567" w:hanging="567"/>
        <w:jc w:val="both"/>
        <w:rPr>
          <w:rFonts w:ascii="Arial" w:hAnsi="Arial" w:cs="Arial"/>
          <w:sz w:val="22"/>
          <w:szCs w:val="22"/>
        </w:rPr>
      </w:pPr>
    </w:p>
    <w:p w14:paraId="6D3B3634" w14:textId="2B1C026B" w:rsidR="002D26C0" w:rsidRPr="00D070AD" w:rsidRDefault="00C17A88" w:rsidP="00274022">
      <w:pPr>
        <w:ind w:left="567" w:hanging="567"/>
        <w:jc w:val="both"/>
        <w:rPr>
          <w:rFonts w:ascii="Arial" w:hAnsi="Arial" w:cs="Arial"/>
          <w:sz w:val="22"/>
          <w:szCs w:val="22"/>
        </w:rPr>
      </w:pPr>
      <w:r w:rsidRPr="00D070AD">
        <w:rPr>
          <w:rFonts w:ascii="Arial" w:hAnsi="Arial" w:cs="Arial"/>
          <w:sz w:val="22"/>
          <w:szCs w:val="22"/>
        </w:rPr>
        <w:tab/>
      </w:r>
      <w:r w:rsidR="002D26C0" w:rsidRPr="00D070AD">
        <w:rPr>
          <w:rFonts w:ascii="Arial" w:hAnsi="Arial" w:cs="Arial"/>
          <w:sz w:val="22"/>
          <w:szCs w:val="22"/>
        </w:rPr>
        <w:t>Three members of academic staff elected by</w:t>
      </w:r>
      <w:r w:rsidR="003745DF" w:rsidRPr="00D070AD">
        <w:rPr>
          <w:rFonts w:ascii="Arial" w:hAnsi="Arial" w:cs="Arial"/>
          <w:sz w:val="22"/>
          <w:szCs w:val="22"/>
        </w:rPr>
        <w:t xml:space="preserve"> each of the academic divisions of the University. </w:t>
      </w:r>
    </w:p>
    <w:p w14:paraId="045F3E5E" w14:textId="1D379DC0" w:rsidR="002D26C0" w:rsidRPr="00D070AD" w:rsidRDefault="002D26C0" w:rsidP="008C1F12">
      <w:pPr>
        <w:jc w:val="both"/>
        <w:rPr>
          <w:rFonts w:ascii="Arial" w:hAnsi="Arial" w:cs="Arial"/>
          <w:sz w:val="22"/>
          <w:szCs w:val="22"/>
        </w:rPr>
      </w:pPr>
    </w:p>
    <w:p w14:paraId="109D3EFA" w14:textId="77777777" w:rsidR="00A0206C" w:rsidRPr="00D070AD" w:rsidRDefault="0058260B" w:rsidP="00274022">
      <w:pPr>
        <w:ind w:left="567" w:hanging="567"/>
        <w:jc w:val="both"/>
        <w:rPr>
          <w:rFonts w:ascii="Arial" w:hAnsi="Arial" w:cs="Arial"/>
          <w:sz w:val="22"/>
          <w:szCs w:val="22"/>
        </w:rPr>
      </w:pPr>
      <w:r w:rsidRPr="00D070AD">
        <w:rPr>
          <w:rFonts w:ascii="Arial" w:hAnsi="Arial" w:cs="Arial"/>
          <w:sz w:val="22"/>
          <w:szCs w:val="22"/>
        </w:rPr>
        <w:t>(e)</w:t>
      </w:r>
      <w:r w:rsidRPr="00D070AD">
        <w:rPr>
          <w:rFonts w:ascii="Arial" w:hAnsi="Arial" w:cs="Arial"/>
          <w:sz w:val="22"/>
          <w:szCs w:val="22"/>
        </w:rPr>
        <w:tab/>
      </w:r>
      <w:r w:rsidR="007B0D7E" w:rsidRPr="00D070AD">
        <w:rPr>
          <w:rFonts w:ascii="Arial" w:hAnsi="Arial" w:cs="Arial"/>
          <w:sz w:val="22"/>
          <w:szCs w:val="22"/>
        </w:rPr>
        <w:t>P</w:t>
      </w:r>
      <w:r w:rsidR="008C1F12" w:rsidRPr="00D070AD">
        <w:rPr>
          <w:rFonts w:ascii="Arial" w:hAnsi="Arial" w:cs="Arial"/>
          <w:sz w:val="22"/>
          <w:szCs w:val="22"/>
        </w:rPr>
        <w:t xml:space="preserve">ersons appointed by being elected by the students of the institution from among </w:t>
      </w:r>
      <w:r w:rsidR="00A0206C" w:rsidRPr="00D070AD">
        <w:rPr>
          <w:rFonts w:ascii="Arial" w:hAnsi="Arial" w:cs="Arial"/>
          <w:sz w:val="22"/>
          <w:szCs w:val="22"/>
        </w:rPr>
        <w:t>the students of the institution as follows:</w:t>
      </w:r>
    </w:p>
    <w:p w14:paraId="53673E2B" w14:textId="77777777" w:rsidR="00A0206C" w:rsidRPr="00D070AD" w:rsidRDefault="00A0206C" w:rsidP="00274022">
      <w:pPr>
        <w:ind w:left="567" w:hanging="567"/>
        <w:jc w:val="both"/>
        <w:rPr>
          <w:rFonts w:ascii="Arial" w:hAnsi="Arial" w:cs="Arial"/>
          <w:sz w:val="22"/>
          <w:szCs w:val="22"/>
        </w:rPr>
      </w:pPr>
    </w:p>
    <w:p w14:paraId="569140BC" w14:textId="77777777" w:rsidR="00A0206C" w:rsidRPr="00D070AD" w:rsidRDefault="00A0206C" w:rsidP="00274022">
      <w:pPr>
        <w:ind w:left="567" w:hanging="567"/>
        <w:jc w:val="both"/>
        <w:rPr>
          <w:rFonts w:ascii="Arial" w:hAnsi="Arial" w:cs="Arial"/>
          <w:sz w:val="22"/>
          <w:szCs w:val="22"/>
        </w:rPr>
      </w:pPr>
      <w:r w:rsidRPr="00D070AD">
        <w:rPr>
          <w:rFonts w:ascii="Arial" w:hAnsi="Arial" w:cs="Arial"/>
          <w:sz w:val="22"/>
          <w:szCs w:val="22"/>
        </w:rPr>
        <w:tab/>
        <w:t>The President of the Students’ Association</w:t>
      </w:r>
    </w:p>
    <w:p w14:paraId="4EC8D55C" w14:textId="4FEE7465" w:rsidR="00A0206C" w:rsidRPr="00D070AD" w:rsidRDefault="00A0206C" w:rsidP="00274022">
      <w:pPr>
        <w:ind w:left="567" w:hanging="567"/>
        <w:jc w:val="both"/>
        <w:rPr>
          <w:rFonts w:ascii="Arial" w:hAnsi="Arial" w:cs="Arial"/>
          <w:sz w:val="22"/>
          <w:szCs w:val="22"/>
        </w:rPr>
      </w:pPr>
      <w:r w:rsidRPr="00D070AD">
        <w:rPr>
          <w:rFonts w:ascii="Arial" w:hAnsi="Arial" w:cs="Arial"/>
          <w:sz w:val="22"/>
          <w:szCs w:val="22"/>
        </w:rPr>
        <w:tab/>
      </w:r>
      <w:r w:rsidR="00F429E3" w:rsidRPr="00D070AD">
        <w:rPr>
          <w:rFonts w:ascii="Arial" w:hAnsi="Arial" w:cs="Arial"/>
          <w:sz w:val="22"/>
          <w:szCs w:val="22"/>
        </w:rPr>
        <w:t>An office bearer</w:t>
      </w:r>
      <w:r w:rsidRPr="00D070AD">
        <w:rPr>
          <w:rFonts w:ascii="Arial" w:hAnsi="Arial" w:cs="Arial"/>
          <w:sz w:val="22"/>
          <w:szCs w:val="22"/>
        </w:rPr>
        <w:t xml:space="preserve"> of the Students’ Association</w:t>
      </w:r>
    </w:p>
    <w:p w14:paraId="2F92F4AE" w14:textId="063F30B6" w:rsidR="00EB0C35" w:rsidRPr="00D070AD" w:rsidRDefault="004B5F56" w:rsidP="00274022">
      <w:pPr>
        <w:ind w:left="567" w:hanging="567"/>
        <w:jc w:val="both"/>
        <w:rPr>
          <w:rFonts w:ascii="Arial" w:hAnsi="Arial" w:cs="Arial"/>
          <w:sz w:val="22"/>
          <w:szCs w:val="22"/>
        </w:rPr>
      </w:pPr>
      <w:r>
        <w:rPr>
          <w:rFonts w:ascii="Arial" w:hAnsi="Arial" w:cs="Arial"/>
          <w:sz w:val="22"/>
          <w:szCs w:val="22"/>
        </w:rPr>
        <w:tab/>
        <w:t>One s</w:t>
      </w:r>
      <w:r w:rsidR="00EB0C35" w:rsidRPr="00D070AD">
        <w:rPr>
          <w:rFonts w:ascii="Arial" w:hAnsi="Arial" w:cs="Arial"/>
          <w:sz w:val="22"/>
          <w:szCs w:val="22"/>
        </w:rPr>
        <w:t>tudent</w:t>
      </w:r>
      <w:r w:rsidR="00BB1E30">
        <w:rPr>
          <w:rFonts w:ascii="Arial" w:hAnsi="Arial" w:cs="Arial"/>
          <w:sz w:val="22"/>
          <w:szCs w:val="22"/>
        </w:rPr>
        <w:t xml:space="preserve"> from each of the two Schools</w:t>
      </w:r>
    </w:p>
    <w:p w14:paraId="773929BA" w14:textId="542436AE" w:rsidR="00A0206C" w:rsidRPr="00D070AD" w:rsidRDefault="00EB0C35" w:rsidP="00BB1E30">
      <w:pPr>
        <w:ind w:left="567" w:hanging="567"/>
        <w:jc w:val="both"/>
        <w:rPr>
          <w:rFonts w:ascii="Arial" w:hAnsi="Arial" w:cs="Arial"/>
          <w:sz w:val="22"/>
          <w:szCs w:val="22"/>
        </w:rPr>
      </w:pPr>
      <w:r w:rsidRPr="00D070AD">
        <w:rPr>
          <w:rFonts w:ascii="Arial" w:hAnsi="Arial" w:cs="Arial"/>
          <w:sz w:val="22"/>
          <w:szCs w:val="22"/>
        </w:rPr>
        <w:tab/>
      </w:r>
    </w:p>
    <w:p w14:paraId="15295C3E" w14:textId="11FCE56E" w:rsidR="00657C51" w:rsidRPr="00D070AD" w:rsidRDefault="00EB0C35" w:rsidP="00274022">
      <w:pPr>
        <w:ind w:left="567" w:hanging="567"/>
        <w:jc w:val="both"/>
        <w:rPr>
          <w:rFonts w:ascii="Arial" w:hAnsi="Arial" w:cs="Arial"/>
          <w:sz w:val="22"/>
          <w:szCs w:val="22"/>
        </w:rPr>
      </w:pPr>
      <w:r w:rsidRPr="00D070AD">
        <w:rPr>
          <w:rFonts w:ascii="Arial" w:hAnsi="Arial" w:cs="Arial"/>
          <w:sz w:val="22"/>
          <w:szCs w:val="22"/>
        </w:rPr>
        <w:tab/>
        <w:t>Reference to</w:t>
      </w:r>
      <w:r w:rsidR="00473F67" w:rsidRPr="00D070AD">
        <w:rPr>
          <w:rFonts w:ascii="Arial" w:hAnsi="Arial" w:cs="Arial"/>
          <w:sz w:val="22"/>
          <w:szCs w:val="22"/>
        </w:rPr>
        <w:t xml:space="preserve"> students of the University includes all persons holding sabbatical office in the Students’</w:t>
      </w:r>
      <w:r w:rsidR="0060609B" w:rsidRPr="00D070AD">
        <w:rPr>
          <w:rFonts w:ascii="Arial" w:hAnsi="Arial" w:cs="Arial"/>
          <w:sz w:val="22"/>
          <w:szCs w:val="22"/>
        </w:rPr>
        <w:t xml:space="preserve"> Association</w:t>
      </w:r>
      <w:r w:rsidR="00473F67" w:rsidRPr="00D070AD">
        <w:rPr>
          <w:rFonts w:ascii="Arial" w:hAnsi="Arial" w:cs="Arial"/>
          <w:sz w:val="22"/>
          <w:szCs w:val="22"/>
        </w:rPr>
        <w:t xml:space="preserve">, whether or not they remain as students of the University during their period of office. </w:t>
      </w:r>
    </w:p>
    <w:p w14:paraId="4CBC1457" w14:textId="77777777" w:rsidR="007B0D7E" w:rsidRPr="00D070AD" w:rsidRDefault="007B0D7E" w:rsidP="008C1F12">
      <w:pPr>
        <w:jc w:val="both"/>
        <w:rPr>
          <w:rFonts w:ascii="Arial" w:hAnsi="Arial" w:cs="Arial"/>
          <w:sz w:val="22"/>
          <w:szCs w:val="22"/>
        </w:rPr>
      </w:pPr>
    </w:p>
    <w:p w14:paraId="448CEE87" w14:textId="54B3C153" w:rsidR="008C1F12" w:rsidRPr="00D070AD" w:rsidRDefault="004F0410" w:rsidP="00274022">
      <w:pPr>
        <w:ind w:left="567" w:hanging="567"/>
        <w:jc w:val="both"/>
        <w:rPr>
          <w:rFonts w:ascii="Arial" w:hAnsi="Arial" w:cs="Arial"/>
          <w:sz w:val="22"/>
          <w:szCs w:val="22"/>
        </w:rPr>
      </w:pPr>
      <w:r w:rsidRPr="00D070AD">
        <w:rPr>
          <w:rFonts w:ascii="Arial" w:hAnsi="Arial" w:cs="Arial"/>
          <w:sz w:val="22"/>
          <w:szCs w:val="22"/>
        </w:rPr>
        <w:t xml:space="preserve"> </w:t>
      </w:r>
      <w:r w:rsidR="00657C51" w:rsidRPr="00D070AD">
        <w:rPr>
          <w:rFonts w:ascii="Arial" w:hAnsi="Arial" w:cs="Arial"/>
          <w:sz w:val="22"/>
          <w:szCs w:val="22"/>
        </w:rPr>
        <w:t>(f)</w:t>
      </w:r>
      <w:r w:rsidR="00657C51" w:rsidRPr="00D070AD">
        <w:rPr>
          <w:rFonts w:ascii="Arial" w:hAnsi="Arial" w:cs="Arial"/>
          <w:sz w:val="22"/>
          <w:szCs w:val="22"/>
        </w:rPr>
        <w:tab/>
        <w:t xml:space="preserve">Such other persons appointed </w:t>
      </w:r>
      <w:r w:rsidR="008C1F12" w:rsidRPr="00D070AD">
        <w:rPr>
          <w:rFonts w:ascii="Arial" w:hAnsi="Arial" w:cs="Arial"/>
          <w:sz w:val="22"/>
          <w:szCs w:val="22"/>
        </w:rPr>
        <w:t>in ac</w:t>
      </w:r>
      <w:r w:rsidR="00942D6E" w:rsidRPr="00D070AD">
        <w:rPr>
          <w:rFonts w:ascii="Arial" w:hAnsi="Arial" w:cs="Arial"/>
          <w:sz w:val="22"/>
          <w:szCs w:val="22"/>
        </w:rPr>
        <w:t>cordance with a decision of the University Court</w:t>
      </w:r>
      <w:r w:rsidR="00012B04" w:rsidRPr="00D070AD">
        <w:rPr>
          <w:rFonts w:ascii="Arial" w:hAnsi="Arial" w:cs="Arial"/>
          <w:sz w:val="22"/>
          <w:szCs w:val="22"/>
        </w:rPr>
        <w:t>, namely</w:t>
      </w:r>
      <w:r w:rsidR="00657C51" w:rsidRPr="00D070AD">
        <w:rPr>
          <w:rFonts w:ascii="Arial" w:hAnsi="Arial" w:cs="Arial"/>
          <w:sz w:val="22"/>
          <w:szCs w:val="22"/>
        </w:rPr>
        <w:t>:</w:t>
      </w:r>
    </w:p>
    <w:p w14:paraId="51B578AF" w14:textId="39E3B11C" w:rsidR="008C1F12" w:rsidRPr="00D070AD" w:rsidRDefault="008C1F12" w:rsidP="00274022">
      <w:pPr>
        <w:ind w:left="567" w:hanging="567"/>
        <w:jc w:val="both"/>
        <w:rPr>
          <w:rFonts w:ascii="Arial" w:hAnsi="Arial" w:cs="Arial"/>
          <w:sz w:val="22"/>
          <w:szCs w:val="22"/>
        </w:rPr>
      </w:pPr>
    </w:p>
    <w:p w14:paraId="4E753898" w14:textId="408E45D7" w:rsidR="00181C1C" w:rsidRPr="00D070AD" w:rsidRDefault="00657C51" w:rsidP="00274022">
      <w:pPr>
        <w:pStyle w:val="Default"/>
        <w:ind w:left="567" w:hanging="567"/>
        <w:rPr>
          <w:color w:val="auto"/>
          <w:sz w:val="22"/>
          <w:szCs w:val="22"/>
        </w:rPr>
      </w:pPr>
      <w:r w:rsidRPr="00D070AD">
        <w:rPr>
          <w:color w:val="auto"/>
          <w:sz w:val="22"/>
          <w:szCs w:val="22"/>
        </w:rPr>
        <w:tab/>
      </w:r>
      <w:r w:rsidR="00181C1C" w:rsidRPr="00D070AD">
        <w:rPr>
          <w:color w:val="auto"/>
          <w:sz w:val="22"/>
          <w:szCs w:val="22"/>
        </w:rPr>
        <w:t xml:space="preserve">University Secretary [Secretary] </w:t>
      </w:r>
    </w:p>
    <w:p w14:paraId="42614DA3" w14:textId="59F8E244" w:rsidR="00181C1C" w:rsidRPr="00D070AD" w:rsidRDefault="00657C51" w:rsidP="00274022">
      <w:pPr>
        <w:pStyle w:val="Default"/>
        <w:ind w:left="567" w:hanging="567"/>
        <w:rPr>
          <w:color w:val="auto"/>
          <w:sz w:val="22"/>
          <w:szCs w:val="22"/>
        </w:rPr>
      </w:pPr>
      <w:r w:rsidRPr="00D070AD">
        <w:rPr>
          <w:color w:val="auto"/>
          <w:sz w:val="22"/>
          <w:szCs w:val="22"/>
        </w:rPr>
        <w:tab/>
      </w:r>
      <w:r w:rsidR="003E1707" w:rsidRPr="00D070AD">
        <w:rPr>
          <w:color w:val="auto"/>
          <w:sz w:val="22"/>
          <w:szCs w:val="22"/>
        </w:rPr>
        <w:t>Deans of School</w:t>
      </w:r>
    </w:p>
    <w:p w14:paraId="29EC4A19" w14:textId="232D4FC5" w:rsidR="00181C1C" w:rsidRDefault="00657C51" w:rsidP="00274022">
      <w:pPr>
        <w:pStyle w:val="Default"/>
        <w:ind w:left="567" w:hanging="567"/>
        <w:rPr>
          <w:color w:val="auto"/>
          <w:sz w:val="22"/>
          <w:szCs w:val="22"/>
        </w:rPr>
      </w:pPr>
      <w:r w:rsidRPr="00D070AD">
        <w:rPr>
          <w:color w:val="auto"/>
          <w:sz w:val="22"/>
          <w:szCs w:val="22"/>
        </w:rPr>
        <w:tab/>
      </w:r>
      <w:r w:rsidR="00181C1C" w:rsidRPr="00D070AD">
        <w:rPr>
          <w:color w:val="auto"/>
          <w:sz w:val="22"/>
          <w:szCs w:val="22"/>
        </w:rPr>
        <w:t xml:space="preserve">Director of IGHD </w:t>
      </w:r>
    </w:p>
    <w:p w14:paraId="1C5A00CD" w14:textId="62B8E88A" w:rsidR="00D12CB3" w:rsidRPr="00D070AD" w:rsidRDefault="00D12CB3" w:rsidP="00274022">
      <w:pPr>
        <w:pStyle w:val="Default"/>
        <w:ind w:left="567" w:hanging="567"/>
        <w:rPr>
          <w:color w:val="auto"/>
          <w:sz w:val="22"/>
          <w:szCs w:val="22"/>
        </w:rPr>
      </w:pPr>
      <w:r>
        <w:rPr>
          <w:color w:val="auto"/>
          <w:sz w:val="22"/>
          <w:szCs w:val="22"/>
        </w:rPr>
        <w:tab/>
        <w:t>Head of the Graduate School</w:t>
      </w:r>
    </w:p>
    <w:p w14:paraId="74EA9B36" w14:textId="60147099" w:rsidR="00181C1C" w:rsidRPr="00D070AD" w:rsidRDefault="00657C51" w:rsidP="00274022">
      <w:pPr>
        <w:pStyle w:val="Default"/>
        <w:ind w:left="567" w:hanging="567"/>
        <w:rPr>
          <w:color w:val="auto"/>
          <w:sz w:val="22"/>
          <w:szCs w:val="22"/>
        </w:rPr>
      </w:pPr>
      <w:r w:rsidRPr="00D070AD">
        <w:rPr>
          <w:color w:val="auto"/>
          <w:sz w:val="22"/>
          <w:szCs w:val="22"/>
        </w:rPr>
        <w:tab/>
      </w:r>
      <w:r w:rsidR="00181C1C" w:rsidRPr="00D070AD">
        <w:rPr>
          <w:color w:val="auto"/>
          <w:sz w:val="22"/>
          <w:szCs w:val="22"/>
        </w:rPr>
        <w:t xml:space="preserve">Director of Campus and Commercial Services </w:t>
      </w:r>
    </w:p>
    <w:p w14:paraId="38EAF7B9" w14:textId="280E9724" w:rsidR="00181C1C" w:rsidRPr="00D070AD" w:rsidRDefault="00657C51" w:rsidP="00274022">
      <w:pPr>
        <w:ind w:left="567" w:hanging="567"/>
        <w:jc w:val="both"/>
        <w:rPr>
          <w:rFonts w:ascii="Arial" w:hAnsi="Arial" w:cs="Arial"/>
          <w:sz w:val="22"/>
          <w:szCs w:val="22"/>
        </w:rPr>
      </w:pPr>
      <w:r w:rsidRPr="00D070AD">
        <w:rPr>
          <w:rFonts w:ascii="Arial" w:hAnsi="Arial" w:cs="Arial"/>
          <w:sz w:val="22"/>
          <w:szCs w:val="22"/>
        </w:rPr>
        <w:tab/>
      </w:r>
      <w:r w:rsidR="00181C1C" w:rsidRPr="00D070AD">
        <w:rPr>
          <w:rFonts w:ascii="Arial" w:hAnsi="Arial" w:cs="Arial"/>
          <w:sz w:val="22"/>
          <w:szCs w:val="22"/>
        </w:rPr>
        <w:t>Conveners of standing committees of the Senate, not already in membership.</w:t>
      </w:r>
    </w:p>
    <w:p w14:paraId="685F8632" w14:textId="33AC1DAE" w:rsidR="004B6DA0" w:rsidRPr="00D070AD" w:rsidRDefault="004B6DA0" w:rsidP="00274022">
      <w:pPr>
        <w:ind w:left="567" w:hanging="567"/>
        <w:jc w:val="both"/>
        <w:rPr>
          <w:rFonts w:ascii="Arial" w:hAnsi="Arial" w:cs="Arial"/>
          <w:sz w:val="22"/>
          <w:szCs w:val="22"/>
        </w:rPr>
      </w:pPr>
    </w:p>
    <w:p w14:paraId="6CFB7D2A" w14:textId="3EF20065" w:rsidR="004B6DA0" w:rsidRPr="00D070AD" w:rsidRDefault="004B6DA0" w:rsidP="00236BAA">
      <w:pPr>
        <w:jc w:val="both"/>
        <w:rPr>
          <w:rFonts w:ascii="Arial" w:hAnsi="Arial" w:cs="Arial"/>
          <w:sz w:val="22"/>
          <w:szCs w:val="22"/>
        </w:rPr>
      </w:pPr>
      <w:r w:rsidRPr="00D070AD">
        <w:rPr>
          <w:rFonts w:ascii="Arial" w:hAnsi="Arial" w:cs="Arial"/>
          <w:sz w:val="22"/>
          <w:szCs w:val="22"/>
        </w:rPr>
        <w:t>The Senate is constit</w:t>
      </w:r>
      <w:r w:rsidR="009F6351" w:rsidRPr="00D070AD">
        <w:rPr>
          <w:rFonts w:ascii="Arial" w:hAnsi="Arial" w:cs="Arial"/>
          <w:sz w:val="22"/>
          <w:szCs w:val="22"/>
        </w:rPr>
        <w:t xml:space="preserve">uted in such a way that (i) more than 50% of its members fall within subsections </w:t>
      </w:r>
      <w:r w:rsidR="00B65111" w:rsidRPr="00D070AD">
        <w:rPr>
          <w:rFonts w:ascii="Arial" w:hAnsi="Arial" w:cs="Arial"/>
          <w:sz w:val="22"/>
          <w:szCs w:val="22"/>
        </w:rPr>
        <w:t xml:space="preserve">12 </w:t>
      </w:r>
      <w:r w:rsidR="009F6351" w:rsidRPr="00D070AD">
        <w:rPr>
          <w:rFonts w:ascii="Arial" w:hAnsi="Arial" w:cs="Arial"/>
          <w:sz w:val="22"/>
          <w:szCs w:val="22"/>
        </w:rPr>
        <w:t xml:space="preserve">(d) and (e), and at least 10% of its </w:t>
      </w:r>
      <w:r w:rsidR="00BA61ED" w:rsidRPr="00D070AD">
        <w:rPr>
          <w:rFonts w:ascii="Arial" w:hAnsi="Arial" w:cs="Arial"/>
          <w:sz w:val="22"/>
          <w:szCs w:val="22"/>
        </w:rPr>
        <w:t xml:space="preserve">members fall under subsection </w:t>
      </w:r>
      <w:r w:rsidR="00B65111" w:rsidRPr="00D070AD">
        <w:rPr>
          <w:rFonts w:ascii="Arial" w:hAnsi="Arial" w:cs="Arial"/>
          <w:sz w:val="22"/>
          <w:szCs w:val="22"/>
        </w:rPr>
        <w:t xml:space="preserve">12 </w:t>
      </w:r>
      <w:r w:rsidR="00BA61ED" w:rsidRPr="00D070AD">
        <w:rPr>
          <w:rFonts w:ascii="Arial" w:hAnsi="Arial" w:cs="Arial"/>
          <w:sz w:val="22"/>
          <w:szCs w:val="22"/>
        </w:rPr>
        <w:t>(e</w:t>
      </w:r>
      <w:r w:rsidR="009F6351" w:rsidRPr="00D070AD">
        <w:rPr>
          <w:rFonts w:ascii="Arial" w:hAnsi="Arial" w:cs="Arial"/>
          <w:sz w:val="22"/>
          <w:szCs w:val="22"/>
        </w:rPr>
        <w:t>).</w:t>
      </w:r>
    </w:p>
    <w:p w14:paraId="4146DA85" w14:textId="77777777" w:rsidR="007225A2" w:rsidRPr="00D070AD" w:rsidRDefault="007225A2" w:rsidP="00274022">
      <w:pPr>
        <w:ind w:left="567" w:hanging="567"/>
        <w:jc w:val="both"/>
        <w:rPr>
          <w:rFonts w:ascii="Arial" w:hAnsi="Arial" w:cs="Arial"/>
          <w:sz w:val="22"/>
          <w:szCs w:val="22"/>
        </w:rPr>
      </w:pPr>
    </w:p>
    <w:p w14:paraId="7F96F2F5" w14:textId="6B8981B8" w:rsidR="005A0EB3" w:rsidRPr="00D070AD" w:rsidRDefault="007225A2" w:rsidP="00274022">
      <w:pPr>
        <w:ind w:left="567" w:hanging="567"/>
        <w:jc w:val="both"/>
        <w:rPr>
          <w:rFonts w:ascii="Arial" w:hAnsi="Arial" w:cs="Arial"/>
          <w:sz w:val="22"/>
          <w:szCs w:val="22"/>
        </w:rPr>
      </w:pPr>
      <w:r w:rsidRPr="00D070AD">
        <w:rPr>
          <w:rFonts w:ascii="Arial" w:hAnsi="Arial" w:cs="Arial"/>
          <w:b/>
          <w:sz w:val="22"/>
          <w:szCs w:val="22"/>
        </w:rPr>
        <w:t>13.</w:t>
      </w:r>
      <w:r w:rsidR="004B6DA0" w:rsidRPr="00D070AD">
        <w:rPr>
          <w:rFonts w:ascii="Arial" w:hAnsi="Arial" w:cs="Arial"/>
          <w:b/>
          <w:sz w:val="22"/>
          <w:szCs w:val="22"/>
        </w:rPr>
        <w:tab/>
      </w:r>
      <w:r w:rsidR="000B63DC" w:rsidRPr="00D070AD">
        <w:rPr>
          <w:rFonts w:ascii="Arial" w:hAnsi="Arial" w:cs="Arial"/>
          <w:b/>
          <w:sz w:val="22"/>
          <w:szCs w:val="22"/>
        </w:rPr>
        <w:t xml:space="preserve">Election </w:t>
      </w:r>
      <w:r w:rsidR="005A0EB3" w:rsidRPr="00D070AD">
        <w:rPr>
          <w:rFonts w:ascii="Arial" w:hAnsi="Arial" w:cs="Arial"/>
          <w:b/>
          <w:sz w:val="22"/>
          <w:szCs w:val="22"/>
        </w:rPr>
        <w:t xml:space="preserve">of </w:t>
      </w:r>
      <w:r w:rsidR="009F69FD" w:rsidRPr="00D070AD">
        <w:rPr>
          <w:rFonts w:ascii="Arial" w:hAnsi="Arial" w:cs="Arial"/>
          <w:b/>
          <w:sz w:val="22"/>
          <w:szCs w:val="22"/>
        </w:rPr>
        <w:t>m</w:t>
      </w:r>
      <w:r w:rsidR="00530D9F" w:rsidRPr="00D070AD">
        <w:rPr>
          <w:rFonts w:ascii="Arial" w:hAnsi="Arial" w:cs="Arial"/>
          <w:b/>
          <w:sz w:val="22"/>
          <w:szCs w:val="22"/>
        </w:rPr>
        <w:t>embers</w:t>
      </w:r>
      <w:r w:rsidR="00E35043" w:rsidRPr="00D070AD">
        <w:rPr>
          <w:rFonts w:ascii="Arial" w:hAnsi="Arial" w:cs="Arial"/>
          <w:b/>
          <w:sz w:val="22"/>
          <w:szCs w:val="22"/>
        </w:rPr>
        <w:t xml:space="preserve"> of </w:t>
      </w:r>
      <w:r w:rsidR="006879BE" w:rsidRPr="00D070AD">
        <w:rPr>
          <w:rFonts w:ascii="Arial" w:hAnsi="Arial" w:cs="Arial"/>
          <w:b/>
          <w:sz w:val="22"/>
          <w:szCs w:val="22"/>
        </w:rPr>
        <w:t>Senate</w:t>
      </w:r>
    </w:p>
    <w:p w14:paraId="35E132A7" w14:textId="4E06BAB7" w:rsidR="00F343AF" w:rsidRPr="00D070AD" w:rsidRDefault="00F343AF" w:rsidP="00274022">
      <w:pPr>
        <w:jc w:val="both"/>
        <w:rPr>
          <w:rFonts w:ascii="Arial" w:hAnsi="Arial" w:cs="Arial"/>
          <w:b/>
          <w:sz w:val="22"/>
          <w:szCs w:val="22"/>
        </w:rPr>
      </w:pPr>
    </w:p>
    <w:p w14:paraId="7335EBCC" w14:textId="208B5E9A" w:rsidR="00F343AF" w:rsidRPr="00D070AD" w:rsidRDefault="00F343AF" w:rsidP="00274022">
      <w:pPr>
        <w:jc w:val="both"/>
        <w:rPr>
          <w:rFonts w:ascii="Arial" w:hAnsi="Arial" w:cs="Arial"/>
          <w:sz w:val="22"/>
          <w:szCs w:val="22"/>
        </w:rPr>
      </w:pPr>
      <w:r w:rsidRPr="00D070AD">
        <w:rPr>
          <w:rFonts w:ascii="Arial" w:hAnsi="Arial" w:cs="Arial"/>
          <w:sz w:val="22"/>
          <w:szCs w:val="22"/>
        </w:rPr>
        <w:t>Elections are conducted in accordance with rules made by the</w:t>
      </w:r>
      <w:r w:rsidR="00196956" w:rsidRPr="00D070AD">
        <w:rPr>
          <w:rFonts w:ascii="Arial" w:hAnsi="Arial" w:cs="Arial"/>
          <w:sz w:val="22"/>
          <w:szCs w:val="22"/>
        </w:rPr>
        <w:t xml:space="preserve"> governing body of the University, which is the University Court. </w:t>
      </w:r>
    </w:p>
    <w:p w14:paraId="5CF3A1F4" w14:textId="77777777" w:rsidR="00AB4786" w:rsidRPr="00D070AD" w:rsidRDefault="00AB4786" w:rsidP="00AB4786">
      <w:pPr>
        <w:jc w:val="both"/>
        <w:rPr>
          <w:rFonts w:ascii="Arial" w:hAnsi="Arial" w:cs="Arial"/>
          <w:b/>
          <w:sz w:val="22"/>
          <w:szCs w:val="22"/>
        </w:rPr>
      </w:pPr>
    </w:p>
    <w:p w14:paraId="0998FEB6" w14:textId="0B031541" w:rsidR="0065368C" w:rsidRPr="00D070AD" w:rsidRDefault="007225A2" w:rsidP="00274022">
      <w:pPr>
        <w:ind w:left="567" w:hanging="567"/>
        <w:jc w:val="both"/>
        <w:rPr>
          <w:rFonts w:ascii="Arial" w:hAnsi="Arial" w:cs="Arial"/>
          <w:sz w:val="22"/>
          <w:szCs w:val="22"/>
        </w:rPr>
      </w:pPr>
      <w:r w:rsidRPr="00D070AD">
        <w:rPr>
          <w:rFonts w:ascii="Arial" w:hAnsi="Arial" w:cs="Arial"/>
          <w:sz w:val="22"/>
          <w:szCs w:val="22"/>
        </w:rPr>
        <w:t>13.1</w:t>
      </w:r>
      <w:r w:rsidRPr="00D070AD">
        <w:rPr>
          <w:rFonts w:ascii="Arial" w:hAnsi="Arial" w:cs="Arial"/>
          <w:sz w:val="22"/>
          <w:szCs w:val="22"/>
        </w:rPr>
        <w:tab/>
      </w:r>
      <w:r w:rsidR="000B63DC" w:rsidRPr="00D070AD">
        <w:rPr>
          <w:rFonts w:ascii="Arial" w:hAnsi="Arial" w:cs="Arial"/>
          <w:sz w:val="22"/>
          <w:szCs w:val="22"/>
        </w:rPr>
        <w:t>Election</w:t>
      </w:r>
      <w:r w:rsidR="00182C6F" w:rsidRPr="00D070AD">
        <w:rPr>
          <w:rFonts w:ascii="Arial" w:hAnsi="Arial" w:cs="Arial"/>
          <w:sz w:val="22"/>
          <w:szCs w:val="22"/>
        </w:rPr>
        <w:t xml:space="preserve"> </w:t>
      </w:r>
      <w:r w:rsidR="0065368C" w:rsidRPr="00D070AD">
        <w:rPr>
          <w:rFonts w:ascii="Arial" w:hAnsi="Arial" w:cs="Arial"/>
          <w:sz w:val="22"/>
          <w:szCs w:val="22"/>
        </w:rPr>
        <w:t xml:space="preserve">of </w:t>
      </w:r>
      <w:r w:rsidR="009F69FD" w:rsidRPr="00D070AD">
        <w:rPr>
          <w:rFonts w:ascii="Arial" w:hAnsi="Arial" w:cs="Arial"/>
          <w:sz w:val="22"/>
          <w:szCs w:val="22"/>
        </w:rPr>
        <w:t>m</w:t>
      </w:r>
      <w:r w:rsidR="00530D9F" w:rsidRPr="00D070AD">
        <w:rPr>
          <w:rFonts w:ascii="Arial" w:hAnsi="Arial" w:cs="Arial"/>
          <w:sz w:val="22"/>
          <w:szCs w:val="22"/>
        </w:rPr>
        <w:t>ember</w:t>
      </w:r>
      <w:r w:rsidR="0085367F" w:rsidRPr="00D070AD">
        <w:rPr>
          <w:rFonts w:ascii="Arial" w:hAnsi="Arial" w:cs="Arial"/>
          <w:sz w:val="22"/>
          <w:szCs w:val="22"/>
        </w:rPr>
        <w:t>s</w:t>
      </w:r>
      <w:r w:rsidR="0065368C" w:rsidRPr="00D070AD">
        <w:rPr>
          <w:rFonts w:ascii="Arial" w:hAnsi="Arial" w:cs="Arial"/>
          <w:sz w:val="22"/>
          <w:szCs w:val="22"/>
        </w:rPr>
        <w:t xml:space="preserve"> </w:t>
      </w:r>
      <w:r w:rsidR="00E35043" w:rsidRPr="00D070AD">
        <w:rPr>
          <w:rFonts w:ascii="Arial" w:hAnsi="Arial" w:cs="Arial"/>
          <w:sz w:val="22"/>
          <w:szCs w:val="22"/>
        </w:rPr>
        <w:t xml:space="preserve">of </w:t>
      </w:r>
      <w:r w:rsidR="006879BE" w:rsidRPr="00D070AD">
        <w:rPr>
          <w:rFonts w:ascii="Arial" w:hAnsi="Arial" w:cs="Arial"/>
          <w:sz w:val="22"/>
          <w:szCs w:val="22"/>
        </w:rPr>
        <w:t>Senate</w:t>
      </w:r>
      <w:r w:rsidR="00E35043" w:rsidRPr="00D070AD">
        <w:rPr>
          <w:rFonts w:ascii="Arial" w:hAnsi="Arial" w:cs="Arial"/>
          <w:sz w:val="22"/>
          <w:szCs w:val="22"/>
        </w:rPr>
        <w:t xml:space="preserve"> </w:t>
      </w:r>
      <w:r w:rsidR="0065368C" w:rsidRPr="00D070AD">
        <w:rPr>
          <w:rFonts w:ascii="Arial" w:hAnsi="Arial" w:cs="Arial"/>
          <w:sz w:val="22"/>
          <w:szCs w:val="22"/>
        </w:rPr>
        <w:t xml:space="preserve">by </w:t>
      </w:r>
      <w:r w:rsidR="009F69FD" w:rsidRPr="00D070AD">
        <w:rPr>
          <w:rFonts w:ascii="Arial" w:hAnsi="Arial" w:cs="Arial"/>
          <w:sz w:val="22"/>
          <w:szCs w:val="22"/>
        </w:rPr>
        <w:t>a</w:t>
      </w:r>
      <w:r w:rsidR="0065368C" w:rsidRPr="00D070AD">
        <w:rPr>
          <w:rFonts w:ascii="Arial" w:hAnsi="Arial" w:cs="Arial"/>
          <w:sz w:val="22"/>
          <w:szCs w:val="22"/>
        </w:rPr>
        <w:t xml:space="preserve">cademic </w:t>
      </w:r>
      <w:r w:rsidR="009F69FD" w:rsidRPr="00D070AD">
        <w:rPr>
          <w:rFonts w:ascii="Arial" w:hAnsi="Arial" w:cs="Arial"/>
          <w:sz w:val="22"/>
          <w:szCs w:val="22"/>
        </w:rPr>
        <w:t>s</w:t>
      </w:r>
      <w:r w:rsidR="0065368C" w:rsidRPr="00D070AD">
        <w:rPr>
          <w:rFonts w:ascii="Arial" w:hAnsi="Arial" w:cs="Arial"/>
          <w:sz w:val="22"/>
          <w:szCs w:val="22"/>
        </w:rPr>
        <w:t>taff</w:t>
      </w:r>
    </w:p>
    <w:p w14:paraId="4D704344" w14:textId="77777777" w:rsidR="0065368C" w:rsidRPr="00D070AD" w:rsidRDefault="0065368C" w:rsidP="003D0FF7">
      <w:pPr>
        <w:ind w:left="420"/>
        <w:jc w:val="both"/>
        <w:rPr>
          <w:rFonts w:ascii="Arial" w:hAnsi="Arial" w:cs="Arial"/>
          <w:b/>
          <w:sz w:val="22"/>
          <w:szCs w:val="22"/>
        </w:rPr>
      </w:pPr>
    </w:p>
    <w:p w14:paraId="66D1558D" w14:textId="77777777" w:rsidR="0065368C" w:rsidRPr="00D070AD" w:rsidRDefault="00530D9F" w:rsidP="00AB4786">
      <w:pPr>
        <w:jc w:val="both"/>
        <w:rPr>
          <w:rFonts w:ascii="Arial" w:hAnsi="Arial" w:cs="Arial"/>
          <w:sz w:val="22"/>
          <w:szCs w:val="22"/>
        </w:rPr>
      </w:pPr>
      <w:r w:rsidRPr="00D070AD">
        <w:rPr>
          <w:rFonts w:ascii="Arial" w:hAnsi="Arial" w:cs="Arial"/>
          <w:sz w:val="22"/>
          <w:szCs w:val="22"/>
        </w:rPr>
        <w:t>The procedure for electing a member</w:t>
      </w:r>
      <w:r w:rsidR="0065368C" w:rsidRPr="00D070AD">
        <w:rPr>
          <w:rFonts w:ascii="Arial" w:hAnsi="Arial" w:cs="Arial"/>
          <w:sz w:val="22"/>
          <w:szCs w:val="22"/>
        </w:rPr>
        <w:t xml:space="preserve"> </w:t>
      </w:r>
      <w:r w:rsidRPr="00D070AD">
        <w:rPr>
          <w:rFonts w:ascii="Arial" w:hAnsi="Arial" w:cs="Arial"/>
          <w:sz w:val="22"/>
          <w:szCs w:val="22"/>
        </w:rPr>
        <w:t xml:space="preserve">to the </w:t>
      </w:r>
      <w:r w:rsidR="006879BE" w:rsidRPr="00D070AD">
        <w:rPr>
          <w:rFonts w:ascii="Arial" w:hAnsi="Arial" w:cs="Arial"/>
          <w:sz w:val="22"/>
          <w:szCs w:val="22"/>
        </w:rPr>
        <w:t>Senate</w:t>
      </w:r>
      <w:r w:rsidRPr="00D070AD">
        <w:rPr>
          <w:rFonts w:ascii="Arial" w:hAnsi="Arial" w:cs="Arial"/>
          <w:sz w:val="22"/>
          <w:szCs w:val="22"/>
        </w:rPr>
        <w:t xml:space="preserve"> </w:t>
      </w:r>
      <w:r w:rsidR="00162BF8" w:rsidRPr="00D070AD">
        <w:rPr>
          <w:rFonts w:ascii="Arial" w:hAnsi="Arial" w:cs="Arial"/>
          <w:sz w:val="22"/>
          <w:szCs w:val="22"/>
        </w:rPr>
        <w:t>from among</w:t>
      </w:r>
      <w:r w:rsidR="009F69FD" w:rsidRPr="00D070AD">
        <w:rPr>
          <w:rFonts w:ascii="Arial" w:hAnsi="Arial" w:cs="Arial"/>
          <w:sz w:val="22"/>
          <w:szCs w:val="22"/>
        </w:rPr>
        <w:t>st</w:t>
      </w:r>
      <w:r w:rsidR="00162BF8" w:rsidRPr="00D070AD">
        <w:rPr>
          <w:rFonts w:ascii="Arial" w:hAnsi="Arial" w:cs="Arial"/>
          <w:sz w:val="22"/>
          <w:szCs w:val="22"/>
        </w:rPr>
        <w:t xml:space="preserve"> the </w:t>
      </w:r>
      <w:r w:rsidR="009F69FD" w:rsidRPr="00D070AD">
        <w:rPr>
          <w:rFonts w:ascii="Arial" w:hAnsi="Arial" w:cs="Arial"/>
          <w:sz w:val="22"/>
          <w:szCs w:val="22"/>
        </w:rPr>
        <w:t>academic s</w:t>
      </w:r>
      <w:r w:rsidR="00162BF8" w:rsidRPr="00D070AD">
        <w:rPr>
          <w:rFonts w:ascii="Arial" w:hAnsi="Arial" w:cs="Arial"/>
          <w:sz w:val="22"/>
          <w:szCs w:val="22"/>
        </w:rPr>
        <w:t xml:space="preserve">taff </w:t>
      </w:r>
      <w:r w:rsidRPr="00D070AD">
        <w:rPr>
          <w:rFonts w:ascii="Arial" w:hAnsi="Arial" w:cs="Arial"/>
          <w:sz w:val="22"/>
          <w:szCs w:val="22"/>
        </w:rPr>
        <w:t>shall be as follows:</w:t>
      </w:r>
    </w:p>
    <w:p w14:paraId="07CBF7DD" w14:textId="77777777" w:rsidR="0065368C" w:rsidRPr="00D070AD" w:rsidRDefault="0065368C" w:rsidP="003D0FF7">
      <w:pPr>
        <w:ind w:left="1215"/>
        <w:jc w:val="both"/>
        <w:rPr>
          <w:rFonts w:ascii="Arial" w:hAnsi="Arial" w:cs="Arial"/>
          <w:b/>
          <w:sz w:val="22"/>
          <w:szCs w:val="22"/>
        </w:rPr>
      </w:pPr>
    </w:p>
    <w:p w14:paraId="36F09381" w14:textId="77777777" w:rsidR="007B7140" w:rsidRPr="00D070AD" w:rsidRDefault="007B7140" w:rsidP="007B7140">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The election procedure will be invoked </w:t>
      </w:r>
      <w:r w:rsidR="004B5D95" w:rsidRPr="00D070AD">
        <w:rPr>
          <w:rFonts w:ascii="Arial" w:hAnsi="Arial" w:cs="Arial"/>
          <w:sz w:val="22"/>
          <w:szCs w:val="22"/>
        </w:rPr>
        <w:t xml:space="preserve">by the Secretary </w:t>
      </w:r>
      <w:r w:rsidRPr="00D070AD">
        <w:rPr>
          <w:rFonts w:ascii="Arial" w:hAnsi="Arial" w:cs="Arial"/>
          <w:sz w:val="22"/>
          <w:szCs w:val="22"/>
        </w:rPr>
        <w:t xml:space="preserve">upon the </w:t>
      </w:r>
      <w:r w:rsidR="00830423" w:rsidRPr="00D070AD">
        <w:rPr>
          <w:rFonts w:ascii="Arial" w:hAnsi="Arial" w:cs="Arial"/>
          <w:sz w:val="22"/>
          <w:szCs w:val="22"/>
        </w:rPr>
        <w:t>attention of the members</w:t>
      </w:r>
      <w:r w:rsidR="00A36CDC" w:rsidRPr="00D070AD">
        <w:rPr>
          <w:rFonts w:ascii="Arial" w:hAnsi="Arial" w:cs="Arial"/>
          <w:sz w:val="22"/>
          <w:szCs w:val="22"/>
        </w:rPr>
        <w:t xml:space="preserve"> being drawn</w:t>
      </w:r>
      <w:r w:rsidRPr="00D070AD">
        <w:rPr>
          <w:rFonts w:ascii="Arial" w:hAnsi="Arial" w:cs="Arial"/>
          <w:sz w:val="22"/>
          <w:szCs w:val="22"/>
        </w:rPr>
        <w:t xml:space="preserve"> </w:t>
      </w:r>
      <w:r w:rsidR="00A36CDC" w:rsidRPr="00D070AD">
        <w:rPr>
          <w:rFonts w:ascii="Arial" w:hAnsi="Arial" w:cs="Arial"/>
          <w:sz w:val="22"/>
          <w:szCs w:val="22"/>
        </w:rPr>
        <w:t>to</w:t>
      </w:r>
      <w:r w:rsidRPr="00D070AD">
        <w:rPr>
          <w:rFonts w:ascii="Arial" w:hAnsi="Arial" w:cs="Arial"/>
          <w:sz w:val="22"/>
          <w:szCs w:val="22"/>
        </w:rPr>
        <w:t xml:space="preserve"> the occurrence of a vacancy.</w:t>
      </w:r>
    </w:p>
    <w:p w14:paraId="46579ADF" w14:textId="77777777" w:rsidR="007B7140" w:rsidRPr="00D070AD" w:rsidRDefault="007B7140" w:rsidP="007B7140">
      <w:pPr>
        <w:jc w:val="both"/>
        <w:rPr>
          <w:rFonts w:ascii="Arial" w:hAnsi="Arial" w:cs="Arial"/>
          <w:sz w:val="22"/>
          <w:szCs w:val="22"/>
        </w:rPr>
      </w:pPr>
    </w:p>
    <w:p w14:paraId="29DD4324" w14:textId="77777777" w:rsidR="00706782" w:rsidRPr="00D070AD" w:rsidRDefault="00B72BE2" w:rsidP="0085367F">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All </w:t>
      </w:r>
      <w:r w:rsidR="0065368C" w:rsidRPr="00D070AD">
        <w:rPr>
          <w:rFonts w:ascii="Arial" w:hAnsi="Arial" w:cs="Arial"/>
          <w:sz w:val="22"/>
          <w:szCs w:val="22"/>
        </w:rPr>
        <w:t xml:space="preserve">academic staff will be issued with papers for nominating candidates for election </w:t>
      </w:r>
      <w:r w:rsidR="00E0062D" w:rsidRPr="00D070AD">
        <w:rPr>
          <w:rFonts w:ascii="Arial" w:hAnsi="Arial" w:cs="Arial"/>
          <w:sz w:val="22"/>
          <w:szCs w:val="22"/>
        </w:rPr>
        <w:t xml:space="preserve">to the </w:t>
      </w:r>
      <w:r w:rsidR="006879BE" w:rsidRPr="00D070AD">
        <w:rPr>
          <w:rFonts w:ascii="Arial" w:hAnsi="Arial" w:cs="Arial"/>
          <w:sz w:val="22"/>
          <w:szCs w:val="22"/>
        </w:rPr>
        <w:t>Senate</w:t>
      </w:r>
      <w:r w:rsidR="00E0062D" w:rsidRPr="00D070AD">
        <w:rPr>
          <w:rFonts w:ascii="Arial" w:hAnsi="Arial" w:cs="Arial"/>
          <w:sz w:val="22"/>
          <w:szCs w:val="22"/>
        </w:rPr>
        <w:t xml:space="preserve"> </w:t>
      </w:r>
      <w:r w:rsidR="0065368C" w:rsidRPr="00D070AD">
        <w:rPr>
          <w:rFonts w:ascii="Arial" w:hAnsi="Arial" w:cs="Arial"/>
          <w:sz w:val="22"/>
          <w:szCs w:val="22"/>
        </w:rPr>
        <w:t>from amongst th</w:t>
      </w:r>
      <w:r w:rsidR="007D0246" w:rsidRPr="00D070AD">
        <w:rPr>
          <w:rFonts w:ascii="Arial" w:hAnsi="Arial" w:cs="Arial"/>
          <w:sz w:val="22"/>
          <w:szCs w:val="22"/>
        </w:rPr>
        <w:t>e</w:t>
      </w:r>
      <w:r w:rsidR="00706782" w:rsidRPr="00D070AD">
        <w:rPr>
          <w:rFonts w:ascii="Arial" w:hAnsi="Arial" w:cs="Arial"/>
          <w:sz w:val="22"/>
          <w:szCs w:val="22"/>
        </w:rPr>
        <w:t>ir number</w:t>
      </w:r>
      <w:r w:rsidR="007D0246" w:rsidRPr="00D070AD">
        <w:rPr>
          <w:rFonts w:ascii="Arial" w:hAnsi="Arial" w:cs="Arial"/>
          <w:sz w:val="22"/>
          <w:szCs w:val="22"/>
        </w:rPr>
        <w:t xml:space="preserve">. </w:t>
      </w:r>
      <w:r w:rsidR="00706782" w:rsidRPr="00D070AD">
        <w:rPr>
          <w:rFonts w:ascii="Arial" w:hAnsi="Arial" w:cs="Arial"/>
          <w:sz w:val="22"/>
          <w:szCs w:val="22"/>
        </w:rPr>
        <w:t>Completed n</w:t>
      </w:r>
      <w:r w:rsidR="007D0246" w:rsidRPr="00D070AD">
        <w:rPr>
          <w:rFonts w:ascii="Arial" w:hAnsi="Arial" w:cs="Arial"/>
          <w:sz w:val="22"/>
          <w:szCs w:val="22"/>
        </w:rPr>
        <w:t>o</w:t>
      </w:r>
      <w:r w:rsidR="0065368C" w:rsidRPr="00D070AD">
        <w:rPr>
          <w:rFonts w:ascii="Arial" w:hAnsi="Arial" w:cs="Arial"/>
          <w:sz w:val="22"/>
          <w:szCs w:val="22"/>
        </w:rPr>
        <w:t xml:space="preserve">mination </w:t>
      </w:r>
      <w:r w:rsidR="00A614B1" w:rsidRPr="00D070AD">
        <w:rPr>
          <w:rFonts w:ascii="Arial" w:hAnsi="Arial" w:cs="Arial"/>
          <w:sz w:val="22"/>
          <w:szCs w:val="22"/>
        </w:rPr>
        <w:t xml:space="preserve">papers, </w:t>
      </w:r>
      <w:r w:rsidR="00706782" w:rsidRPr="00D070AD">
        <w:rPr>
          <w:rFonts w:ascii="Arial" w:hAnsi="Arial" w:cs="Arial"/>
          <w:sz w:val="22"/>
          <w:szCs w:val="22"/>
        </w:rPr>
        <w:t>duly signed by a person proposing, a p</w:t>
      </w:r>
      <w:r w:rsidR="00A614B1" w:rsidRPr="00D070AD">
        <w:rPr>
          <w:rFonts w:ascii="Arial" w:hAnsi="Arial" w:cs="Arial"/>
          <w:sz w:val="22"/>
          <w:szCs w:val="22"/>
        </w:rPr>
        <w:t>erson seconding and the nominee</w:t>
      </w:r>
      <w:r w:rsidR="00706782" w:rsidRPr="00D070AD">
        <w:rPr>
          <w:rFonts w:ascii="Arial" w:hAnsi="Arial" w:cs="Arial"/>
          <w:sz w:val="22"/>
          <w:szCs w:val="22"/>
        </w:rPr>
        <w:t>, must</w:t>
      </w:r>
      <w:r w:rsidR="00530D9F" w:rsidRPr="00D070AD">
        <w:rPr>
          <w:rFonts w:ascii="Arial" w:hAnsi="Arial" w:cs="Arial"/>
          <w:sz w:val="22"/>
          <w:szCs w:val="22"/>
        </w:rPr>
        <w:t xml:space="preserve"> be </w:t>
      </w:r>
      <w:r w:rsidR="00E47891" w:rsidRPr="00D070AD">
        <w:rPr>
          <w:rFonts w:ascii="Arial" w:hAnsi="Arial" w:cs="Arial"/>
          <w:sz w:val="22"/>
          <w:szCs w:val="22"/>
        </w:rPr>
        <w:t xml:space="preserve">placed in an envelope and </w:t>
      </w:r>
      <w:r w:rsidR="0065368C" w:rsidRPr="00D070AD">
        <w:rPr>
          <w:rFonts w:ascii="Arial" w:hAnsi="Arial" w:cs="Arial"/>
          <w:sz w:val="22"/>
          <w:szCs w:val="22"/>
        </w:rPr>
        <w:t>returne</w:t>
      </w:r>
      <w:r w:rsidR="00530D9F" w:rsidRPr="00D070AD">
        <w:rPr>
          <w:rFonts w:ascii="Arial" w:hAnsi="Arial" w:cs="Arial"/>
          <w:sz w:val="22"/>
          <w:szCs w:val="22"/>
        </w:rPr>
        <w:t>d</w:t>
      </w:r>
      <w:r w:rsidR="0065368C" w:rsidRPr="00D070AD">
        <w:rPr>
          <w:rFonts w:ascii="Arial" w:hAnsi="Arial" w:cs="Arial"/>
          <w:sz w:val="22"/>
          <w:szCs w:val="22"/>
        </w:rPr>
        <w:t xml:space="preserve"> </w:t>
      </w:r>
      <w:r w:rsidR="00E0062D" w:rsidRPr="00D070AD">
        <w:rPr>
          <w:rFonts w:ascii="Arial" w:hAnsi="Arial" w:cs="Arial"/>
          <w:sz w:val="22"/>
          <w:szCs w:val="22"/>
        </w:rPr>
        <w:t>to the Secretary within fourteen days from t</w:t>
      </w:r>
      <w:r w:rsidR="0065368C" w:rsidRPr="00D070AD">
        <w:rPr>
          <w:rFonts w:ascii="Arial" w:hAnsi="Arial" w:cs="Arial"/>
          <w:sz w:val="22"/>
          <w:szCs w:val="22"/>
        </w:rPr>
        <w:t xml:space="preserve">he </w:t>
      </w:r>
      <w:r w:rsidR="00E0062D" w:rsidRPr="00D070AD">
        <w:rPr>
          <w:rFonts w:ascii="Arial" w:hAnsi="Arial" w:cs="Arial"/>
          <w:sz w:val="22"/>
          <w:szCs w:val="22"/>
        </w:rPr>
        <w:t xml:space="preserve">date of </w:t>
      </w:r>
      <w:r w:rsidR="0065368C" w:rsidRPr="00D070AD">
        <w:rPr>
          <w:rFonts w:ascii="Arial" w:hAnsi="Arial" w:cs="Arial"/>
          <w:sz w:val="22"/>
          <w:szCs w:val="22"/>
        </w:rPr>
        <w:t xml:space="preserve">issue of </w:t>
      </w:r>
      <w:r w:rsidR="00E0062D" w:rsidRPr="00D070AD">
        <w:rPr>
          <w:rFonts w:ascii="Arial" w:hAnsi="Arial" w:cs="Arial"/>
          <w:sz w:val="22"/>
          <w:szCs w:val="22"/>
        </w:rPr>
        <w:t xml:space="preserve">the </w:t>
      </w:r>
      <w:r w:rsidR="0065368C" w:rsidRPr="00D070AD">
        <w:rPr>
          <w:rFonts w:ascii="Arial" w:hAnsi="Arial" w:cs="Arial"/>
          <w:sz w:val="22"/>
          <w:szCs w:val="22"/>
        </w:rPr>
        <w:t>nomination papers</w:t>
      </w:r>
      <w:r w:rsidR="00162BF8" w:rsidRPr="00D070AD">
        <w:rPr>
          <w:rFonts w:ascii="Arial" w:hAnsi="Arial" w:cs="Arial"/>
          <w:sz w:val="22"/>
          <w:szCs w:val="22"/>
        </w:rPr>
        <w:t xml:space="preserve"> (“the return date”)</w:t>
      </w:r>
      <w:r w:rsidR="0065368C" w:rsidRPr="00D070AD">
        <w:rPr>
          <w:rFonts w:ascii="Arial" w:hAnsi="Arial" w:cs="Arial"/>
          <w:sz w:val="22"/>
          <w:szCs w:val="22"/>
        </w:rPr>
        <w:t xml:space="preserve">.  </w:t>
      </w:r>
      <w:r w:rsidR="00706782" w:rsidRPr="00D070AD">
        <w:rPr>
          <w:rFonts w:ascii="Arial" w:hAnsi="Arial" w:cs="Arial"/>
          <w:sz w:val="22"/>
          <w:szCs w:val="22"/>
        </w:rPr>
        <w:t xml:space="preserve">Nomination forms received after the return date shall be deemed void. </w:t>
      </w:r>
    </w:p>
    <w:p w14:paraId="286585A9" w14:textId="77777777" w:rsidR="00706782" w:rsidRPr="00D070AD" w:rsidRDefault="00706782" w:rsidP="00706782">
      <w:pPr>
        <w:jc w:val="both"/>
        <w:rPr>
          <w:rFonts w:ascii="Arial" w:hAnsi="Arial" w:cs="Arial"/>
          <w:sz w:val="22"/>
          <w:szCs w:val="22"/>
        </w:rPr>
      </w:pPr>
    </w:p>
    <w:p w14:paraId="59C5661B" w14:textId="77777777" w:rsidR="0065368C" w:rsidRPr="00D070AD" w:rsidRDefault="0065368C" w:rsidP="0085367F">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Envelopes containing </w:t>
      </w:r>
      <w:r w:rsidR="00706782" w:rsidRPr="00D070AD">
        <w:rPr>
          <w:rFonts w:ascii="Arial" w:hAnsi="Arial" w:cs="Arial"/>
          <w:sz w:val="22"/>
          <w:szCs w:val="22"/>
        </w:rPr>
        <w:t xml:space="preserve">completed </w:t>
      </w:r>
      <w:r w:rsidRPr="00D070AD">
        <w:rPr>
          <w:rFonts w:ascii="Arial" w:hAnsi="Arial" w:cs="Arial"/>
          <w:sz w:val="22"/>
          <w:szCs w:val="22"/>
        </w:rPr>
        <w:t>nomination papers shall be opened by the Secretary immediately after the close</w:t>
      </w:r>
      <w:r w:rsidR="007D0246" w:rsidRPr="00D070AD">
        <w:rPr>
          <w:rFonts w:ascii="Arial" w:hAnsi="Arial" w:cs="Arial"/>
          <w:sz w:val="22"/>
          <w:szCs w:val="22"/>
        </w:rPr>
        <w:t xml:space="preserve"> of the nomination period and not before.</w:t>
      </w:r>
    </w:p>
    <w:p w14:paraId="04EAFF1E" w14:textId="77777777" w:rsidR="007D0246" w:rsidRPr="00D070AD" w:rsidRDefault="007D0246" w:rsidP="0085367F">
      <w:pPr>
        <w:jc w:val="both"/>
        <w:rPr>
          <w:rFonts w:ascii="Arial" w:hAnsi="Arial" w:cs="Arial"/>
          <w:sz w:val="22"/>
          <w:szCs w:val="22"/>
        </w:rPr>
      </w:pPr>
    </w:p>
    <w:p w14:paraId="4649C531" w14:textId="77777777" w:rsidR="007D0246" w:rsidRPr="00D070AD" w:rsidRDefault="007D0246" w:rsidP="0085367F">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If </w:t>
      </w:r>
      <w:r w:rsidR="00694CF8" w:rsidRPr="00D070AD">
        <w:rPr>
          <w:rFonts w:ascii="Arial" w:hAnsi="Arial" w:cs="Arial"/>
          <w:sz w:val="22"/>
          <w:szCs w:val="22"/>
        </w:rPr>
        <w:t>only o</w:t>
      </w:r>
      <w:r w:rsidRPr="00D070AD">
        <w:rPr>
          <w:rFonts w:ascii="Arial" w:hAnsi="Arial" w:cs="Arial"/>
          <w:sz w:val="22"/>
          <w:szCs w:val="22"/>
        </w:rPr>
        <w:t>n</w:t>
      </w:r>
      <w:r w:rsidR="00694CF8" w:rsidRPr="00D070AD">
        <w:rPr>
          <w:rFonts w:ascii="Arial" w:hAnsi="Arial" w:cs="Arial"/>
          <w:sz w:val="22"/>
          <w:szCs w:val="22"/>
        </w:rPr>
        <w:t>e</w:t>
      </w:r>
      <w:r w:rsidRPr="00D070AD">
        <w:rPr>
          <w:rFonts w:ascii="Arial" w:hAnsi="Arial" w:cs="Arial"/>
          <w:sz w:val="22"/>
          <w:szCs w:val="22"/>
        </w:rPr>
        <w:t xml:space="preserve"> nomination is received</w:t>
      </w:r>
      <w:r w:rsidR="00694CF8" w:rsidRPr="00D070AD">
        <w:rPr>
          <w:rFonts w:ascii="Arial" w:hAnsi="Arial" w:cs="Arial"/>
          <w:sz w:val="22"/>
          <w:szCs w:val="22"/>
        </w:rPr>
        <w:t>,</w:t>
      </w:r>
      <w:r w:rsidR="00162BF8" w:rsidRPr="00D070AD">
        <w:rPr>
          <w:rFonts w:ascii="Arial" w:hAnsi="Arial" w:cs="Arial"/>
          <w:sz w:val="22"/>
          <w:szCs w:val="22"/>
        </w:rPr>
        <w:t xml:space="preserve"> the Secretary </w:t>
      </w:r>
      <w:r w:rsidRPr="00D070AD">
        <w:rPr>
          <w:rFonts w:ascii="Arial" w:hAnsi="Arial" w:cs="Arial"/>
          <w:sz w:val="22"/>
          <w:szCs w:val="22"/>
        </w:rPr>
        <w:t xml:space="preserve">will declare by </w:t>
      </w:r>
      <w:r w:rsidR="00706782" w:rsidRPr="00D070AD">
        <w:rPr>
          <w:rFonts w:ascii="Arial" w:hAnsi="Arial" w:cs="Arial"/>
          <w:sz w:val="22"/>
          <w:szCs w:val="22"/>
        </w:rPr>
        <w:t xml:space="preserve">email </w:t>
      </w:r>
      <w:r w:rsidR="008D1D4F" w:rsidRPr="00D070AD">
        <w:rPr>
          <w:rFonts w:ascii="Arial" w:hAnsi="Arial" w:cs="Arial"/>
          <w:sz w:val="22"/>
          <w:szCs w:val="22"/>
        </w:rPr>
        <w:t xml:space="preserve">to all academic staff </w:t>
      </w:r>
      <w:r w:rsidR="00706782" w:rsidRPr="00D070AD">
        <w:rPr>
          <w:rFonts w:ascii="Arial" w:hAnsi="Arial" w:cs="Arial"/>
          <w:sz w:val="22"/>
          <w:szCs w:val="22"/>
        </w:rPr>
        <w:t xml:space="preserve">and/or </w:t>
      </w:r>
      <w:r w:rsidR="009D7D9D" w:rsidRPr="00D070AD">
        <w:rPr>
          <w:rFonts w:ascii="Arial" w:hAnsi="Arial" w:cs="Arial"/>
          <w:sz w:val="22"/>
          <w:szCs w:val="22"/>
        </w:rPr>
        <w:t xml:space="preserve">by posting a notice </w:t>
      </w:r>
      <w:r w:rsidR="00706782" w:rsidRPr="00D070AD">
        <w:rPr>
          <w:rFonts w:ascii="Arial" w:hAnsi="Arial" w:cs="Arial"/>
          <w:sz w:val="22"/>
          <w:szCs w:val="22"/>
        </w:rPr>
        <w:t>on the University intranet</w:t>
      </w:r>
      <w:r w:rsidRPr="00D070AD">
        <w:rPr>
          <w:rFonts w:ascii="Arial" w:hAnsi="Arial" w:cs="Arial"/>
          <w:sz w:val="22"/>
          <w:szCs w:val="22"/>
        </w:rPr>
        <w:t>, the day after the return date, the successful candidate.</w:t>
      </w:r>
    </w:p>
    <w:p w14:paraId="171EB17C" w14:textId="77777777" w:rsidR="007759DD" w:rsidRPr="00D070AD" w:rsidRDefault="007759DD" w:rsidP="0085367F">
      <w:pPr>
        <w:jc w:val="both"/>
        <w:rPr>
          <w:rFonts w:ascii="Arial" w:hAnsi="Arial" w:cs="Arial"/>
          <w:sz w:val="22"/>
          <w:szCs w:val="22"/>
        </w:rPr>
      </w:pPr>
    </w:p>
    <w:p w14:paraId="0F8B9CDE" w14:textId="77777777" w:rsidR="00706782" w:rsidRPr="00D070AD" w:rsidRDefault="007759DD" w:rsidP="0085367F">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If more than one nomination is received, the Secretary will issue </w:t>
      </w:r>
      <w:r w:rsidR="00706782" w:rsidRPr="00D070AD">
        <w:rPr>
          <w:rFonts w:ascii="Arial" w:hAnsi="Arial" w:cs="Arial"/>
          <w:sz w:val="22"/>
          <w:szCs w:val="22"/>
        </w:rPr>
        <w:t xml:space="preserve">to each member of the academic staff, </w:t>
      </w:r>
      <w:r w:rsidR="0040523F" w:rsidRPr="00D070AD">
        <w:rPr>
          <w:rFonts w:ascii="Arial" w:hAnsi="Arial" w:cs="Arial"/>
          <w:sz w:val="22"/>
          <w:szCs w:val="22"/>
        </w:rPr>
        <w:t>seven</w:t>
      </w:r>
      <w:r w:rsidRPr="00D070AD">
        <w:rPr>
          <w:rFonts w:ascii="Arial" w:hAnsi="Arial" w:cs="Arial"/>
          <w:sz w:val="22"/>
          <w:szCs w:val="22"/>
        </w:rPr>
        <w:t xml:space="preserve"> days after the return date, a ballot paper, </w:t>
      </w:r>
      <w:r w:rsidR="0040523F" w:rsidRPr="00D070AD">
        <w:rPr>
          <w:rFonts w:ascii="Arial" w:hAnsi="Arial" w:cs="Arial"/>
          <w:sz w:val="22"/>
          <w:szCs w:val="22"/>
        </w:rPr>
        <w:t>a</w:t>
      </w:r>
      <w:r w:rsidRPr="00D070AD">
        <w:rPr>
          <w:rFonts w:ascii="Arial" w:hAnsi="Arial" w:cs="Arial"/>
          <w:sz w:val="22"/>
          <w:szCs w:val="22"/>
        </w:rPr>
        <w:t xml:space="preserve"> list of candidates, and accompanying statements from the candidates of not more than </w:t>
      </w:r>
      <w:r w:rsidR="0040523F" w:rsidRPr="00D070AD">
        <w:rPr>
          <w:rFonts w:ascii="Arial" w:hAnsi="Arial" w:cs="Arial"/>
          <w:sz w:val="22"/>
          <w:szCs w:val="22"/>
        </w:rPr>
        <w:t>one hundred</w:t>
      </w:r>
      <w:r w:rsidR="00706782" w:rsidRPr="00D070AD">
        <w:rPr>
          <w:rFonts w:ascii="Arial" w:hAnsi="Arial" w:cs="Arial"/>
          <w:sz w:val="22"/>
          <w:szCs w:val="22"/>
        </w:rPr>
        <w:t xml:space="preserve"> words</w:t>
      </w:r>
      <w:r w:rsidRPr="00D070AD">
        <w:rPr>
          <w:rFonts w:ascii="Arial" w:hAnsi="Arial" w:cs="Arial"/>
          <w:sz w:val="22"/>
          <w:szCs w:val="22"/>
        </w:rPr>
        <w:t xml:space="preserve">.  </w:t>
      </w:r>
    </w:p>
    <w:p w14:paraId="7A0DBAAD" w14:textId="77777777" w:rsidR="00706782" w:rsidRPr="00D070AD" w:rsidRDefault="00706782" w:rsidP="00706782">
      <w:pPr>
        <w:jc w:val="both"/>
        <w:rPr>
          <w:rFonts w:ascii="Arial" w:hAnsi="Arial" w:cs="Arial"/>
          <w:sz w:val="22"/>
          <w:szCs w:val="22"/>
        </w:rPr>
      </w:pPr>
    </w:p>
    <w:p w14:paraId="7BBF6A5E" w14:textId="5C16F34D" w:rsidR="007759DD" w:rsidRPr="00D070AD" w:rsidRDefault="007759DD" w:rsidP="0085367F">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A sealed ballot box will be </w:t>
      </w:r>
      <w:r w:rsidR="00D33A64" w:rsidRPr="00D070AD">
        <w:rPr>
          <w:rFonts w:ascii="Arial" w:hAnsi="Arial" w:cs="Arial"/>
          <w:sz w:val="22"/>
          <w:szCs w:val="22"/>
        </w:rPr>
        <w:t>available</w:t>
      </w:r>
      <w:r w:rsidRPr="00D070AD">
        <w:rPr>
          <w:rFonts w:ascii="Arial" w:hAnsi="Arial" w:cs="Arial"/>
          <w:sz w:val="22"/>
          <w:szCs w:val="22"/>
        </w:rPr>
        <w:t xml:space="preserve"> for </w:t>
      </w:r>
      <w:r w:rsidR="00706782" w:rsidRPr="00D070AD">
        <w:rPr>
          <w:rFonts w:ascii="Arial" w:hAnsi="Arial" w:cs="Arial"/>
          <w:sz w:val="22"/>
          <w:szCs w:val="22"/>
        </w:rPr>
        <w:t>a</w:t>
      </w:r>
      <w:r w:rsidRPr="00D070AD">
        <w:rPr>
          <w:rFonts w:ascii="Arial" w:hAnsi="Arial" w:cs="Arial"/>
          <w:sz w:val="22"/>
          <w:szCs w:val="22"/>
        </w:rPr>
        <w:t xml:space="preserve"> period of </w:t>
      </w:r>
      <w:r w:rsidR="00EE4E37" w:rsidRPr="00D070AD">
        <w:rPr>
          <w:rFonts w:ascii="Arial" w:hAnsi="Arial" w:cs="Arial"/>
          <w:sz w:val="22"/>
          <w:szCs w:val="22"/>
        </w:rPr>
        <w:t>five working</w:t>
      </w:r>
      <w:r w:rsidR="00AE671B" w:rsidRPr="00D070AD">
        <w:rPr>
          <w:rFonts w:ascii="Arial" w:hAnsi="Arial" w:cs="Arial"/>
          <w:sz w:val="22"/>
          <w:szCs w:val="22"/>
        </w:rPr>
        <w:t xml:space="preserve"> </w:t>
      </w:r>
      <w:r w:rsidRPr="00D070AD">
        <w:rPr>
          <w:rFonts w:ascii="Arial" w:hAnsi="Arial" w:cs="Arial"/>
          <w:sz w:val="22"/>
          <w:szCs w:val="22"/>
        </w:rPr>
        <w:t xml:space="preserve">days </w:t>
      </w:r>
      <w:r w:rsidR="00706782" w:rsidRPr="00D070AD">
        <w:rPr>
          <w:rFonts w:ascii="Arial" w:hAnsi="Arial" w:cs="Arial"/>
          <w:sz w:val="22"/>
          <w:szCs w:val="22"/>
        </w:rPr>
        <w:t>from the date of issue of the ballot papers. A</w:t>
      </w:r>
      <w:r w:rsidR="008B20B5" w:rsidRPr="00D070AD">
        <w:rPr>
          <w:rFonts w:ascii="Arial" w:hAnsi="Arial" w:cs="Arial"/>
          <w:sz w:val="22"/>
          <w:szCs w:val="22"/>
        </w:rPr>
        <w:t xml:space="preserve">cademic </w:t>
      </w:r>
      <w:r w:rsidRPr="00D070AD">
        <w:rPr>
          <w:rFonts w:ascii="Arial" w:hAnsi="Arial" w:cs="Arial"/>
          <w:sz w:val="22"/>
          <w:szCs w:val="22"/>
        </w:rPr>
        <w:t xml:space="preserve">staff will be invited to place their ballot papers in </w:t>
      </w:r>
      <w:r w:rsidR="00706782" w:rsidRPr="00D070AD">
        <w:rPr>
          <w:rFonts w:ascii="Arial" w:hAnsi="Arial" w:cs="Arial"/>
          <w:sz w:val="22"/>
          <w:szCs w:val="22"/>
        </w:rPr>
        <w:t>the ballot box</w:t>
      </w:r>
      <w:r w:rsidR="009D7D9D" w:rsidRPr="00D070AD">
        <w:rPr>
          <w:rFonts w:ascii="Arial" w:hAnsi="Arial" w:cs="Arial"/>
          <w:sz w:val="22"/>
          <w:szCs w:val="22"/>
        </w:rPr>
        <w:t xml:space="preserve"> by 3.30pm on the </w:t>
      </w:r>
      <w:r w:rsidR="00EE4E37" w:rsidRPr="00D070AD">
        <w:rPr>
          <w:rFonts w:ascii="Arial" w:hAnsi="Arial" w:cs="Arial"/>
          <w:sz w:val="22"/>
          <w:szCs w:val="22"/>
        </w:rPr>
        <w:t>fifth</w:t>
      </w:r>
      <w:r w:rsidR="00AE671B" w:rsidRPr="00D070AD">
        <w:rPr>
          <w:rFonts w:ascii="Arial" w:hAnsi="Arial" w:cs="Arial"/>
          <w:sz w:val="22"/>
          <w:szCs w:val="22"/>
        </w:rPr>
        <w:t xml:space="preserve"> </w:t>
      </w:r>
      <w:r w:rsidR="009D7D9D" w:rsidRPr="00D070AD">
        <w:rPr>
          <w:rFonts w:ascii="Arial" w:hAnsi="Arial" w:cs="Arial"/>
          <w:sz w:val="22"/>
          <w:szCs w:val="22"/>
        </w:rPr>
        <w:t xml:space="preserve">day, after which time no further ballot papers will be accepted. </w:t>
      </w:r>
    </w:p>
    <w:p w14:paraId="79608B29" w14:textId="77777777" w:rsidR="007759DD" w:rsidRPr="00D070AD" w:rsidRDefault="007759DD" w:rsidP="0085367F">
      <w:pPr>
        <w:jc w:val="both"/>
        <w:rPr>
          <w:rFonts w:ascii="Arial" w:hAnsi="Arial" w:cs="Arial"/>
          <w:sz w:val="22"/>
          <w:szCs w:val="22"/>
        </w:rPr>
      </w:pPr>
    </w:p>
    <w:p w14:paraId="07C79D35" w14:textId="0149B462" w:rsidR="009024D7" w:rsidRPr="00D070AD" w:rsidRDefault="009D7D9D" w:rsidP="009024D7">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After the deadline for the return of ballot papers referred to </w:t>
      </w:r>
      <w:r w:rsidR="00EE4E37" w:rsidRPr="00D070AD">
        <w:rPr>
          <w:rFonts w:ascii="Arial" w:hAnsi="Arial" w:cs="Arial"/>
          <w:sz w:val="22"/>
          <w:szCs w:val="22"/>
        </w:rPr>
        <w:t xml:space="preserve">at f) </w:t>
      </w:r>
      <w:r w:rsidRPr="00D070AD">
        <w:rPr>
          <w:rFonts w:ascii="Arial" w:hAnsi="Arial" w:cs="Arial"/>
          <w:sz w:val="22"/>
          <w:szCs w:val="22"/>
        </w:rPr>
        <w:t>above, t</w:t>
      </w:r>
      <w:r w:rsidR="007759DD" w:rsidRPr="00D070AD">
        <w:rPr>
          <w:rFonts w:ascii="Arial" w:hAnsi="Arial" w:cs="Arial"/>
          <w:sz w:val="22"/>
          <w:szCs w:val="22"/>
        </w:rPr>
        <w:t>he Secretary</w:t>
      </w:r>
      <w:r w:rsidR="007822B7" w:rsidRPr="00D070AD">
        <w:rPr>
          <w:rFonts w:ascii="Arial" w:hAnsi="Arial" w:cs="Arial"/>
          <w:sz w:val="22"/>
          <w:szCs w:val="22"/>
        </w:rPr>
        <w:t xml:space="preserve">, in the presence of </w:t>
      </w:r>
      <w:r w:rsidR="00A858A6" w:rsidRPr="00D070AD">
        <w:rPr>
          <w:rFonts w:ascii="Arial" w:hAnsi="Arial" w:cs="Arial"/>
          <w:sz w:val="22"/>
          <w:szCs w:val="22"/>
        </w:rPr>
        <w:t xml:space="preserve">the </w:t>
      </w:r>
      <w:r w:rsidR="00D33A64" w:rsidRPr="00D070AD">
        <w:rPr>
          <w:rFonts w:ascii="Arial" w:hAnsi="Arial" w:cs="Arial"/>
          <w:sz w:val="22"/>
          <w:szCs w:val="22"/>
        </w:rPr>
        <w:t>Assistant Secretary, Governance and Quality Enhancement</w:t>
      </w:r>
      <w:r w:rsidR="00EE4E37" w:rsidRPr="00D070AD">
        <w:rPr>
          <w:rFonts w:ascii="Arial" w:hAnsi="Arial" w:cs="Arial"/>
          <w:sz w:val="22"/>
          <w:szCs w:val="22"/>
        </w:rPr>
        <w:t>,</w:t>
      </w:r>
      <w:r w:rsidR="006879BE" w:rsidRPr="00D070AD">
        <w:rPr>
          <w:rFonts w:ascii="Arial" w:hAnsi="Arial" w:cs="Arial"/>
          <w:sz w:val="22"/>
          <w:szCs w:val="22"/>
        </w:rPr>
        <w:t xml:space="preserve"> </w:t>
      </w:r>
      <w:r w:rsidRPr="00D070AD">
        <w:rPr>
          <w:rFonts w:ascii="Arial" w:hAnsi="Arial" w:cs="Arial"/>
          <w:sz w:val="22"/>
          <w:szCs w:val="22"/>
        </w:rPr>
        <w:t>shall open the sealed ballot box and count the</w:t>
      </w:r>
      <w:r w:rsidR="00E47891" w:rsidRPr="00D070AD">
        <w:rPr>
          <w:rFonts w:ascii="Arial" w:hAnsi="Arial" w:cs="Arial"/>
          <w:sz w:val="22"/>
          <w:szCs w:val="22"/>
        </w:rPr>
        <w:t xml:space="preserve"> votes. </w:t>
      </w:r>
      <w:r w:rsidR="007759DD" w:rsidRPr="00D070AD">
        <w:rPr>
          <w:rFonts w:ascii="Arial" w:hAnsi="Arial" w:cs="Arial"/>
          <w:sz w:val="22"/>
          <w:szCs w:val="22"/>
        </w:rPr>
        <w:t xml:space="preserve">The </w:t>
      </w:r>
      <w:r w:rsidR="00694CF8" w:rsidRPr="00D070AD">
        <w:rPr>
          <w:rFonts w:ascii="Arial" w:hAnsi="Arial" w:cs="Arial"/>
          <w:sz w:val="22"/>
          <w:szCs w:val="22"/>
        </w:rPr>
        <w:t>S</w:t>
      </w:r>
      <w:r w:rsidR="007759DD" w:rsidRPr="00D070AD">
        <w:rPr>
          <w:rFonts w:ascii="Arial" w:hAnsi="Arial" w:cs="Arial"/>
          <w:sz w:val="22"/>
          <w:szCs w:val="22"/>
        </w:rPr>
        <w:t xml:space="preserve">ecretary </w:t>
      </w:r>
      <w:r w:rsidRPr="00D070AD">
        <w:rPr>
          <w:rFonts w:ascii="Arial" w:hAnsi="Arial" w:cs="Arial"/>
          <w:sz w:val="22"/>
          <w:szCs w:val="22"/>
        </w:rPr>
        <w:t xml:space="preserve">shall within a further twenty-four hours </w:t>
      </w:r>
      <w:r w:rsidR="007759DD" w:rsidRPr="00D070AD">
        <w:rPr>
          <w:rFonts w:ascii="Arial" w:hAnsi="Arial" w:cs="Arial"/>
          <w:sz w:val="22"/>
          <w:szCs w:val="22"/>
        </w:rPr>
        <w:t xml:space="preserve">declare the result </w:t>
      </w:r>
      <w:r w:rsidRPr="00D070AD">
        <w:rPr>
          <w:rFonts w:ascii="Arial" w:hAnsi="Arial" w:cs="Arial"/>
          <w:sz w:val="22"/>
          <w:szCs w:val="22"/>
        </w:rPr>
        <w:t xml:space="preserve">of the election </w:t>
      </w:r>
      <w:r w:rsidR="007759DD" w:rsidRPr="00D070AD">
        <w:rPr>
          <w:rFonts w:ascii="Arial" w:hAnsi="Arial" w:cs="Arial"/>
          <w:sz w:val="22"/>
          <w:szCs w:val="22"/>
        </w:rPr>
        <w:t xml:space="preserve">by </w:t>
      </w:r>
      <w:r w:rsidR="00332673" w:rsidRPr="00D070AD">
        <w:rPr>
          <w:rFonts w:ascii="Arial" w:hAnsi="Arial" w:cs="Arial"/>
          <w:sz w:val="22"/>
          <w:szCs w:val="22"/>
        </w:rPr>
        <w:t xml:space="preserve">email </w:t>
      </w:r>
      <w:r w:rsidR="008D1D4F" w:rsidRPr="00D070AD">
        <w:rPr>
          <w:rFonts w:ascii="Arial" w:hAnsi="Arial" w:cs="Arial"/>
          <w:sz w:val="22"/>
          <w:szCs w:val="22"/>
        </w:rPr>
        <w:t xml:space="preserve">to all academic staff </w:t>
      </w:r>
      <w:r w:rsidR="00332673" w:rsidRPr="00D070AD">
        <w:rPr>
          <w:rFonts w:ascii="Arial" w:hAnsi="Arial" w:cs="Arial"/>
          <w:sz w:val="22"/>
          <w:szCs w:val="22"/>
        </w:rPr>
        <w:t xml:space="preserve">and/or </w:t>
      </w:r>
      <w:r w:rsidRPr="00D070AD">
        <w:rPr>
          <w:rFonts w:ascii="Arial" w:hAnsi="Arial" w:cs="Arial"/>
          <w:sz w:val="22"/>
          <w:szCs w:val="22"/>
        </w:rPr>
        <w:t xml:space="preserve">by posting a notice </w:t>
      </w:r>
      <w:r w:rsidR="00332673" w:rsidRPr="00D070AD">
        <w:rPr>
          <w:rFonts w:ascii="Arial" w:hAnsi="Arial" w:cs="Arial"/>
          <w:sz w:val="22"/>
          <w:szCs w:val="22"/>
        </w:rPr>
        <w:t xml:space="preserve">on the University intranet. </w:t>
      </w:r>
      <w:r w:rsidR="009024D7" w:rsidRPr="00D070AD">
        <w:rPr>
          <w:rFonts w:ascii="Arial" w:hAnsi="Arial" w:cs="Arial"/>
          <w:sz w:val="22"/>
          <w:szCs w:val="22"/>
        </w:rPr>
        <w:t>The candidate with the highest number of votes will be declared successful.</w:t>
      </w:r>
    </w:p>
    <w:p w14:paraId="0FE6B0BB" w14:textId="77777777" w:rsidR="009024D7" w:rsidRPr="00D070AD" w:rsidRDefault="009024D7" w:rsidP="009024D7">
      <w:pPr>
        <w:jc w:val="both"/>
        <w:rPr>
          <w:rFonts w:ascii="Arial" w:hAnsi="Arial" w:cs="Arial"/>
          <w:sz w:val="22"/>
          <w:szCs w:val="22"/>
        </w:rPr>
      </w:pPr>
    </w:p>
    <w:p w14:paraId="2016AB6F" w14:textId="77777777" w:rsidR="007759DD" w:rsidRPr="00D070AD" w:rsidRDefault="007759DD" w:rsidP="0085367F">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Elections will be conducted during </w:t>
      </w:r>
      <w:r w:rsidR="008D1D4F" w:rsidRPr="00D070AD">
        <w:rPr>
          <w:rFonts w:ascii="Arial" w:hAnsi="Arial" w:cs="Arial"/>
          <w:sz w:val="22"/>
          <w:szCs w:val="22"/>
        </w:rPr>
        <w:t>the academic session</w:t>
      </w:r>
      <w:r w:rsidRPr="00D070AD">
        <w:rPr>
          <w:rFonts w:ascii="Arial" w:hAnsi="Arial" w:cs="Arial"/>
          <w:sz w:val="22"/>
          <w:szCs w:val="22"/>
        </w:rPr>
        <w:t xml:space="preserve"> only.</w:t>
      </w:r>
    </w:p>
    <w:p w14:paraId="20BB8F54" w14:textId="77777777" w:rsidR="009024D7" w:rsidRPr="00D070AD" w:rsidRDefault="009024D7" w:rsidP="009024D7">
      <w:pPr>
        <w:jc w:val="both"/>
        <w:rPr>
          <w:rFonts w:ascii="Arial" w:hAnsi="Arial" w:cs="Arial"/>
          <w:sz w:val="22"/>
          <w:szCs w:val="22"/>
        </w:rPr>
      </w:pPr>
    </w:p>
    <w:p w14:paraId="5676405D" w14:textId="3F96637F" w:rsidR="009024D7" w:rsidRPr="00D070AD" w:rsidRDefault="009024D7" w:rsidP="009024D7">
      <w:pPr>
        <w:numPr>
          <w:ilvl w:val="0"/>
          <w:numId w:val="8"/>
        </w:numPr>
        <w:tabs>
          <w:tab w:val="clear" w:pos="1575"/>
          <w:tab w:val="num" w:pos="360"/>
        </w:tabs>
        <w:ind w:left="360"/>
        <w:jc w:val="both"/>
        <w:rPr>
          <w:rFonts w:ascii="Arial" w:hAnsi="Arial" w:cs="Arial"/>
          <w:sz w:val="22"/>
          <w:szCs w:val="22"/>
        </w:rPr>
      </w:pPr>
      <w:r w:rsidRPr="00D070AD">
        <w:rPr>
          <w:rFonts w:ascii="Arial" w:hAnsi="Arial" w:cs="Arial"/>
          <w:sz w:val="22"/>
          <w:szCs w:val="22"/>
        </w:rPr>
        <w:t xml:space="preserve">Where the Secretary </w:t>
      </w:r>
      <w:r w:rsidR="007822B7" w:rsidRPr="00D070AD">
        <w:rPr>
          <w:rFonts w:ascii="Arial" w:hAnsi="Arial" w:cs="Arial"/>
          <w:sz w:val="22"/>
          <w:szCs w:val="22"/>
        </w:rPr>
        <w:t>and/or</w:t>
      </w:r>
      <w:r w:rsidR="00A858A6" w:rsidRPr="00D070AD">
        <w:rPr>
          <w:rFonts w:ascii="Arial" w:hAnsi="Arial" w:cs="Arial"/>
          <w:sz w:val="22"/>
          <w:szCs w:val="22"/>
        </w:rPr>
        <w:t xml:space="preserve"> the </w:t>
      </w:r>
      <w:r w:rsidR="006721F1" w:rsidRPr="00D070AD">
        <w:rPr>
          <w:rFonts w:ascii="Arial" w:hAnsi="Arial" w:cs="Arial"/>
          <w:sz w:val="22"/>
          <w:szCs w:val="22"/>
        </w:rPr>
        <w:t>Assistant Secretary, Governance and Quality Enhancement</w:t>
      </w:r>
      <w:r w:rsidR="006721F1" w:rsidRPr="00D070AD">
        <w:rPr>
          <w:sz w:val="22"/>
          <w:szCs w:val="22"/>
        </w:rPr>
        <w:t xml:space="preserve"> </w:t>
      </w:r>
      <w:r w:rsidR="006879BE" w:rsidRPr="00D070AD">
        <w:rPr>
          <w:rFonts w:ascii="Arial" w:hAnsi="Arial" w:cs="Arial"/>
          <w:sz w:val="22"/>
          <w:szCs w:val="22"/>
        </w:rPr>
        <w:t>is</w:t>
      </w:r>
      <w:r w:rsidR="007822B7" w:rsidRPr="00D070AD">
        <w:rPr>
          <w:rFonts w:ascii="Arial" w:hAnsi="Arial" w:cs="Arial"/>
          <w:sz w:val="22"/>
          <w:szCs w:val="22"/>
        </w:rPr>
        <w:t>/are</w:t>
      </w:r>
      <w:r w:rsidRPr="00D070AD">
        <w:rPr>
          <w:rFonts w:ascii="Arial" w:hAnsi="Arial" w:cs="Arial"/>
          <w:sz w:val="22"/>
          <w:szCs w:val="22"/>
        </w:rPr>
        <w:t xml:space="preserve"> not available</w:t>
      </w:r>
      <w:r w:rsidR="00432AE5" w:rsidRPr="00D070AD">
        <w:rPr>
          <w:rFonts w:ascii="Arial" w:hAnsi="Arial" w:cs="Arial"/>
          <w:sz w:val="22"/>
          <w:szCs w:val="22"/>
        </w:rPr>
        <w:t>,</w:t>
      </w:r>
      <w:r w:rsidRPr="00D070AD">
        <w:rPr>
          <w:rFonts w:ascii="Arial" w:hAnsi="Arial" w:cs="Arial"/>
          <w:sz w:val="22"/>
          <w:szCs w:val="22"/>
        </w:rPr>
        <w:t xml:space="preserve"> the Principal shall appoint officer(s) of equal standing.</w:t>
      </w:r>
    </w:p>
    <w:p w14:paraId="11900821" w14:textId="77777777" w:rsidR="00EE4E37" w:rsidRPr="00D070AD" w:rsidRDefault="00EE4E37" w:rsidP="00EE4E37">
      <w:pPr>
        <w:jc w:val="both"/>
        <w:rPr>
          <w:rFonts w:ascii="Arial" w:hAnsi="Arial" w:cs="Arial"/>
          <w:sz w:val="22"/>
          <w:szCs w:val="22"/>
        </w:rPr>
      </w:pPr>
    </w:p>
    <w:p w14:paraId="5D949362" w14:textId="08693839" w:rsidR="00EE4E37" w:rsidRPr="00D070AD" w:rsidRDefault="00114627" w:rsidP="00274022">
      <w:pPr>
        <w:ind w:left="567" w:hanging="567"/>
        <w:jc w:val="both"/>
        <w:rPr>
          <w:rFonts w:ascii="Arial" w:hAnsi="Arial" w:cs="Arial"/>
          <w:sz w:val="22"/>
          <w:szCs w:val="22"/>
        </w:rPr>
      </w:pPr>
      <w:r w:rsidRPr="00D070AD">
        <w:rPr>
          <w:rFonts w:ascii="Arial" w:hAnsi="Arial" w:cs="Arial"/>
          <w:sz w:val="22"/>
          <w:szCs w:val="22"/>
        </w:rPr>
        <w:t>13.2</w:t>
      </w:r>
      <w:r w:rsidR="00EE4E37" w:rsidRPr="00D070AD">
        <w:rPr>
          <w:rFonts w:ascii="Arial" w:hAnsi="Arial" w:cs="Arial"/>
          <w:sz w:val="22"/>
          <w:szCs w:val="22"/>
        </w:rPr>
        <w:tab/>
        <w:t>Election of members of Senate by categories of academic staff</w:t>
      </w:r>
    </w:p>
    <w:p w14:paraId="27E6F5B0" w14:textId="77777777" w:rsidR="00EE4E37" w:rsidRPr="00D070AD" w:rsidRDefault="00EE4E37" w:rsidP="00EE4E37">
      <w:pPr>
        <w:ind w:left="720" w:hanging="720"/>
        <w:jc w:val="both"/>
        <w:rPr>
          <w:rFonts w:ascii="Arial" w:hAnsi="Arial" w:cs="Arial"/>
          <w:sz w:val="22"/>
          <w:szCs w:val="22"/>
        </w:rPr>
      </w:pPr>
    </w:p>
    <w:p w14:paraId="315B031C" w14:textId="0773D86A" w:rsidR="00114627" w:rsidRPr="00D070AD" w:rsidRDefault="00EE4E37" w:rsidP="00EE4E37">
      <w:pPr>
        <w:jc w:val="both"/>
        <w:rPr>
          <w:rFonts w:ascii="Arial" w:hAnsi="Arial" w:cs="Arial"/>
          <w:b/>
          <w:sz w:val="22"/>
          <w:szCs w:val="22"/>
        </w:rPr>
      </w:pPr>
      <w:r w:rsidRPr="00D070AD">
        <w:rPr>
          <w:rFonts w:ascii="Arial" w:hAnsi="Arial" w:cs="Arial"/>
          <w:sz w:val="22"/>
          <w:szCs w:val="22"/>
        </w:rPr>
        <w:t>The procedure for electing a member to the Senate from within categories of academic staff shall be identical to the rules set out in standing order 12.1a) to i) except that references to academic staff should be read as if they were references to the relevant category of academic staff.</w:t>
      </w:r>
    </w:p>
    <w:p w14:paraId="6144E8B9" w14:textId="2BA0E011" w:rsidR="00114627" w:rsidRPr="00D070AD" w:rsidRDefault="00114627" w:rsidP="00EE4E37">
      <w:pPr>
        <w:jc w:val="both"/>
        <w:rPr>
          <w:rFonts w:ascii="Arial" w:hAnsi="Arial" w:cs="Arial"/>
          <w:sz w:val="22"/>
          <w:szCs w:val="22"/>
        </w:rPr>
      </w:pPr>
    </w:p>
    <w:p w14:paraId="69892400" w14:textId="1A973CB5" w:rsidR="00BE51FD" w:rsidRPr="00D070AD" w:rsidRDefault="00114627" w:rsidP="00274022">
      <w:pPr>
        <w:ind w:left="567" w:hanging="567"/>
        <w:jc w:val="both"/>
        <w:rPr>
          <w:rFonts w:ascii="Arial" w:hAnsi="Arial" w:cs="Arial"/>
          <w:sz w:val="22"/>
          <w:szCs w:val="22"/>
        </w:rPr>
      </w:pPr>
      <w:r w:rsidRPr="00D070AD">
        <w:rPr>
          <w:rFonts w:ascii="Arial" w:hAnsi="Arial" w:cs="Arial"/>
          <w:sz w:val="22"/>
          <w:szCs w:val="22"/>
        </w:rPr>
        <w:t>13.3</w:t>
      </w:r>
      <w:r w:rsidRPr="00D070AD">
        <w:rPr>
          <w:rFonts w:ascii="Arial" w:hAnsi="Arial" w:cs="Arial"/>
          <w:sz w:val="22"/>
          <w:szCs w:val="22"/>
        </w:rPr>
        <w:tab/>
      </w:r>
      <w:r w:rsidR="0085367F" w:rsidRPr="00D070AD">
        <w:rPr>
          <w:rFonts w:ascii="Arial" w:hAnsi="Arial" w:cs="Arial"/>
          <w:b/>
          <w:sz w:val="22"/>
          <w:szCs w:val="22"/>
        </w:rPr>
        <w:t xml:space="preserve"> </w:t>
      </w:r>
      <w:r w:rsidR="00BE51FD" w:rsidRPr="00D070AD">
        <w:rPr>
          <w:rFonts w:ascii="Arial" w:hAnsi="Arial" w:cs="Arial"/>
          <w:sz w:val="22"/>
          <w:szCs w:val="22"/>
        </w:rPr>
        <w:t xml:space="preserve">Appointment of </w:t>
      </w:r>
      <w:r w:rsidR="00182C6F" w:rsidRPr="00D070AD">
        <w:rPr>
          <w:rFonts w:ascii="Arial" w:hAnsi="Arial" w:cs="Arial"/>
          <w:sz w:val="22"/>
          <w:szCs w:val="22"/>
        </w:rPr>
        <w:t>member</w:t>
      </w:r>
      <w:r w:rsidR="00E35043" w:rsidRPr="00D070AD">
        <w:rPr>
          <w:rFonts w:ascii="Arial" w:hAnsi="Arial" w:cs="Arial"/>
          <w:sz w:val="22"/>
          <w:szCs w:val="22"/>
        </w:rPr>
        <w:t xml:space="preserve"> </w:t>
      </w:r>
      <w:r w:rsidR="00D82267" w:rsidRPr="00D070AD">
        <w:rPr>
          <w:rFonts w:ascii="Arial" w:hAnsi="Arial" w:cs="Arial"/>
          <w:sz w:val="22"/>
          <w:szCs w:val="22"/>
        </w:rPr>
        <w:t xml:space="preserve">of </w:t>
      </w:r>
      <w:r w:rsidR="00694CF8" w:rsidRPr="00D070AD">
        <w:rPr>
          <w:rFonts w:ascii="Arial" w:hAnsi="Arial" w:cs="Arial"/>
          <w:sz w:val="22"/>
          <w:szCs w:val="22"/>
        </w:rPr>
        <w:t>Senate</w:t>
      </w:r>
      <w:r w:rsidR="00D82267" w:rsidRPr="00D070AD">
        <w:rPr>
          <w:rFonts w:ascii="Arial" w:hAnsi="Arial" w:cs="Arial"/>
          <w:sz w:val="22"/>
          <w:szCs w:val="22"/>
        </w:rPr>
        <w:t xml:space="preserve"> to the University Court</w:t>
      </w:r>
      <w:r w:rsidR="00BE51FD" w:rsidRPr="00D070AD">
        <w:rPr>
          <w:rFonts w:ascii="Arial" w:hAnsi="Arial" w:cs="Arial"/>
          <w:sz w:val="22"/>
          <w:szCs w:val="22"/>
        </w:rPr>
        <w:tab/>
      </w:r>
    </w:p>
    <w:p w14:paraId="4D36F5C8" w14:textId="77777777" w:rsidR="00BE51FD" w:rsidRPr="00D070AD" w:rsidRDefault="00BE51FD" w:rsidP="003D0FF7">
      <w:pPr>
        <w:jc w:val="both"/>
        <w:rPr>
          <w:rFonts w:ascii="Arial" w:hAnsi="Arial" w:cs="Arial"/>
          <w:sz w:val="22"/>
          <w:szCs w:val="22"/>
        </w:rPr>
      </w:pPr>
    </w:p>
    <w:p w14:paraId="507FD511" w14:textId="27687C92" w:rsidR="00A858A6" w:rsidRPr="00D070AD" w:rsidRDefault="00B47882" w:rsidP="0085367F">
      <w:pPr>
        <w:jc w:val="both"/>
        <w:rPr>
          <w:rFonts w:ascii="Arial" w:hAnsi="Arial" w:cs="Arial"/>
          <w:sz w:val="22"/>
          <w:szCs w:val="22"/>
        </w:rPr>
      </w:pPr>
      <w:r w:rsidRPr="00D070AD">
        <w:rPr>
          <w:rFonts w:ascii="Arial" w:hAnsi="Arial" w:cs="Arial"/>
          <w:sz w:val="22"/>
          <w:szCs w:val="22"/>
        </w:rPr>
        <w:t xml:space="preserve">The </w:t>
      </w:r>
      <w:r w:rsidR="00A858A6" w:rsidRPr="00D070AD">
        <w:rPr>
          <w:rFonts w:ascii="Arial" w:hAnsi="Arial" w:cs="Arial"/>
          <w:sz w:val="22"/>
          <w:szCs w:val="22"/>
        </w:rPr>
        <w:t xml:space="preserve">Senate </w:t>
      </w:r>
      <w:r w:rsidR="00841536" w:rsidRPr="00D070AD">
        <w:rPr>
          <w:rFonts w:ascii="Arial" w:hAnsi="Arial" w:cs="Arial"/>
          <w:sz w:val="22"/>
          <w:szCs w:val="22"/>
        </w:rPr>
        <w:t>will appoint</w:t>
      </w:r>
      <w:r w:rsidR="00A858A6" w:rsidRPr="00D070AD">
        <w:rPr>
          <w:rFonts w:ascii="Arial" w:hAnsi="Arial" w:cs="Arial"/>
          <w:sz w:val="22"/>
          <w:szCs w:val="22"/>
        </w:rPr>
        <w:t xml:space="preserve"> from its membership </w:t>
      </w:r>
      <w:r w:rsidR="0068284E" w:rsidRPr="00D070AD">
        <w:rPr>
          <w:rFonts w:ascii="Arial" w:hAnsi="Arial" w:cs="Arial"/>
          <w:sz w:val="22"/>
          <w:szCs w:val="22"/>
        </w:rPr>
        <w:t xml:space="preserve">under </w:t>
      </w:r>
      <w:r w:rsidR="00841536" w:rsidRPr="00D070AD">
        <w:rPr>
          <w:rFonts w:ascii="Arial" w:hAnsi="Arial" w:cs="Arial"/>
          <w:sz w:val="22"/>
          <w:szCs w:val="22"/>
        </w:rPr>
        <w:t xml:space="preserve">subsection 12 (d) </w:t>
      </w:r>
      <w:r w:rsidR="00A858A6" w:rsidRPr="00D070AD">
        <w:rPr>
          <w:rFonts w:ascii="Arial" w:hAnsi="Arial" w:cs="Arial"/>
          <w:sz w:val="22"/>
          <w:szCs w:val="22"/>
        </w:rPr>
        <w:t>one member</w:t>
      </w:r>
      <w:r w:rsidR="0050708D" w:rsidRPr="00D070AD">
        <w:rPr>
          <w:rFonts w:ascii="Arial" w:hAnsi="Arial" w:cs="Arial"/>
          <w:sz w:val="22"/>
          <w:szCs w:val="22"/>
        </w:rPr>
        <w:t xml:space="preserve"> of academic staff</w:t>
      </w:r>
      <w:r w:rsidR="00841536" w:rsidRPr="00D070AD">
        <w:rPr>
          <w:rFonts w:ascii="Arial" w:hAnsi="Arial" w:cs="Arial"/>
          <w:sz w:val="22"/>
          <w:szCs w:val="22"/>
        </w:rPr>
        <w:t xml:space="preserve"> </w:t>
      </w:r>
      <w:r w:rsidR="00A858A6" w:rsidRPr="00D070AD">
        <w:rPr>
          <w:rFonts w:ascii="Arial" w:hAnsi="Arial" w:cs="Arial"/>
          <w:sz w:val="22"/>
          <w:szCs w:val="22"/>
        </w:rPr>
        <w:t xml:space="preserve">to </w:t>
      </w:r>
      <w:r w:rsidR="004244BF" w:rsidRPr="00D070AD">
        <w:rPr>
          <w:rFonts w:ascii="Arial" w:hAnsi="Arial" w:cs="Arial"/>
          <w:sz w:val="22"/>
          <w:szCs w:val="22"/>
        </w:rPr>
        <w:t>be in membership of</w:t>
      </w:r>
      <w:r w:rsidR="00A858A6" w:rsidRPr="00D070AD">
        <w:rPr>
          <w:rFonts w:ascii="Arial" w:hAnsi="Arial" w:cs="Arial"/>
          <w:sz w:val="22"/>
          <w:szCs w:val="22"/>
        </w:rPr>
        <w:t xml:space="preserve"> the Court. </w:t>
      </w:r>
      <w:r w:rsidR="00841536" w:rsidRPr="00D070AD">
        <w:rPr>
          <w:rFonts w:ascii="Arial" w:hAnsi="Arial" w:cs="Arial"/>
          <w:sz w:val="22"/>
          <w:szCs w:val="22"/>
        </w:rPr>
        <w:t xml:space="preserve">Such appointment shall be by election. </w:t>
      </w:r>
      <w:r w:rsidR="00EE4E37" w:rsidRPr="00D070AD">
        <w:rPr>
          <w:rFonts w:ascii="Arial" w:hAnsi="Arial" w:cs="Arial"/>
          <w:sz w:val="22"/>
          <w:szCs w:val="22"/>
        </w:rPr>
        <w:t>An eligible member</w:t>
      </w:r>
      <w:r w:rsidR="00A858A6" w:rsidRPr="00D070AD">
        <w:rPr>
          <w:rFonts w:ascii="Arial" w:hAnsi="Arial" w:cs="Arial"/>
          <w:sz w:val="22"/>
          <w:szCs w:val="22"/>
        </w:rPr>
        <w:t xml:space="preserve"> shall be </w:t>
      </w:r>
      <w:r w:rsidR="00DA2180" w:rsidRPr="00D070AD">
        <w:rPr>
          <w:rFonts w:ascii="Arial" w:hAnsi="Arial" w:cs="Arial"/>
          <w:sz w:val="22"/>
          <w:szCs w:val="22"/>
        </w:rPr>
        <w:t>proposed and seconded by members of the Senate.  If the</w:t>
      </w:r>
      <w:r w:rsidR="00EE4E37" w:rsidRPr="00D070AD">
        <w:rPr>
          <w:rFonts w:ascii="Arial" w:hAnsi="Arial" w:cs="Arial"/>
          <w:sz w:val="22"/>
          <w:szCs w:val="22"/>
        </w:rPr>
        <w:t>re</w:t>
      </w:r>
      <w:r w:rsidR="00DA2180" w:rsidRPr="00D070AD">
        <w:rPr>
          <w:rFonts w:ascii="Arial" w:hAnsi="Arial" w:cs="Arial"/>
          <w:sz w:val="22"/>
          <w:szCs w:val="22"/>
        </w:rPr>
        <w:t xml:space="preserve"> </w:t>
      </w:r>
      <w:r w:rsidR="00EE4E37" w:rsidRPr="00D070AD">
        <w:rPr>
          <w:rFonts w:ascii="Arial" w:hAnsi="Arial" w:cs="Arial"/>
          <w:sz w:val="22"/>
          <w:szCs w:val="22"/>
        </w:rPr>
        <w:t>is more than one</w:t>
      </w:r>
      <w:r w:rsidR="00DA2180" w:rsidRPr="00D070AD">
        <w:rPr>
          <w:rFonts w:ascii="Arial" w:hAnsi="Arial" w:cs="Arial"/>
          <w:sz w:val="22"/>
          <w:szCs w:val="22"/>
        </w:rPr>
        <w:t xml:space="preserve"> candidate</w:t>
      </w:r>
      <w:r w:rsidR="004244BF" w:rsidRPr="00D070AD">
        <w:rPr>
          <w:rFonts w:ascii="Arial" w:hAnsi="Arial" w:cs="Arial"/>
          <w:sz w:val="22"/>
          <w:szCs w:val="22"/>
        </w:rPr>
        <w:t xml:space="preserve"> for election</w:t>
      </w:r>
      <w:r w:rsidR="00EE4E37" w:rsidRPr="00D070AD">
        <w:rPr>
          <w:rFonts w:ascii="Arial" w:hAnsi="Arial" w:cs="Arial"/>
          <w:sz w:val="22"/>
          <w:szCs w:val="22"/>
        </w:rPr>
        <w:t>,</w:t>
      </w:r>
      <w:r w:rsidR="00DA2180" w:rsidRPr="00D070AD">
        <w:rPr>
          <w:rFonts w:ascii="Arial" w:hAnsi="Arial" w:cs="Arial"/>
          <w:sz w:val="22"/>
          <w:szCs w:val="22"/>
        </w:rPr>
        <w:t xml:space="preserve"> a ballot </w:t>
      </w:r>
      <w:r w:rsidR="004244BF" w:rsidRPr="00D070AD">
        <w:rPr>
          <w:rFonts w:ascii="Arial" w:hAnsi="Arial" w:cs="Arial"/>
          <w:sz w:val="22"/>
          <w:szCs w:val="22"/>
        </w:rPr>
        <w:t xml:space="preserve">of members </w:t>
      </w:r>
      <w:r w:rsidR="00DA2180" w:rsidRPr="00D070AD">
        <w:rPr>
          <w:rFonts w:ascii="Arial" w:hAnsi="Arial" w:cs="Arial"/>
          <w:sz w:val="22"/>
          <w:szCs w:val="22"/>
        </w:rPr>
        <w:t>shall be held</w:t>
      </w:r>
      <w:r w:rsidR="000F058C" w:rsidRPr="00D070AD">
        <w:rPr>
          <w:rFonts w:ascii="Arial" w:hAnsi="Arial" w:cs="Arial"/>
          <w:sz w:val="22"/>
          <w:szCs w:val="22"/>
        </w:rPr>
        <w:t>.</w:t>
      </w:r>
    </w:p>
    <w:p w14:paraId="6FA3A31C" w14:textId="77777777" w:rsidR="00114627" w:rsidRPr="00D070AD" w:rsidRDefault="00114627" w:rsidP="0085367F">
      <w:pPr>
        <w:jc w:val="both"/>
        <w:rPr>
          <w:rFonts w:ascii="Arial" w:hAnsi="Arial" w:cs="Arial"/>
          <w:sz w:val="22"/>
          <w:szCs w:val="22"/>
        </w:rPr>
      </w:pPr>
    </w:p>
    <w:p w14:paraId="3BDE0E4B" w14:textId="6E7FA5C2" w:rsidR="00E35043" w:rsidRPr="00D070AD" w:rsidRDefault="00114627" w:rsidP="00274022">
      <w:pPr>
        <w:ind w:left="567" w:hanging="567"/>
        <w:jc w:val="both"/>
        <w:rPr>
          <w:rFonts w:ascii="Arial" w:hAnsi="Arial" w:cs="Arial"/>
          <w:sz w:val="22"/>
          <w:szCs w:val="22"/>
        </w:rPr>
      </w:pPr>
      <w:r w:rsidRPr="00D070AD">
        <w:rPr>
          <w:rFonts w:ascii="Arial" w:hAnsi="Arial" w:cs="Arial"/>
          <w:sz w:val="22"/>
          <w:szCs w:val="22"/>
        </w:rPr>
        <w:t>13.4</w:t>
      </w:r>
      <w:r w:rsidRPr="00D070AD">
        <w:rPr>
          <w:rFonts w:ascii="Arial" w:hAnsi="Arial" w:cs="Arial"/>
          <w:sz w:val="22"/>
          <w:szCs w:val="22"/>
        </w:rPr>
        <w:tab/>
      </w:r>
      <w:r w:rsidR="00E35043" w:rsidRPr="00D070AD">
        <w:rPr>
          <w:rFonts w:ascii="Arial" w:hAnsi="Arial" w:cs="Arial"/>
          <w:sz w:val="22"/>
          <w:szCs w:val="22"/>
        </w:rPr>
        <w:t xml:space="preserve"> Appointment of member of </w:t>
      </w:r>
      <w:r w:rsidR="006879BE" w:rsidRPr="00D070AD">
        <w:rPr>
          <w:rFonts w:ascii="Arial" w:hAnsi="Arial" w:cs="Arial"/>
          <w:sz w:val="22"/>
          <w:szCs w:val="22"/>
        </w:rPr>
        <w:t>Senate</w:t>
      </w:r>
      <w:r w:rsidR="00E35043" w:rsidRPr="00D070AD">
        <w:rPr>
          <w:rFonts w:ascii="Arial" w:hAnsi="Arial" w:cs="Arial"/>
          <w:sz w:val="22"/>
          <w:szCs w:val="22"/>
        </w:rPr>
        <w:t xml:space="preserve"> by the Students’ Associatio</w:t>
      </w:r>
      <w:r w:rsidR="00E47891" w:rsidRPr="00D070AD">
        <w:rPr>
          <w:rFonts w:ascii="Arial" w:hAnsi="Arial" w:cs="Arial"/>
          <w:sz w:val="22"/>
          <w:szCs w:val="22"/>
        </w:rPr>
        <w:t>n</w:t>
      </w:r>
    </w:p>
    <w:p w14:paraId="50D72957" w14:textId="77777777" w:rsidR="00E47891" w:rsidRPr="00D070AD" w:rsidRDefault="00E47891" w:rsidP="00E47891">
      <w:pPr>
        <w:jc w:val="both"/>
        <w:rPr>
          <w:rFonts w:ascii="Arial" w:hAnsi="Arial" w:cs="Arial"/>
          <w:sz w:val="22"/>
          <w:szCs w:val="22"/>
        </w:rPr>
      </w:pPr>
    </w:p>
    <w:p w14:paraId="6959BD21" w14:textId="3206F093" w:rsidR="00A63964" w:rsidRPr="00D070AD" w:rsidRDefault="00A160F5" w:rsidP="00A63964">
      <w:pPr>
        <w:jc w:val="both"/>
        <w:rPr>
          <w:rFonts w:ascii="Arial" w:hAnsi="Arial" w:cs="Arial"/>
          <w:sz w:val="22"/>
          <w:szCs w:val="22"/>
        </w:rPr>
      </w:pPr>
      <w:r w:rsidRPr="00D070AD">
        <w:rPr>
          <w:rFonts w:ascii="Arial" w:hAnsi="Arial" w:cs="Arial"/>
          <w:sz w:val="22"/>
          <w:szCs w:val="22"/>
        </w:rPr>
        <w:t>In line with the provisions of sub-section 12 (e), t</w:t>
      </w:r>
      <w:r w:rsidR="00E35043" w:rsidRPr="00D070AD">
        <w:rPr>
          <w:rFonts w:ascii="Arial" w:hAnsi="Arial" w:cs="Arial"/>
          <w:sz w:val="22"/>
          <w:szCs w:val="22"/>
        </w:rPr>
        <w:t xml:space="preserve">he Students’ Association will determine its own procedure for appointing </w:t>
      </w:r>
      <w:r w:rsidR="004E0535" w:rsidRPr="00D070AD">
        <w:rPr>
          <w:rFonts w:ascii="Arial" w:hAnsi="Arial" w:cs="Arial"/>
          <w:sz w:val="22"/>
          <w:szCs w:val="22"/>
        </w:rPr>
        <w:t xml:space="preserve">an office bearer (other than the president for the time being of the Students’ Association) to </w:t>
      </w:r>
      <w:r w:rsidR="00E35043" w:rsidRPr="00D070AD">
        <w:rPr>
          <w:rFonts w:ascii="Arial" w:hAnsi="Arial" w:cs="Arial"/>
          <w:sz w:val="22"/>
          <w:szCs w:val="22"/>
        </w:rPr>
        <w:t xml:space="preserve">the </w:t>
      </w:r>
      <w:r w:rsidR="006879BE" w:rsidRPr="00D070AD">
        <w:rPr>
          <w:rFonts w:ascii="Arial" w:hAnsi="Arial" w:cs="Arial"/>
          <w:sz w:val="22"/>
          <w:szCs w:val="22"/>
        </w:rPr>
        <w:t>Senate</w:t>
      </w:r>
      <w:r w:rsidR="00E35043" w:rsidRPr="00D070AD">
        <w:rPr>
          <w:rFonts w:ascii="Arial" w:hAnsi="Arial" w:cs="Arial"/>
          <w:sz w:val="22"/>
          <w:szCs w:val="22"/>
        </w:rPr>
        <w:t xml:space="preserve">, and will be notified of a </w:t>
      </w:r>
      <w:r w:rsidR="001E69D9" w:rsidRPr="00D070AD">
        <w:rPr>
          <w:rFonts w:ascii="Arial" w:hAnsi="Arial" w:cs="Arial"/>
          <w:sz w:val="22"/>
          <w:szCs w:val="22"/>
        </w:rPr>
        <w:t xml:space="preserve">relevant </w:t>
      </w:r>
      <w:r w:rsidR="00E35043" w:rsidRPr="00D070AD">
        <w:rPr>
          <w:rFonts w:ascii="Arial" w:hAnsi="Arial" w:cs="Arial"/>
          <w:sz w:val="22"/>
          <w:szCs w:val="22"/>
        </w:rPr>
        <w:t xml:space="preserve">vacancy </w:t>
      </w:r>
      <w:r w:rsidR="00A63964" w:rsidRPr="00D070AD">
        <w:rPr>
          <w:rFonts w:ascii="Arial" w:hAnsi="Arial" w:cs="Arial"/>
          <w:sz w:val="22"/>
          <w:szCs w:val="22"/>
        </w:rPr>
        <w:t xml:space="preserve">immediately following the </w:t>
      </w:r>
      <w:r w:rsidR="006879BE" w:rsidRPr="00D070AD">
        <w:rPr>
          <w:rFonts w:ascii="Arial" w:hAnsi="Arial" w:cs="Arial"/>
          <w:sz w:val="22"/>
          <w:szCs w:val="22"/>
        </w:rPr>
        <w:t>Senate</w:t>
      </w:r>
      <w:r w:rsidR="00A63964" w:rsidRPr="00D070AD">
        <w:rPr>
          <w:rFonts w:ascii="Arial" w:hAnsi="Arial" w:cs="Arial"/>
          <w:sz w:val="22"/>
          <w:szCs w:val="22"/>
        </w:rPr>
        <w:t xml:space="preserve"> becoming aware of it.</w:t>
      </w:r>
    </w:p>
    <w:p w14:paraId="7A2B1C91" w14:textId="77777777" w:rsidR="00B10CAB" w:rsidRPr="00D070AD" w:rsidRDefault="00B10CAB" w:rsidP="003D0FF7">
      <w:pPr>
        <w:jc w:val="both"/>
        <w:rPr>
          <w:rFonts w:ascii="Arial" w:hAnsi="Arial" w:cs="Arial"/>
          <w:sz w:val="22"/>
          <w:szCs w:val="22"/>
        </w:rPr>
      </w:pPr>
    </w:p>
    <w:p w14:paraId="11D4A2E5" w14:textId="17BC6C60" w:rsidR="00BE51FD" w:rsidRPr="00D070AD" w:rsidRDefault="00B10CAB" w:rsidP="00274022">
      <w:pPr>
        <w:ind w:left="567" w:hanging="567"/>
        <w:jc w:val="both"/>
        <w:rPr>
          <w:rFonts w:ascii="Arial" w:hAnsi="Arial" w:cs="Arial"/>
          <w:sz w:val="22"/>
          <w:szCs w:val="22"/>
        </w:rPr>
      </w:pPr>
      <w:r w:rsidRPr="00D070AD">
        <w:rPr>
          <w:rFonts w:ascii="Arial" w:hAnsi="Arial" w:cs="Arial"/>
          <w:sz w:val="22"/>
          <w:szCs w:val="22"/>
        </w:rPr>
        <w:t>13.5</w:t>
      </w:r>
      <w:r w:rsidRPr="00D070AD">
        <w:rPr>
          <w:rFonts w:ascii="Arial" w:hAnsi="Arial" w:cs="Arial"/>
          <w:sz w:val="22"/>
          <w:szCs w:val="22"/>
        </w:rPr>
        <w:tab/>
      </w:r>
      <w:r w:rsidRPr="00D070AD">
        <w:rPr>
          <w:rFonts w:ascii="Arial" w:hAnsi="Arial" w:cs="Arial"/>
          <w:sz w:val="22"/>
          <w:szCs w:val="22"/>
        </w:rPr>
        <w:tab/>
      </w:r>
      <w:r w:rsidR="004624C8" w:rsidRPr="00D070AD">
        <w:rPr>
          <w:rFonts w:ascii="Arial" w:hAnsi="Arial" w:cs="Arial"/>
          <w:sz w:val="22"/>
          <w:szCs w:val="22"/>
        </w:rPr>
        <w:t>Determination of procedural q</w:t>
      </w:r>
      <w:r w:rsidR="00BE51FD" w:rsidRPr="00D070AD">
        <w:rPr>
          <w:rFonts w:ascii="Arial" w:hAnsi="Arial" w:cs="Arial"/>
          <w:sz w:val="22"/>
          <w:szCs w:val="22"/>
        </w:rPr>
        <w:t>uestions</w:t>
      </w:r>
    </w:p>
    <w:p w14:paraId="2579E736" w14:textId="77777777" w:rsidR="00BE51FD" w:rsidRPr="00D070AD" w:rsidRDefault="00BE51FD" w:rsidP="003D0FF7">
      <w:pPr>
        <w:ind w:left="420"/>
        <w:jc w:val="both"/>
        <w:rPr>
          <w:rFonts w:ascii="Arial" w:hAnsi="Arial" w:cs="Arial"/>
          <w:b/>
          <w:sz w:val="22"/>
          <w:szCs w:val="22"/>
        </w:rPr>
      </w:pPr>
    </w:p>
    <w:p w14:paraId="50A7C90D" w14:textId="77777777" w:rsidR="00BE51FD" w:rsidRPr="00D070AD" w:rsidRDefault="00BE51FD" w:rsidP="0085367F">
      <w:pPr>
        <w:jc w:val="both"/>
        <w:rPr>
          <w:rFonts w:ascii="Arial" w:hAnsi="Arial" w:cs="Arial"/>
          <w:sz w:val="22"/>
          <w:szCs w:val="22"/>
        </w:rPr>
      </w:pPr>
      <w:r w:rsidRPr="00D070AD">
        <w:rPr>
          <w:rFonts w:ascii="Arial" w:hAnsi="Arial" w:cs="Arial"/>
          <w:sz w:val="22"/>
          <w:szCs w:val="22"/>
        </w:rPr>
        <w:t xml:space="preserve">The </w:t>
      </w:r>
      <w:r w:rsidR="00527D4C" w:rsidRPr="00D070AD">
        <w:rPr>
          <w:rFonts w:ascii="Arial" w:hAnsi="Arial" w:cs="Arial"/>
          <w:sz w:val="22"/>
          <w:szCs w:val="22"/>
        </w:rPr>
        <w:t xml:space="preserve">Convener </w:t>
      </w:r>
      <w:r w:rsidRPr="00D070AD">
        <w:rPr>
          <w:rFonts w:ascii="Arial" w:hAnsi="Arial" w:cs="Arial"/>
          <w:sz w:val="22"/>
          <w:szCs w:val="22"/>
        </w:rPr>
        <w:t>shall be empowered t</w:t>
      </w:r>
      <w:r w:rsidR="00A55089" w:rsidRPr="00D070AD">
        <w:rPr>
          <w:rFonts w:ascii="Arial" w:hAnsi="Arial" w:cs="Arial"/>
          <w:sz w:val="22"/>
          <w:szCs w:val="22"/>
        </w:rPr>
        <w:t>o rule on any procedural matter</w:t>
      </w:r>
      <w:r w:rsidRPr="00D070AD">
        <w:rPr>
          <w:rFonts w:ascii="Arial" w:hAnsi="Arial" w:cs="Arial"/>
          <w:sz w:val="22"/>
          <w:szCs w:val="22"/>
        </w:rPr>
        <w:t xml:space="preserve"> or quest</w:t>
      </w:r>
      <w:r w:rsidR="00A55089" w:rsidRPr="00D070AD">
        <w:rPr>
          <w:rFonts w:ascii="Arial" w:hAnsi="Arial" w:cs="Arial"/>
          <w:sz w:val="22"/>
          <w:szCs w:val="22"/>
        </w:rPr>
        <w:t>ion</w:t>
      </w:r>
      <w:r w:rsidRPr="00D070AD">
        <w:rPr>
          <w:rFonts w:ascii="Arial" w:hAnsi="Arial" w:cs="Arial"/>
          <w:sz w:val="22"/>
          <w:szCs w:val="22"/>
        </w:rPr>
        <w:t xml:space="preserve"> </w:t>
      </w:r>
      <w:r w:rsidR="00B23BE8" w:rsidRPr="00D070AD">
        <w:rPr>
          <w:rFonts w:ascii="Arial" w:hAnsi="Arial" w:cs="Arial"/>
          <w:sz w:val="22"/>
          <w:szCs w:val="22"/>
        </w:rPr>
        <w:t>relating</w:t>
      </w:r>
      <w:r w:rsidR="00A55089" w:rsidRPr="00D070AD">
        <w:rPr>
          <w:rFonts w:ascii="Arial" w:hAnsi="Arial" w:cs="Arial"/>
          <w:sz w:val="22"/>
          <w:szCs w:val="22"/>
        </w:rPr>
        <w:t xml:space="preserve"> to</w:t>
      </w:r>
      <w:r w:rsidRPr="00D070AD">
        <w:rPr>
          <w:rFonts w:ascii="Arial" w:hAnsi="Arial" w:cs="Arial"/>
          <w:sz w:val="22"/>
          <w:szCs w:val="22"/>
        </w:rPr>
        <w:t xml:space="preserve"> </w:t>
      </w:r>
      <w:r w:rsidR="00A55089" w:rsidRPr="00D070AD">
        <w:rPr>
          <w:rFonts w:ascii="Arial" w:hAnsi="Arial" w:cs="Arial"/>
          <w:sz w:val="22"/>
          <w:szCs w:val="22"/>
        </w:rPr>
        <w:t xml:space="preserve">the </w:t>
      </w:r>
      <w:r w:rsidR="00E35043" w:rsidRPr="00D070AD">
        <w:rPr>
          <w:rFonts w:ascii="Arial" w:hAnsi="Arial" w:cs="Arial"/>
          <w:sz w:val="22"/>
          <w:szCs w:val="22"/>
        </w:rPr>
        <w:t>election</w:t>
      </w:r>
      <w:r w:rsidRPr="00D070AD">
        <w:rPr>
          <w:rFonts w:ascii="Arial" w:hAnsi="Arial" w:cs="Arial"/>
          <w:sz w:val="22"/>
          <w:szCs w:val="22"/>
        </w:rPr>
        <w:t xml:space="preserve"> of </w:t>
      </w:r>
      <w:r w:rsidR="0075411C" w:rsidRPr="00D070AD">
        <w:rPr>
          <w:rFonts w:ascii="Arial" w:hAnsi="Arial" w:cs="Arial"/>
          <w:sz w:val="22"/>
          <w:szCs w:val="22"/>
        </w:rPr>
        <w:t xml:space="preserve">members of the </w:t>
      </w:r>
      <w:r w:rsidR="00527D4C" w:rsidRPr="00D070AD">
        <w:rPr>
          <w:rFonts w:ascii="Arial" w:hAnsi="Arial" w:cs="Arial"/>
          <w:sz w:val="22"/>
          <w:szCs w:val="22"/>
        </w:rPr>
        <w:t xml:space="preserve">Senate </w:t>
      </w:r>
      <w:r w:rsidR="0075411C" w:rsidRPr="00D070AD">
        <w:rPr>
          <w:rFonts w:ascii="Arial" w:hAnsi="Arial" w:cs="Arial"/>
          <w:sz w:val="22"/>
          <w:szCs w:val="22"/>
        </w:rPr>
        <w:t xml:space="preserve">from academic and </w:t>
      </w:r>
      <w:r w:rsidR="009C4BF9" w:rsidRPr="00D070AD">
        <w:rPr>
          <w:rFonts w:ascii="Arial" w:hAnsi="Arial" w:cs="Arial"/>
          <w:sz w:val="22"/>
          <w:szCs w:val="22"/>
        </w:rPr>
        <w:t>all other</w:t>
      </w:r>
      <w:r w:rsidR="0075411C" w:rsidRPr="00D070AD">
        <w:rPr>
          <w:rFonts w:ascii="Arial" w:hAnsi="Arial" w:cs="Arial"/>
          <w:sz w:val="22"/>
          <w:szCs w:val="22"/>
        </w:rPr>
        <w:t xml:space="preserve"> staff</w:t>
      </w:r>
      <w:r w:rsidR="00A55089" w:rsidRPr="00D070AD">
        <w:rPr>
          <w:rFonts w:ascii="Arial" w:hAnsi="Arial" w:cs="Arial"/>
          <w:sz w:val="22"/>
          <w:szCs w:val="22"/>
        </w:rPr>
        <w:t xml:space="preserve">, providing that </w:t>
      </w:r>
      <w:r w:rsidR="0075411C" w:rsidRPr="00D070AD">
        <w:rPr>
          <w:rFonts w:ascii="Arial" w:hAnsi="Arial" w:cs="Arial"/>
          <w:sz w:val="22"/>
          <w:szCs w:val="22"/>
        </w:rPr>
        <w:t xml:space="preserve">the </w:t>
      </w:r>
      <w:r w:rsidR="00527D4C" w:rsidRPr="00D070AD">
        <w:rPr>
          <w:rFonts w:ascii="Arial" w:hAnsi="Arial" w:cs="Arial"/>
          <w:sz w:val="22"/>
          <w:szCs w:val="22"/>
        </w:rPr>
        <w:t>Convener</w:t>
      </w:r>
      <w:r w:rsidR="0075411C" w:rsidRPr="00D070AD">
        <w:rPr>
          <w:rFonts w:ascii="Arial" w:hAnsi="Arial" w:cs="Arial"/>
          <w:sz w:val="22"/>
          <w:szCs w:val="22"/>
        </w:rPr>
        <w:t xml:space="preserve"> </w:t>
      </w:r>
      <w:r w:rsidR="00A55089" w:rsidRPr="00D070AD">
        <w:rPr>
          <w:rFonts w:ascii="Arial" w:hAnsi="Arial" w:cs="Arial"/>
          <w:sz w:val="22"/>
          <w:szCs w:val="22"/>
        </w:rPr>
        <w:t xml:space="preserve">shall </w:t>
      </w:r>
      <w:r w:rsidRPr="00D070AD">
        <w:rPr>
          <w:rFonts w:ascii="Arial" w:hAnsi="Arial" w:cs="Arial"/>
          <w:sz w:val="22"/>
          <w:szCs w:val="22"/>
        </w:rPr>
        <w:t xml:space="preserve">report the </w:t>
      </w:r>
      <w:r w:rsidR="00A55089" w:rsidRPr="00D070AD">
        <w:rPr>
          <w:rFonts w:ascii="Arial" w:hAnsi="Arial" w:cs="Arial"/>
          <w:sz w:val="22"/>
          <w:szCs w:val="22"/>
        </w:rPr>
        <w:t xml:space="preserve">procedural </w:t>
      </w:r>
      <w:r w:rsidRPr="00D070AD">
        <w:rPr>
          <w:rFonts w:ascii="Arial" w:hAnsi="Arial" w:cs="Arial"/>
          <w:sz w:val="22"/>
          <w:szCs w:val="22"/>
        </w:rPr>
        <w:t xml:space="preserve">matter </w:t>
      </w:r>
      <w:r w:rsidR="00A55089" w:rsidRPr="00D070AD">
        <w:rPr>
          <w:rFonts w:ascii="Arial" w:hAnsi="Arial" w:cs="Arial"/>
          <w:sz w:val="22"/>
          <w:szCs w:val="22"/>
        </w:rPr>
        <w:t xml:space="preserve">or question </w:t>
      </w:r>
      <w:r w:rsidRPr="00D070AD">
        <w:rPr>
          <w:rFonts w:ascii="Arial" w:hAnsi="Arial" w:cs="Arial"/>
          <w:sz w:val="22"/>
          <w:szCs w:val="22"/>
        </w:rPr>
        <w:t xml:space="preserve">and </w:t>
      </w:r>
      <w:r w:rsidR="00A55089" w:rsidRPr="00D070AD">
        <w:rPr>
          <w:rFonts w:ascii="Arial" w:hAnsi="Arial" w:cs="Arial"/>
          <w:sz w:val="22"/>
          <w:szCs w:val="22"/>
        </w:rPr>
        <w:t xml:space="preserve">the </w:t>
      </w:r>
      <w:r w:rsidR="00B23BE8" w:rsidRPr="00D070AD">
        <w:rPr>
          <w:rFonts w:ascii="Arial" w:hAnsi="Arial" w:cs="Arial"/>
          <w:sz w:val="22"/>
          <w:szCs w:val="22"/>
        </w:rPr>
        <w:t>ruling</w:t>
      </w:r>
      <w:r w:rsidRPr="00D070AD">
        <w:rPr>
          <w:rFonts w:ascii="Arial" w:hAnsi="Arial" w:cs="Arial"/>
          <w:sz w:val="22"/>
          <w:szCs w:val="22"/>
        </w:rPr>
        <w:t xml:space="preserve"> to the next schedul</w:t>
      </w:r>
      <w:r w:rsidR="0075411C" w:rsidRPr="00D070AD">
        <w:rPr>
          <w:rFonts w:ascii="Arial" w:hAnsi="Arial" w:cs="Arial"/>
          <w:sz w:val="22"/>
          <w:szCs w:val="22"/>
        </w:rPr>
        <w:t xml:space="preserve">ed meeting of the </w:t>
      </w:r>
      <w:r w:rsidR="00527D4C" w:rsidRPr="00D070AD">
        <w:rPr>
          <w:rFonts w:ascii="Arial" w:hAnsi="Arial" w:cs="Arial"/>
          <w:sz w:val="22"/>
          <w:szCs w:val="22"/>
        </w:rPr>
        <w:t>Sena</w:t>
      </w:r>
      <w:r w:rsidR="00E47891" w:rsidRPr="00D070AD">
        <w:rPr>
          <w:rFonts w:ascii="Arial" w:hAnsi="Arial" w:cs="Arial"/>
          <w:sz w:val="22"/>
          <w:szCs w:val="22"/>
        </w:rPr>
        <w:t>te.</w:t>
      </w:r>
    </w:p>
    <w:p w14:paraId="4FD8C7AC" w14:textId="32965A4B" w:rsidR="007E543F" w:rsidRPr="00D070AD" w:rsidRDefault="007E543F">
      <w:pPr>
        <w:rPr>
          <w:rFonts w:ascii="Arial" w:hAnsi="Arial" w:cs="Arial"/>
          <w:sz w:val="22"/>
          <w:szCs w:val="22"/>
        </w:rPr>
      </w:pPr>
    </w:p>
    <w:p w14:paraId="67E9CD5E" w14:textId="1B6A170F" w:rsidR="00695DC0" w:rsidRPr="00D070AD" w:rsidRDefault="001C37BC" w:rsidP="00274022">
      <w:pPr>
        <w:ind w:left="567" w:hanging="567"/>
        <w:jc w:val="both"/>
        <w:rPr>
          <w:rFonts w:ascii="Arial" w:hAnsi="Arial" w:cs="Arial"/>
          <w:b/>
          <w:sz w:val="22"/>
          <w:szCs w:val="22"/>
        </w:rPr>
      </w:pPr>
      <w:r w:rsidRPr="00D070AD">
        <w:rPr>
          <w:rFonts w:ascii="Arial" w:hAnsi="Arial" w:cs="Arial"/>
          <w:b/>
          <w:sz w:val="22"/>
          <w:szCs w:val="22"/>
        </w:rPr>
        <w:t>14</w:t>
      </w:r>
      <w:r w:rsidRPr="00D070AD">
        <w:rPr>
          <w:rFonts w:ascii="Arial" w:hAnsi="Arial" w:cs="Arial"/>
          <w:b/>
          <w:sz w:val="22"/>
          <w:szCs w:val="22"/>
        </w:rPr>
        <w:tab/>
      </w:r>
      <w:r w:rsidR="00E76940" w:rsidRPr="00D070AD">
        <w:rPr>
          <w:rFonts w:ascii="Arial" w:hAnsi="Arial" w:cs="Arial"/>
          <w:b/>
          <w:sz w:val="22"/>
          <w:szCs w:val="22"/>
        </w:rPr>
        <w:tab/>
      </w:r>
      <w:r w:rsidR="004B5F56">
        <w:rPr>
          <w:rFonts w:ascii="Arial" w:hAnsi="Arial" w:cs="Arial"/>
          <w:b/>
          <w:sz w:val="22"/>
          <w:szCs w:val="22"/>
        </w:rPr>
        <w:t>Period of o</w:t>
      </w:r>
      <w:r w:rsidR="00695DC0" w:rsidRPr="00D070AD">
        <w:rPr>
          <w:rFonts w:ascii="Arial" w:hAnsi="Arial" w:cs="Arial"/>
          <w:b/>
          <w:sz w:val="22"/>
          <w:szCs w:val="22"/>
        </w:rPr>
        <w:t xml:space="preserve">ffice of members </w:t>
      </w:r>
    </w:p>
    <w:p w14:paraId="0F7878A7" w14:textId="77777777" w:rsidR="00695DC0" w:rsidRPr="00D070AD" w:rsidRDefault="00695DC0" w:rsidP="00695DC0">
      <w:pPr>
        <w:jc w:val="both"/>
        <w:rPr>
          <w:rFonts w:ascii="Arial" w:hAnsi="Arial" w:cs="Arial"/>
          <w:sz w:val="22"/>
          <w:szCs w:val="22"/>
        </w:rPr>
      </w:pPr>
    </w:p>
    <w:p w14:paraId="1BB9488E" w14:textId="6FABD399" w:rsidR="00695DC0" w:rsidRPr="00D070AD" w:rsidRDefault="00695DC0" w:rsidP="00695DC0">
      <w:pPr>
        <w:jc w:val="both"/>
        <w:rPr>
          <w:rFonts w:ascii="Arial" w:hAnsi="Arial" w:cs="Arial"/>
          <w:sz w:val="22"/>
          <w:szCs w:val="22"/>
        </w:rPr>
      </w:pPr>
      <w:r w:rsidRPr="00D070AD">
        <w:rPr>
          <w:rFonts w:ascii="Arial" w:hAnsi="Arial" w:cs="Arial"/>
          <w:sz w:val="22"/>
          <w:szCs w:val="22"/>
        </w:rPr>
        <w:t>A member</w:t>
      </w:r>
      <w:r w:rsidR="00BA2F7C" w:rsidRPr="00D070AD">
        <w:rPr>
          <w:rFonts w:ascii="Arial" w:hAnsi="Arial" w:cs="Arial"/>
          <w:sz w:val="22"/>
          <w:szCs w:val="22"/>
        </w:rPr>
        <w:t xml:space="preserve"> appointed under sub-section </w:t>
      </w:r>
      <w:r w:rsidR="003F0CB7" w:rsidRPr="00D070AD">
        <w:rPr>
          <w:rFonts w:ascii="Arial" w:hAnsi="Arial" w:cs="Arial"/>
          <w:sz w:val="22"/>
          <w:szCs w:val="22"/>
        </w:rPr>
        <w:t xml:space="preserve">12 (d) </w:t>
      </w:r>
      <w:r w:rsidRPr="00D070AD">
        <w:rPr>
          <w:rFonts w:ascii="Arial" w:hAnsi="Arial" w:cs="Arial"/>
          <w:sz w:val="22"/>
          <w:szCs w:val="22"/>
        </w:rPr>
        <w:t>shall hold office for a 3 year term. On the expiry of that term</w:t>
      </w:r>
      <w:r w:rsidR="003B0F48" w:rsidRPr="00D070AD">
        <w:rPr>
          <w:rFonts w:ascii="Arial" w:hAnsi="Arial" w:cs="Arial"/>
          <w:sz w:val="22"/>
          <w:szCs w:val="22"/>
        </w:rPr>
        <w:t>,</w:t>
      </w:r>
      <w:r w:rsidRPr="00D070AD">
        <w:rPr>
          <w:rFonts w:ascii="Arial" w:hAnsi="Arial" w:cs="Arial"/>
          <w:sz w:val="22"/>
          <w:szCs w:val="22"/>
        </w:rPr>
        <w:t xml:space="preserve"> such member shall be eligible to be re-elected for one further term of a maximum of 3 years. Such member shall not serve as a member for more than 6 years. For the purpose of calculating 6 years, any period of office as a member shall be counted towards the 6 year term.</w:t>
      </w:r>
    </w:p>
    <w:p w14:paraId="2E2137AB" w14:textId="77777777" w:rsidR="00695DC0" w:rsidRPr="00D070AD" w:rsidRDefault="00695DC0" w:rsidP="003D0FF7">
      <w:pPr>
        <w:jc w:val="both"/>
        <w:rPr>
          <w:rFonts w:ascii="Arial" w:hAnsi="Arial" w:cs="Arial"/>
          <w:sz w:val="22"/>
          <w:szCs w:val="22"/>
        </w:rPr>
      </w:pPr>
    </w:p>
    <w:p w14:paraId="4B616AEB" w14:textId="746D469D" w:rsidR="005F0A6B" w:rsidRPr="00D070AD" w:rsidRDefault="003F0CB7" w:rsidP="00274022">
      <w:pPr>
        <w:ind w:left="567" w:hanging="567"/>
        <w:jc w:val="both"/>
        <w:rPr>
          <w:rFonts w:ascii="Arial" w:hAnsi="Arial" w:cs="Arial"/>
          <w:b/>
          <w:sz w:val="22"/>
          <w:szCs w:val="22"/>
        </w:rPr>
      </w:pPr>
      <w:r w:rsidRPr="00D070AD">
        <w:rPr>
          <w:rFonts w:ascii="Arial" w:hAnsi="Arial" w:cs="Arial"/>
          <w:b/>
          <w:sz w:val="22"/>
          <w:szCs w:val="22"/>
        </w:rPr>
        <w:t>15</w:t>
      </w:r>
      <w:r w:rsidRPr="00D070AD">
        <w:rPr>
          <w:rFonts w:ascii="Arial" w:hAnsi="Arial" w:cs="Arial"/>
          <w:b/>
          <w:sz w:val="22"/>
          <w:szCs w:val="22"/>
        </w:rPr>
        <w:tab/>
      </w:r>
      <w:r w:rsidR="00977E97" w:rsidRPr="00D070AD">
        <w:rPr>
          <w:rFonts w:ascii="Arial" w:hAnsi="Arial" w:cs="Arial"/>
          <w:b/>
          <w:sz w:val="22"/>
          <w:szCs w:val="22"/>
        </w:rPr>
        <w:t>Ordinary b</w:t>
      </w:r>
      <w:r w:rsidR="005F0A6B" w:rsidRPr="00D070AD">
        <w:rPr>
          <w:rFonts w:ascii="Arial" w:hAnsi="Arial" w:cs="Arial"/>
          <w:b/>
          <w:sz w:val="22"/>
          <w:szCs w:val="22"/>
        </w:rPr>
        <w:t>usiness</w:t>
      </w:r>
    </w:p>
    <w:p w14:paraId="734FA45E" w14:textId="77777777" w:rsidR="001167D1" w:rsidRPr="00D070AD" w:rsidRDefault="001167D1" w:rsidP="003D0FF7">
      <w:pPr>
        <w:jc w:val="both"/>
        <w:rPr>
          <w:rFonts w:ascii="Arial" w:hAnsi="Arial" w:cs="Arial"/>
          <w:b/>
          <w:sz w:val="22"/>
          <w:szCs w:val="22"/>
        </w:rPr>
      </w:pPr>
    </w:p>
    <w:p w14:paraId="516192AC" w14:textId="77777777" w:rsidR="003031F7" w:rsidRPr="00D070AD" w:rsidRDefault="003031F7" w:rsidP="00E262ED">
      <w:pPr>
        <w:jc w:val="both"/>
        <w:outlineLvl w:val="0"/>
        <w:rPr>
          <w:rFonts w:ascii="Arial" w:hAnsi="Arial" w:cs="Arial"/>
          <w:sz w:val="22"/>
          <w:szCs w:val="22"/>
        </w:rPr>
      </w:pPr>
      <w:r w:rsidRPr="00D070AD">
        <w:rPr>
          <w:rFonts w:ascii="Arial" w:hAnsi="Arial" w:cs="Arial"/>
          <w:sz w:val="22"/>
          <w:szCs w:val="22"/>
        </w:rPr>
        <w:t xml:space="preserve">The </w:t>
      </w:r>
      <w:r w:rsidR="00527D4C" w:rsidRPr="00D070AD">
        <w:rPr>
          <w:rFonts w:ascii="Arial" w:hAnsi="Arial" w:cs="Arial"/>
          <w:sz w:val="22"/>
          <w:szCs w:val="22"/>
        </w:rPr>
        <w:t>Senate</w:t>
      </w:r>
      <w:r w:rsidRPr="00D070AD">
        <w:rPr>
          <w:rFonts w:ascii="Arial" w:hAnsi="Arial" w:cs="Arial"/>
          <w:sz w:val="22"/>
          <w:szCs w:val="22"/>
        </w:rPr>
        <w:t xml:space="preserve"> shall transact all ordinary business at its ordinary meetings. </w:t>
      </w:r>
    </w:p>
    <w:p w14:paraId="2744B950" w14:textId="77777777" w:rsidR="003031F7" w:rsidRPr="00D070AD" w:rsidRDefault="003031F7" w:rsidP="0085367F">
      <w:pPr>
        <w:jc w:val="both"/>
        <w:rPr>
          <w:rFonts w:ascii="Arial" w:hAnsi="Arial" w:cs="Arial"/>
          <w:sz w:val="22"/>
          <w:szCs w:val="22"/>
        </w:rPr>
      </w:pPr>
    </w:p>
    <w:p w14:paraId="1285E9F6" w14:textId="77777777" w:rsidR="00AE0967" w:rsidRPr="00D070AD" w:rsidRDefault="001167D1" w:rsidP="0085367F">
      <w:pPr>
        <w:jc w:val="both"/>
        <w:rPr>
          <w:rFonts w:ascii="Arial" w:hAnsi="Arial" w:cs="Arial"/>
          <w:sz w:val="22"/>
          <w:szCs w:val="22"/>
        </w:rPr>
      </w:pPr>
      <w:r w:rsidRPr="00D070AD">
        <w:rPr>
          <w:rFonts w:ascii="Arial" w:hAnsi="Arial" w:cs="Arial"/>
          <w:sz w:val="22"/>
          <w:szCs w:val="22"/>
        </w:rPr>
        <w:t xml:space="preserve">The ordinary business of the </w:t>
      </w:r>
      <w:r w:rsidR="00527D4C" w:rsidRPr="00D070AD">
        <w:rPr>
          <w:rFonts w:ascii="Arial" w:hAnsi="Arial" w:cs="Arial"/>
          <w:sz w:val="22"/>
          <w:szCs w:val="22"/>
        </w:rPr>
        <w:t xml:space="preserve">Senate </w:t>
      </w:r>
      <w:r w:rsidRPr="00D070AD">
        <w:rPr>
          <w:rFonts w:ascii="Arial" w:hAnsi="Arial" w:cs="Arial"/>
          <w:sz w:val="22"/>
          <w:szCs w:val="22"/>
        </w:rPr>
        <w:t xml:space="preserve">shall </w:t>
      </w:r>
      <w:r w:rsidR="00977E97" w:rsidRPr="00D070AD">
        <w:rPr>
          <w:rFonts w:ascii="Arial" w:hAnsi="Arial" w:cs="Arial"/>
          <w:sz w:val="22"/>
          <w:szCs w:val="22"/>
        </w:rPr>
        <w:t>consist</w:t>
      </w:r>
      <w:r w:rsidRPr="00D070AD">
        <w:rPr>
          <w:rFonts w:ascii="Arial" w:hAnsi="Arial" w:cs="Arial"/>
          <w:sz w:val="22"/>
          <w:szCs w:val="22"/>
        </w:rPr>
        <w:t xml:space="preserve"> of such items as are deemed necessary by the </w:t>
      </w:r>
      <w:r w:rsidR="00527D4C" w:rsidRPr="00D070AD">
        <w:rPr>
          <w:rFonts w:ascii="Arial" w:hAnsi="Arial" w:cs="Arial"/>
          <w:sz w:val="22"/>
          <w:szCs w:val="22"/>
        </w:rPr>
        <w:t>Senate</w:t>
      </w:r>
      <w:r w:rsidRPr="00D070AD">
        <w:rPr>
          <w:rFonts w:ascii="Arial" w:hAnsi="Arial" w:cs="Arial"/>
          <w:sz w:val="22"/>
          <w:szCs w:val="22"/>
        </w:rPr>
        <w:t xml:space="preserve"> to fulfil </w:t>
      </w:r>
      <w:r w:rsidR="0062647C" w:rsidRPr="00D070AD">
        <w:rPr>
          <w:rFonts w:ascii="Arial" w:hAnsi="Arial" w:cs="Arial"/>
          <w:sz w:val="22"/>
          <w:szCs w:val="22"/>
        </w:rPr>
        <w:t>the</w:t>
      </w:r>
      <w:r w:rsidRPr="00D070AD">
        <w:rPr>
          <w:rFonts w:ascii="Arial" w:hAnsi="Arial" w:cs="Arial"/>
          <w:sz w:val="22"/>
          <w:szCs w:val="22"/>
        </w:rPr>
        <w:t xml:space="preserve"> functions </w:t>
      </w:r>
      <w:r w:rsidR="00A727D5" w:rsidRPr="00D070AD">
        <w:rPr>
          <w:rFonts w:ascii="Arial" w:hAnsi="Arial" w:cs="Arial"/>
          <w:sz w:val="22"/>
          <w:szCs w:val="22"/>
        </w:rPr>
        <w:t>delegated to</w:t>
      </w:r>
      <w:r w:rsidR="0062647C" w:rsidRPr="00D070AD">
        <w:rPr>
          <w:rFonts w:ascii="Arial" w:hAnsi="Arial" w:cs="Arial"/>
          <w:sz w:val="22"/>
          <w:szCs w:val="22"/>
        </w:rPr>
        <w:t xml:space="preserve"> it </w:t>
      </w:r>
      <w:r w:rsidR="00E35043" w:rsidRPr="00D070AD">
        <w:rPr>
          <w:rFonts w:ascii="Arial" w:hAnsi="Arial" w:cs="Arial"/>
          <w:sz w:val="22"/>
          <w:szCs w:val="22"/>
        </w:rPr>
        <w:t xml:space="preserve">in terms of </w:t>
      </w:r>
      <w:r w:rsidR="003E6E15" w:rsidRPr="00D070AD">
        <w:rPr>
          <w:rFonts w:ascii="Arial" w:hAnsi="Arial" w:cs="Arial"/>
          <w:sz w:val="22"/>
          <w:szCs w:val="22"/>
        </w:rPr>
        <w:t>a</w:t>
      </w:r>
      <w:r w:rsidR="008D6A08" w:rsidRPr="00D070AD">
        <w:rPr>
          <w:rFonts w:ascii="Arial" w:hAnsi="Arial" w:cs="Arial"/>
          <w:sz w:val="22"/>
          <w:szCs w:val="22"/>
        </w:rPr>
        <w:t xml:space="preserve">rticle </w:t>
      </w:r>
      <w:r w:rsidR="002474D0" w:rsidRPr="00D070AD">
        <w:rPr>
          <w:rFonts w:ascii="Arial" w:hAnsi="Arial" w:cs="Arial"/>
          <w:sz w:val="22"/>
          <w:szCs w:val="22"/>
        </w:rPr>
        <w:t>14</w:t>
      </w:r>
      <w:r w:rsidR="008D6A08" w:rsidRPr="00D070AD">
        <w:rPr>
          <w:rFonts w:ascii="Arial" w:hAnsi="Arial" w:cs="Arial"/>
          <w:sz w:val="22"/>
          <w:szCs w:val="22"/>
        </w:rPr>
        <w:t xml:space="preserve"> of </w:t>
      </w:r>
      <w:r w:rsidR="00E35043" w:rsidRPr="00D070AD">
        <w:rPr>
          <w:rFonts w:ascii="Arial" w:hAnsi="Arial" w:cs="Arial"/>
          <w:sz w:val="22"/>
          <w:szCs w:val="22"/>
        </w:rPr>
        <w:t xml:space="preserve">the Order </w:t>
      </w:r>
      <w:r w:rsidR="003D2579" w:rsidRPr="00D070AD">
        <w:rPr>
          <w:rFonts w:ascii="Arial" w:hAnsi="Arial" w:cs="Arial"/>
          <w:sz w:val="22"/>
          <w:szCs w:val="22"/>
        </w:rPr>
        <w:t>of</w:t>
      </w:r>
      <w:r w:rsidR="00527D4C" w:rsidRPr="00D070AD">
        <w:rPr>
          <w:rFonts w:ascii="Arial" w:hAnsi="Arial" w:cs="Arial"/>
          <w:sz w:val="22"/>
          <w:szCs w:val="22"/>
        </w:rPr>
        <w:t xml:space="preserve"> Counci</w:t>
      </w:r>
      <w:r w:rsidR="00E47891" w:rsidRPr="00D070AD">
        <w:rPr>
          <w:rFonts w:ascii="Arial" w:hAnsi="Arial" w:cs="Arial"/>
          <w:sz w:val="22"/>
          <w:szCs w:val="22"/>
        </w:rPr>
        <w:t>l.</w:t>
      </w:r>
    </w:p>
    <w:p w14:paraId="366D492D" w14:textId="77777777" w:rsidR="00AE0967" w:rsidRPr="00D070AD" w:rsidRDefault="00AE0967" w:rsidP="003D0FF7">
      <w:pPr>
        <w:ind w:left="720"/>
        <w:jc w:val="both"/>
        <w:rPr>
          <w:rFonts w:ascii="Arial" w:hAnsi="Arial" w:cs="Arial"/>
          <w:sz w:val="22"/>
          <w:szCs w:val="22"/>
        </w:rPr>
      </w:pPr>
    </w:p>
    <w:p w14:paraId="199D0FC7" w14:textId="77777777" w:rsidR="00CD1C3A" w:rsidRPr="00D070AD" w:rsidRDefault="00AE0967" w:rsidP="00CD1C3A">
      <w:pPr>
        <w:jc w:val="both"/>
        <w:rPr>
          <w:rFonts w:ascii="Arial" w:hAnsi="Arial" w:cs="Arial"/>
          <w:sz w:val="22"/>
          <w:szCs w:val="22"/>
        </w:rPr>
      </w:pPr>
      <w:r w:rsidRPr="00D070AD">
        <w:rPr>
          <w:rFonts w:ascii="Arial" w:hAnsi="Arial" w:cs="Arial"/>
          <w:sz w:val="22"/>
          <w:szCs w:val="22"/>
        </w:rPr>
        <w:t xml:space="preserve">Without limiting the foregoing, the ordinary business of the </w:t>
      </w:r>
      <w:r w:rsidR="00527D4C" w:rsidRPr="00D070AD">
        <w:rPr>
          <w:rFonts w:ascii="Arial" w:hAnsi="Arial" w:cs="Arial"/>
          <w:sz w:val="22"/>
          <w:szCs w:val="22"/>
        </w:rPr>
        <w:t>Senate</w:t>
      </w:r>
      <w:r w:rsidRPr="00D070AD">
        <w:rPr>
          <w:rFonts w:ascii="Arial" w:hAnsi="Arial" w:cs="Arial"/>
          <w:sz w:val="22"/>
          <w:szCs w:val="22"/>
        </w:rPr>
        <w:t xml:space="preserve"> shall includ</w:t>
      </w:r>
      <w:r w:rsidR="00E47891" w:rsidRPr="00D070AD">
        <w:rPr>
          <w:rFonts w:ascii="Arial" w:hAnsi="Arial" w:cs="Arial"/>
          <w:sz w:val="22"/>
          <w:szCs w:val="22"/>
        </w:rPr>
        <w:t>e:</w:t>
      </w:r>
    </w:p>
    <w:p w14:paraId="39730342" w14:textId="77777777" w:rsidR="00CD1C3A" w:rsidRPr="00D070AD" w:rsidRDefault="00CD1C3A" w:rsidP="00CD1C3A">
      <w:pPr>
        <w:jc w:val="both"/>
        <w:rPr>
          <w:rFonts w:ascii="Arial" w:hAnsi="Arial" w:cs="Arial"/>
          <w:sz w:val="22"/>
          <w:szCs w:val="22"/>
        </w:rPr>
      </w:pPr>
    </w:p>
    <w:p w14:paraId="0C50DD23" w14:textId="77777777" w:rsidR="00CD1C3A" w:rsidRPr="00D070AD" w:rsidRDefault="004A54F1" w:rsidP="00CD1C3A">
      <w:pPr>
        <w:numPr>
          <w:ilvl w:val="0"/>
          <w:numId w:val="36"/>
        </w:numPr>
        <w:jc w:val="both"/>
        <w:rPr>
          <w:rFonts w:ascii="Arial" w:hAnsi="Arial"/>
          <w:sz w:val="22"/>
          <w:szCs w:val="22"/>
        </w:rPr>
      </w:pPr>
      <w:r w:rsidRPr="00D070AD">
        <w:rPr>
          <w:rFonts w:ascii="Arial" w:hAnsi="Arial"/>
          <w:sz w:val="22"/>
          <w:szCs w:val="22"/>
        </w:rPr>
        <w:t>the function</w:t>
      </w:r>
      <w:r w:rsidR="00CD1C3A" w:rsidRPr="00D070AD">
        <w:rPr>
          <w:rFonts w:ascii="Arial" w:hAnsi="Arial"/>
          <w:sz w:val="22"/>
          <w:szCs w:val="22"/>
        </w:rPr>
        <w:t xml:space="preserve"> of </w:t>
      </w:r>
      <w:r w:rsidRPr="00D070AD">
        <w:rPr>
          <w:rFonts w:ascii="Arial" w:hAnsi="Arial"/>
          <w:sz w:val="22"/>
          <w:szCs w:val="22"/>
        </w:rPr>
        <w:t>conferring on any person</w:t>
      </w:r>
      <w:r w:rsidR="002474D0" w:rsidRPr="00D070AD">
        <w:rPr>
          <w:rFonts w:ascii="Arial" w:hAnsi="Arial"/>
          <w:sz w:val="22"/>
          <w:szCs w:val="22"/>
        </w:rPr>
        <w:t xml:space="preserve"> (and depriving any person of)</w:t>
      </w:r>
      <w:r w:rsidRPr="00D070AD">
        <w:rPr>
          <w:rFonts w:ascii="Arial" w:hAnsi="Arial"/>
          <w:sz w:val="22"/>
          <w:szCs w:val="22"/>
        </w:rPr>
        <w:t xml:space="preserve"> </w:t>
      </w:r>
      <w:r w:rsidR="00CD1C3A" w:rsidRPr="00D070AD">
        <w:rPr>
          <w:rFonts w:ascii="Arial" w:hAnsi="Arial"/>
          <w:sz w:val="22"/>
          <w:szCs w:val="22"/>
        </w:rPr>
        <w:t>higher and other education awards including degrees, diplomas, certificates and other academic awards or distinctions and honorary degrees;</w:t>
      </w:r>
    </w:p>
    <w:p w14:paraId="1540393F" w14:textId="77777777" w:rsidR="00CD1C3A" w:rsidRPr="00D070AD" w:rsidRDefault="00CD1C3A" w:rsidP="00CD1C3A">
      <w:pPr>
        <w:jc w:val="both"/>
        <w:rPr>
          <w:rFonts w:ascii="Arial" w:hAnsi="Arial"/>
          <w:sz w:val="22"/>
          <w:szCs w:val="22"/>
        </w:rPr>
      </w:pPr>
    </w:p>
    <w:p w14:paraId="5BE0DBD5" w14:textId="77777777" w:rsidR="00CD1C3A" w:rsidRPr="00D070AD" w:rsidRDefault="004A54F1" w:rsidP="00CD1C3A">
      <w:pPr>
        <w:numPr>
          <w:ilvl w:val="0"/>
          <w:numId w:val="36"/>
        </w:numPr>
        <w:jc w:val="both"/>
        <w:rPr>
          <w:rFonts w:ascii="Arial" w:hAnsi="Arial"/>
          <w:sz w:val="22"/>
          <w:szCs w:val="22"/>
        </w:rPr>
      </w:pPr>
      <w:r w:rsidRPr="00D070AD">
        <w:rPr>
          <w:rFonts w:ascii="Arial" w:hAnsi="Arial"/>
          <w:sz w:val="22"/>
          <w:szCs w:val="22"/>
        </w:rPr>
        <w:t>t</w:t>
      </w:r>
      <w:r w:rsidR="00CD1C3A" w:rsidRPr="00D070AD">
        <w:rPr>
          <w:rFonts w:ascii="Arial" w:hAnsi="Arial"/>
          <w:sz w:val="22"/>
          <w:szCs w:val="22"/>
        </w:rPr>
        <w:t>he development and maintenance of codes of conduct and regulations required for the maintenance of standards and good order within the University;</w:t>
      </w:r>
    </w:p>
    <w:p w14:paraId="5C5E7230" w14:textId="77777777" w:rsidR="00CD1C3A" w:rsidRPr="00D070AD" w:rsidRDefault="00CD1C3A" w:rsidP="00CD1C3A">
      <w:pPr>
        <w:jc w:val="both"/>
        <w:rPr>
          <w:rFonts w:ascii="Arial" w:hAnsi="Arial"/>
          <w:sz w:val="22"/>
          <w:szCs w:val="22"/>
        </w:rPr>
      </w:pPr>
    </w:p>
    <w:p w14:paraId="2E4F8649" w14:textId="77777777" w:rsidR="00CD1C3A" w:rsidRPr="00D070AD" w:rsidRDefault="004A54F1" w:rsidP="00CD1C3A">
      <w:pPr>
        <w:numPr>
          <w:ilvl w:val="0"/>
          <w:numId w:val="36"/>
        </w:numPr>
        <w:jc w:val="both"/>
        <w:rPr>
          <w:rFonts w:ascii="Arial" w:hAnsi="Arial"/>
          <w:sz w:val="22"/>
          <w:szCs w:val="22"/>
        </w:rPr>
      </w:pPr>
      <w:r w:rsidRPr="00D070AD">
        <w:rPr>
          <w:rFonts w:ascii="Arial" w:hAnsi="Arial" w:cs="Arial"/>
          <w:sz w:val="22"/>
          <w:szCs w:val="22"/>
        </w:rPr>
        <w:t>t</w:t>
      </w:r>
      <w:r w:rsidR="00CD1C3A" w:rsidRPr="00D070AD">
        <w:rPr>
          <w:rFonts w:ascii="Arial" w:hAnsi="Arial" w:cs="Arial"/>
          <w:sz w:val="22"/>
          <w:szCs w:val="22"/>
        </w:rPr>
        <w:t>he a</w:t>
      </w:r>
      <w:r w:rsidR="00E47891" w:rsidRPr="00D070AD">
        <w:rPr>
          <w:rFonts w:ascii="Arial" w:hAnsi="Arial" w:cs="Arial"/>
          <w:sz w:val="22"/>
          <w:szCs w:val="22"/>
        </w:rPr>
        <w:t xml:space="preserve">pproval of new and amended </w:t>
      </w:r>
      <w:r w:rsidR="00CD1C3A" w:rsidRPr="00D070AD">
        <w:rPr>
          <w:rFonts w:ascii="Arial" w:hAnsi="Arial" w:cs="Arial"/>
          <w:sz w:val="22"/>
          <w:szCs w:val="22"/>
        </w:rPr>
        <w:t xml:space="preserve">taught and research </w:t>
      </w:r>
      <w:r w:rsidR="00E47891" w:rsidRPr="00D070AD">
        <w:rPr>
          <w:rFonts w:ascii="Arial" w:hAnsi="Arial" w:cs="Arial"/>
          <w:sz w:val="22"/>
          <w:szCs w:val="22"/>
        </w:rPr>
        <w:t>degree programmes</w:t>
      </w:r>
      <w:r w:rsidR="00CD1C3A" w:rsidRPr="00D070AD">
        <w:rPr>
          <w:rFonts w:ascii="Arial" w:hAnsi="Arial" w:cs="Arial"/>
          <w:sz w:val="22"/>
          <w:szCs w:val="22"/>
        </w:rPr>
        <w:t>;</w:t>
      </w:r>
      <w:r w:rsidRPr="00D070AD">
        <w:rPr>
          <w:rFonts w:ascii="Arial" w:hAnsi="Arial" w:cs="Arial"/>
          <w:sz w:val="22"/>
          <w:szCs w:val="22"/>
        </w:rPr>
        <w:t xml:space="preserve"> </w:t>
      </w:r>
      <w:r w:rsidR="002474D0" w:rsidRPr="00D070AD">
        <w:rPr>
          <w:rFonts w:ascii="Arial" w:hAnsi="Arial" w:cs="Arial"/>
          <w:sz w:val="22"/>
          <w:szCs w:val="22"/>
        </w:rPr>
        <w:t>and</w:t>
      </w:r>
    </w:p>
    <w:p w14:paraId="3BDF791C" w14:textId="77777777" w:rsidR="00CD1C3A" w:rsidRPr="00D070AD" w:rsidRDefault="00CD1C3A" w:rsidP="00CD1C3A">
      <w:pPr>
        <w:jc w:val="both"/>
        <w:rPr>
          <w:rFonts w:ascii="Arial" w:hAnsi="Arial"/>
          <w:sz w:val="22"/>
          <w:szCs w:val="22"/>
        </w:rPr>
      </w:pPr>
    </w:p>
    <w:p w14:paraId="0735F1CE" w14:textId="77777777" w:rsidR="00464580" w:rsidRPr="00D070AD" w:rsidRDefault="004A54F1" w:rsidP="00CD1C3A">
      <w:pPr>
        <w:numPr>
          <w:ilvl w:val="0"/>
          <w:numId w:val="36"/>
        </w:numPr>
        <w:jc w:val="both"/>
        <w:rPr>
          <w:rFonts w:ascii="Arial" w:hAnsi="Arial"/>
          <w:sz w:val="22"/>
          <w:szCs w:val="22"/>
        </w:rPr>
      </w:pPr>
      <w:r w:rsidRPr="00D070AD">
        <w:rPr>
          <w:rFonts w:ascii="Arial" w:hAnsi="Arial"/>
          <w:sz w:val="22"/>
          <w:szCs w:val="22"/>
        </w:rPr>
        <w:t>t</w:t>
      </w:r>
      <w:r w:rsidR="00CD1C3A" w:rsidRPr="00D070AD">
        <w:rPr>
          <w:rFonts w:ascii="Arial" w:hAnsi="Arial"/>
          <w:sz w:val="22"/>
          <w:szCs w:val="22"/>
        </w:rPr>
        <w:t>he r</w:t>
      </w:r>
      <w:r w:rsidR="00E47891" w:rsidRPr="00D070AD">
        <w:rPr>
          <w:rFonts w:ascii="Arial" w:hAnsi="Arial" w:cs="Arial"/>
          <w:sz w:val="22"/>
          <w:szCs w:val="22"/>
        </w:rPr>
        <w:t>eceipt and consideration of recommendations from standing committees of Senate</w:t>
      </w:r>
      <w:r w:rsidR="00CD1C3A" w:rsidRPr="00D070AD">
        <w:rPr>
          <w:rFonts w:ascii="Arial" w:hAnsi="Arial" w:cs="Arial"/>
          <w:sz w:val="22"/>
          <w:szCs w:val="22"/>
        </w:rPr>
        <w:t>, including those relating to the appointment of External Examiners.</w:t>
      </w:r>
    </w:p>
    <w:p w14:paraId="27FFB945" w14:textId="77777777" w:rsidR="006C5E96" w:rsidRPr="00D070AD" w:rsidRDefault="006C5E96" w:rsidP="00A63964">
      <w:pPr>
        <w:jc w:val="both"/>
        <w:rPr>
          <w:rFonts w:ascii="Arial" w:hAnsi="Arial" w:cs="Arial"/>
          <w:b/>
          <w:sz w:val="22"/>
          <w:szCs w:val="22"/>
        </w:rPr>
      </w:pPr>
    </w:p>
    <w:p w14:paraId="3C61976D" w14:textId="341BA6E9" w:rsidR="00266BD8" w:rsidRPr="00D070AD" w:rsidRDefault="006C5E96" w:rsidP="00274022">
      <w:pPr>
        <w:ind w:left="567" w:hanging="567"/>
        <w:jc w:val="both"/>
        <w:rPr>
          <w:rFonts w:ascii="Arial" w:hAnsi="Arial" w:cs="Arial"/>
          <w:b/>
          <w:sz w:val="22"/>
          <w:szCs w:val="22"/>
        </w:rPr>
      </w:pPr>
      <w:r w:rsidRPr="00D070AD">
        <w:rPr>
          <w:rFonts w:ascii="Arial" w:hAnsi="Arial" w:cs="Arial"/>
          <w:b/>
          <w:sz w:val="22"/>
          <w:szCs w:val="22"/>
        </w:rPr>
        <w:t>16</w:t>
      </w:r>
      <w:r w:rsidRPr="00D070AD">
        <w:rPr>
          <w:rFonts w:ascii="Arial" w:hAnsi="Arial" w:cs="Arial"/>
          <w:b/>
          <w:sz w:val="22"/>
          <w:szCs w:val="22"/>
        </w:rPr>
        <w:tab/>
      </w:r>
      <w:r w:rsidR="00266BD8" w:rsidRPr="00D070AD">
        <w:rPr>
          <w:rFonts w:ascii="Arial" w:hAnsi="Arial" w:cs="Arial"/>
          <w:b/>
          <w:sz w:val="22"/>
          <w:szCs w:val="22"/>
        </w:rPr>
        <w:t xml:space="preserve">Committees of the </w:t>
      </w:r>
      <w:r w:rsidR="00527D4C" w:rsidRPr="00D070AD">
        <w:rPr>
          <w:rFonts w:ascii="Arial" w:hAnsi="Arial" w:cs="Arial"/>
          <w:b/>
          <w:sz w:val="22"/>
          <w:szCs w:val="22"/>
        </w:rPr>
        <w:t>Senate</w:t>
      </w:r>
    </w:p>
    <w:p w14:paraId="06FAFF80" w14:textId="77777777" w:rsidR="00266BD8" w:rsidRPr="00D070AD" w:rsidRDefault="00266BD8" w:rsidP="003D0FF7">
      <w:pPr>
        <w:jc w:val="both"/>
        <w:rPr>
          <w:rFonts w:ascii="Arial" w:hAnsi="Arial" w:cs="Arial"/>
          <w:b/>
          <w:sz w:val="22"/>
          <w:szCs w:val="22"/>
        </w:rPr>
      </w:pPr>
    </w:p>
    <w:p w14:paraId="66288F3D" w14:textId="77777777" w:rsidR="00A63756" w:rsidRPr="00D070AD" w:rsidRDefault="00266BD8" w:rsidP="0085367F">
      <w:pPr>
        <w:jc w:val="both"/>
        <w:rPr>
          <w:rFonts w:ascii="Arial" w:hAnsi="Arial" w:cs="Arial"/>
          <w:sz w:val="22"/>
          <w:szCs w:val="22"/>
        </w:rPr>
      </w:pPr>
      <w:r w:rsidRPr="00D070AD">
        <w:rPr>
          <w:rFonts w:ascii="Arial" w:hAnsi="Arial" w:cs="Arial"/>
          <w:sz w:val="22"/>
          <w:szCs w:val="22"/>
        </w:rPr>
        <w:t xml:space="preserve">The </w:t>
      </w:r>
      <w:r w:rsidR="00527D4C" w:rsidRPr="00D070AD">
        <w:rPr>
          <w:rFonts w:ascii="Arial" w:hAnsi="Arial" w:cs="Arial"/>
          <w:sz w:val="22"/>
          <w:szCs w:val="22"/>
        </w:rPr>
        <w:t>Senate</w:t>
      </w:r>
      <w:r w:rsidRPr="00D070AD">
        <w:rPr>
          <w:rFonts w:ascii="Arial" w:hAnsi="Arial" w:cs="Arial"/>
          <w:sz w:val="22"/>
          <w:szCs w:val="22"/>
        </w:rPr>
        <w:t xml:space="preserve"> may from time to time set up such standing </w:t>
      </w:r>
      <w:r w:rsidR="000067F4" w:rsidRPr="00D070AD">
        <w:rPr>
          <w:rFonts w:ascii="Arial" w:hAnsi="Arial" w:cs="Arial"/>
          <w:sz w:val="22"/>
          <w:szCs w:val="22"/>
        </w:rPr>
        <w:t>c</w:t>
      </w:r>
      <w:r w:rsidRPr="00D070AD">
        <w:rPr>
          <w:rFonts w:ascii="Arial" w:hAnsi="Arial" w:cs="Arial"/>
          <w:sz w:val="22"/>
          <w:szCs w:val="22"/>
        </w:rPr>
        <w:t>ommittees</w:t>
      </w:r>
      <w:r w:rsidR="00632964" w:rsidRPr="00D070AD">
        <w:rPr>
          <w:rFonts w:ascii="Arial" w:hAnsi="Arial" w:cs="Arial"/>
          <w:sz w:val="22"/>
          <w:szCs w:val="22"/>
        </w:rPr>
        <w:t xml:space="preserve"> as it deems necessary. The </w:t>
      </w:r>
      <w:r w:rsidR="00527D4C" w:rsidRPr="00D070AD">
        <w:rPr>
          <w:rFonts w:ascii="Arial" w:hAnsi="Arial" w:cs="Arial"/>
          <w:sz w:val="22"/>
          <w:szCs w:val="22"/>
        </w:rPr>
        <w:t>Senate</w:t>
      </w:r>
      <w:r w:rsidR="00632964" w:rsidRPr="00D070AD">
        <w:rPr>
          <w:rFonts w:ascii="Arial" w:hAnsi="Arial" w:cs="Arial"/>
          <w:sz w:val="22"/>
          <w:szCs w:val="22"/>
        </w:rPr>
        <w:t xml:space="preserve"> may also from time to time set up such</w:t>
      </w:r>
      <w:r w:rsidRPr="00D070AD">
        <w:rPr>
          <w:rFonts w:ascii="Arial" w:hAnsi="Arial" w:cs="Arial"/>
          <w:sz w:val="22"/>
          <w:szCs w:val="22"/>
        </w:rPr>
        <w:t xml:space="preserve"> ‘ad hoc’ committees </w:t>
      </w:r>
      <w:r w:rsidR="000067F4" w:rsidRPr="00D070AD">
        <w:rPr>
          <w:rFonts w:ascii="Arial" w:hAnsi="Arial" w:cs="Arial"/>
          <w:sz w:val="22"/>
          <w:szCs w:val="22"/>
        </w:rPr>
        <w:t xml:space="preserve">and working parties as it deems </w:t>
      </w:r>
      <w:r w:rsidR="000B63DC" w:rsidRPr="00D070AD">
        <w:rPr>
          <w:rFonts w:ascii="Arial" w:hAnsi="Arial" w:cs="Arial"/>
          <w:sz w:val="22"/>
          <w:szCs w:val="22"/>
        </w:rPr>
        <w:t>necessary</w:t>
      </w:r>
      <w:r w:rsidR="00632964" w:rsidRPr="00D070AD">
        <w:rPr>
          <w:rFonts w:ascii="Arial" w:hAnsi="Arial" w:cs="Arial"/>
          <w:sz w:val="22"/>
          <w:szCs w:val="22"/>
        </w:rPr>
        <w:t xml:space="preserve"> in relation to specific projects</w:t>
      </w:r>
      <w:r w:rsidR="00A63756" w:rsidRPr="00D070AD">
        <w:rPr>
          <w:rFonts w:ascii="Arial" w:hAnsi="Arial" w:cs="Arial"/>
          <w:sz w:val="22"/>
          <w:szCs w:val="22"/>
        </w:rPr>
        <w:t xml:space="preserve">. </w:t>
      </w:r>
    </w:p>
    <w:p w14:paraId="3D0C0AC6" w14:textId="77777777" w:rsidR="00A63756" w:rsidRPr="00D070AD" w:rsidRDefault="00A63756" w:rsidP="0085367F">
      <w:pPr>
        <w:jc w:val="both"/>
        <w:rPr>
          <w:rFonts w:ascii="Arial" w:hAnsi="Arial" w:cs="Arial"/>
          <w:sz w:val="22"/>
          <w:szCs w:val="22"/>
        </w:rPr>
      </w:pPr>
    </w:p>
    <w:p w14:paraId="12063230" w14:textId="77777777" w:rsidR="00632964" w:rsidRPr="00D070AD" w:rsidRDefault="00A63756" w:rsidP="0085367F">
      <w:pPr>
        <w:jc w:val="both"/>
        <w:rPr>
          <w:rFonts w:ascii="Arial" w:hAnsi="Arial" w:cs="Arial"/>
          <w:sz w:val="22"/>
          <w:szCs w:val="22"/>
        </w:rPr>
      </w:pPr>
      <w:r w:rsidRPr="00D070AD">
        <w:rPr>
          <w:rFonts w:ascii="Arial" w:hAnsi="Arial" w:cs="Arial"/>
          <w:sz w:val="22"/>
          <w:szCs w:val="22"/>
        </w:rPr>
        <w:t>I</w:t>
      </w:r>
      <w:r w:rsidR="00632964" w:rsidRPr="00D070AD">
        <w:rPr>
          <w:rFonts w:ascii="Arial" w:hAnsi="Arial" w:cs="Arial"/>
          <w:sz w:val="22"/>
          <w:szCs w:val="22"/>
        </w:rPr>
        <w:t xml:space="preserve">n relation to </w:t>
      </w:r>
      <w:r w:rsidRPr="00D070AD">
        <w:rPr>
          <w:rFonts w:ascii="Arial" w:hAnsi="Arial" w:cs="Arial"/>
          <w:sz w:val="22"/>
          <w:szCs w:val="22"/>
        </w:rPr>
        <w:t xml:space="preserve">any </w:t>
      </w:r>
      <w:r w:rsidR="00632964" w:rsidRPr="00D070AD">
        <w:rPr>
          <w:rFonts w:ascii="Arial" w:hAnsi="Arial" w:cs="Arial"/>
          <w:sz w:val="22"/>
          <w:szCs w:val="22"/>
        </w:rPr>
        <w:t xml:space="preserve">such </w:t>
      </w:r>
      <w:r w:rsidRPr="00D070AD">
        <w:rPr>
          <w:rFonts w:ascii="Arial" w:hAnsi="Arial" w:cs="Arial"/>
          <w:sz w:val="22"/>
          <w:szCs w:val="22"/>
        </w:rPr>
        <w:t xml:space="preserve">standing committees, </w:t>
      </w:r>
      <w:r w:rsidR="00F54258" w:rsidRPr="00D070AD">
        <w:rPr>
          <w:rFonts w:ascii="Arial" w:hAnsi="Arial" w:cs="Arial"/>
          <w:sz w:val="22"/>
          <w:szCs w:val="22"/>
        </w:rPr>
        <w:t>‘</w:t>
      </w:r>
      <w:r w:rsidR="00632964" w:rsidRPr="00D070AD">
        <w:rPr>
          <w:rFonts w:ascii="Arial" w:hAnsi="Arial" w:cs="Arial"/>
          <w:sz w:val="22"/>
          <w:szCs w:val="22"/>
        </w:rPr>
        <w:t>ad hoc</w:t>
      </w:r>
      <w:r w:rsidR="00F54258" w:rsidRPr="00D070AD">
        <w:rPr>
          <w:rFonts w:ascii="Arial" w:hAnsi="Arial" w:cs="Arial"/>
          <w:sz w:val="22"/>
          <w:szCs w:val="22"/>
        </w:rPr>
        <w:t>’</w:t>
      </w:r>
      <w:r w:rsidR="00632964" w:rsidRPr="00D070AD">
        <w:rPr>
          <w:rFonts w:ascii="Arial" w:hAnsi="Arial" w:cs="Arial"/>
          <w:sz w:val="22"/>
          <w:szCs w:val="22"/>
        </w:rPr>
        <w:t xml:space="preserve"> committees</w:t>
      </w:r>
      <w:r w:rsidR="00F54258" w:rsidRPr="00D070AD">
        <w:rPr>
          <w:rFonts w:ascii="Arial" w:hAnsi="Arial" w:cs="Arial"/>
          <w:sz w:val="22"/>
          <w:szCs w:val="22"/>
        </w:rPr>
        <w:t xml:space="preserve"> and working parties</w:t>
      </w:r>
      <w:r w:rsidR="00632964" w:rsidRPr="00D070AD">
        <w:rPr>
          <w:rFonts w:ascii="Arial" w:hAnsi="Arial" w:cs="Arial"/>
          <w:sz w:val="22"/>
          <w:szCs w:val="22"/>
        </w:rPr>
        <w:t xml:space="preserve">, </w:t>
      </w:r>
      <w:r w:rsidRPr="00D070AD">
        <w:rPr>
          <w:rFonts w:ascii="Arial" w:hAnsi="Arial" w:cs="Arial"/>
          <w:sz w:val="22"/>
          <w:szCs w:val="22"/>
        </w:rPr>
        <w:t xml:space="preserve">the </w:t>
      </w:r>
      <w:r w:rsidR="00527D4C" w:rsidRPr="00D070AD">
        <w:rPr>
          <w:rFonts w:ascii="Arial" w:hAnsi="Arial" w:cs="Arial"/>
          <w:sz w:val="22"/>
          <w:szCs w:val="22"/>
        </w:rPr>
        <w:t xml:space="preserve">Senate </w:t>
      </w:r>
      <w:r w:rsidR="00632964" w:rsidRPr="00D070AD">
        <w:rPr>
          <w:rFonts w:ascii="Arial" w:hAnsi="Arial" w:cs="Arial"/>
          <w:sz w:val="22"/>
          <w:szCs w:val="22"/>
        </w:rPr>
        <w:t>shall determine their terms of reference</w:t>
      </w:r>
      <w:r w:rsidRPr="00D070AD">
        <w:rPr>
          <w:rFonts w:ascii="Arial" w:hAnsi="Arial" w:cs="Arial"/>
          <w:sz w:val="22"/>
          <w:szCs w:val="22"/>
        </w:rPr>
        <w:t xml:space="preserve"> and may amend such terms or reference from time to time</w:t>
      </w:r>
      <w:r w:rsidR="00E73778" w:rsidRPr="00D070AD">
        <w:rPr>
          <w:rFonts w:ascii="Arial" w:hAnsi="Arial" w:cs="Arial"/>
          <w:sz w:val="22"/>
          <w:szCs w:val="22"/>
        </w:rPr>
        <w:t xml:space="preserve"> as it sees fit</w:t>
      </w:r>
      <w:r w:rsidR="000B63DC" w:rsidRPr="00D070AD">
        <w:rPr>
          <w:rFonts w:ascii="Arial" w:hAnsi="Arial" w:cs="Arial"/>
          <w:sz w:val="22"/>
          <w:szCs w:val="22"/>
        </w:rPr>
        <w:t>.</w:t>
      </w:r>
      <w:r w:rsidR="002F1D98" w:rsidRPr="00D070AD">
        <w:rPr>
          <w:rFonts w:ascii="Arial" w:hAnsi="Arial" w:cs="Arial"/>
          <w:sz w:val="22"/>
          <w:szCs w:val="22"/>
        </w:rPr>
        <w:t xml:space="preserve"> </w:t>
      </w:r>
    </w:p>
    <w:p w14:paraId="12C01044" w14:textId="77777777" w:rsidR="001906B5" w:rsidRPr="00D070AD" w:rsidRDefault="001906B5" w:rsidP="0085367F">
      <w:pPr>
        <w:jc w:val="both"/>
        <w:rPr>
          <w:rFonts w:ascii="Arial" w:hAnsi="Arial" w:cs="Arial"/>
          <w:sz w:val="22"/>
          <w:szCs w:val="22"/>
        </w:rPr>
      </w:pPr>
    </w:p>
    <w:p w14:paraId="6D3CB659" w14:textId="09FA4299" w:rsidR="00266BD8" w:rsidRPr="00D070AD" w:rsidRDefault="00266BD8" w:rsidP="0085367F">
      <w:pPr>
        <w:jc w:val="both"/>
        <w:rPr>
          <w:rFonts w:ascii="Arial" w:hAnsi="Arial" w:cs="Arial"/>
          <w:sz w:val="22"/>
          <w:szCs w:val="22"/>
        </w:rPr>
      </w:pPr>
      <w:r w:rsidRPr="00D070AD">
        <w:rPr>
          <w:rFonts w:ascii="Arial" w:hAnsi="Arial" w:cs="Arial"/>
          <w:sz w:val="22"/>
          <w:szCs w:val="22"/>
        </w:rPr>
        <w:t xml:space="preserve">Any committees </w:t>
      </w:r>
      <w:r w:rsidR="00F54258" w:rsidRPr="00D070AD">
        <w:rPr>
          <w:rFonts w:ascii="Arial" w:hAnsi="Arial" w:cs="Arial"/>
          <w:sz w:val="22"/>
          <w:szCs w:val="22"/>
        </w:rPr>
        <w:t xml:space="preserve">or working parties </w:t>
      </w:r>
      <w:r w:rsidRPr="00D070AD">
        <w:rPr>
          <w:rFonts w:ascii="Arial" w:hAnsi="Arial" w:cs="Arial"/>
          <w:sz w:val="22"/>
          <w:szCs w:val="22"/>
        </w:rPr>
        <w:t xml:space="preserve">set up by the </w:t>
      </w:r>
      <w:r w:rsidR="00527D4C" w:rsidRPr="00D070AD">
        <w:rPr>
          <w:rFonts w:ascii="Arial" w:hAnsi="Arial" w:cs="Arial"/>
          <w:sz w:val="22"/>
          <w:szCs w:val="22"/>
        </w:rPr>
        <w:t>Senate</w:t>
      </w:r>
      <w:r w:rsidRPr="00D070AD">
        <w:rPr>
          <w:rFonts w:ascii="Arial" w:hAnsi="Arial" w:cs="Arial"/>
          <w:sz w:val="22"/>
          <w:szCs w:val="22"/>
        </w:rPr>
        <w:t xml:space="preserve"> </w:t>
      </w:r>
      <w:r w:rsidR="0092626C" w:rsidRPr="00D070AD">
        <w:rPr>
          <w:rFonts w:ascii="Arial" w:hAnsi="Arial" w:cs="Arial"/>
          <w:sz w:val="22"/>
          <w:szCs w:val="22"/>
        </w:rPr>
        <w:t xml:space="preserve">shall </w:t>
      </w:r>
      <w:r w:rsidRPr="00D070AD">
        <w:rPr>
          <w:rFonts w:ascii="Arial" w:hAnsi="Arial" w:cs="Arial"/>
          <w:sz w:val="22"/>
          <w:szCs w:val="22"/>
        </w:rPr>
        <w:t>c</w:t>
      </w:r>
      <w:r w:rsidR="002278D4" w:rsidRPr="00D070AD">
        <w:rPr>
          <w:rFonts w:ascii="Arial" w:hAnsi="Arial" w:cs="Arial"/>
          <w:sz w:val="22"/>
          <w:szCs w:val="22"/>
        </w:rPr>
        <w:t xml:space="preserve">onduct their business under these </w:t>
      </w:r>
      <w:r w:rsidR="0021496D">
        <w:rPr>
          <w:rFonts w:ascii="Arial" w:hAnsi="Arial" w:cs="Arial"/>
          <w:sz w:val="22"/>
          <w:szCs w:val="22"/>
        </w:rPr>
        <w:t>Standing O</w:t>
      </w:r>
      <w:r w:rsidRPr="00D070AD">
        <w:rPr>
          <w:rFonts w:ascii="Arial" w:hAnsi="Arial" w:cs="Arial"/>
          <w:sz w:val="22"/>
          <w:szCs w:val="22"/>
        </w:rPr>
        <w:t>rders</w:t>
      </w:r>
      <w:r w:rsidR="00F131DE" w:rsidRPr="00D070AD">
        <w:rPr>
          <w:rFonts w:ascii="Arial" w:hAnsi="Arial" w:cs="Arial"/>
          <w:sz w:val="22"/>
          <w:szCs w:val="22"/>
        </w:rPr>
        <w:t xml:space="preserve"> (</w:t>
      </w:r>
      <w:r w:rsidR="0092626C" w:rsidRPr="00D070AD">
        <w:rPr>
          <w:rFonts w:ascii="Arial" w:hAnsi="Arial" w:cs="Arial"/>
          <w:sz w:val="22"/>
          <w:szCs w:val="22"/>
        </w:rPr>
        <w:t>necessary changes excepted</w:t>
      </w:r>
      <w:r w:rsidR="00F131DE" w:rsidRPr="00D070AD">
        <w:rPr>
          <w:rFonts w:ascii="Arial" w:hAnsi="Arial" w:cs="Arial"/>
          <w:sz w:val="22"/>
          <w:szCs w:val="22"/>
        </w:rPr>
        <w:t>)</w:t>
      </w:r>
      <w:r w:rsidRPr="00D070AD">
        <w:rPr>
          <w:rFonts w:ascii="Arial" w:hAnsi="Arial" w:cs="Arial"/>
          <w:sz w:val="22"/>
          <w:szCs w:val="22"/>
        </w:rPr>
        <w:t>.</w:t>
      </w:r>
    </w:p>
    <w:p w14:paraId="3DCFF9E5" w14:textId="77777777" w:rsidR="005F0A6B" w:rsidRPr="00D070AD" w:rsidRDefault="005F0A6B" w:rsidP="003D0FF7">
      <w:pPr>
        <w:jc w:val="both"/>
        <w:rPr>
          <w:rFonts w:ascii="Arial" w:hAnsi="Arial" w:cs="Arial"/>
          <w:sz w:val="22"/>
          <w:szCs w:val="22"/>
        </w:rPr>
      </w:pPr>
    </w:p>
    <w:p w14:paraId="6EB2A63F" w14:textId="10CC91AF" w:rsidR="003F4D93" w:rsidRPr="00D070AD" w:rsidRDefault="00EC6210" w:rsidP="00274022">
      <w:pPr>
        <w:ind w:left="567" w:hanging="567"/>
        <w:jc w:val="both"/>
        <w:rPr>
          <w:rFonts w:ascii="Arial" w:hAnsi="Arial" w:cs="Arial"/>
          <w:b/>
          <w:sz w:val="22"/>
          <w:szCs w:val="22"/>
        </w:rPr>
      </w:pPr>
      <w:r w:rsidRPr="00D070AD">
        <w:rPr>
          <w:rFonts w:ascii="Arial" w:hAnsi="Arial" w:cs="Arial"/>
          <w:b/>
          <w:sz w:val="22"/>
          <w:szCs w:val="22"/>
        </w:rPr>
        <w:t>17</w:t>
      </w:r>
      <w:r w:rsidRPr="00D070AD">
        <w:rPr>
          <w:rFonts w:ascii="Arial" w:hAnsi="Arial" w:cs="Arial"/>
          <w:b/>
          <w:sz w:val="22"/>
          <w:szCs w:val="22"/>
        </w:rPr>
        <w:tab/>
      </w:r>
      <w:r w:rsidR="0011601E" w:rsidRPr="00D070AD">
        <w:rPr>
          <w:rFonts w:ascii="Arial" w:hAnsi="Arial" w:cs="Arial"/>
          <w:b/>
          <w:sz w:val="22"/>
          <w:szCs w:val="22"/>
        </w:rPr>
        <w:t>Confidentiality</w:t>
      </w:r>
      <w:r w:rsidR="004146E8" w:rsidRPr="00D070AD">
        <w:rPr>
          <w:rFonts w:ascii="Arial" w:hAnsi="Arial" w:cs="Arial"/>
          <w:b/>
          <w:sz w:val="22"/>
          <w:szCs w:val="22"/>
        </w:rPr>
        <w:t xml:space="preserve"> and freedom of informatio</w:t>
      </w:r>
      <w:r w:rsidR="009A0711" w:rsidRPr="00D070AD">
        <w:rPr>
          <w:rFonts w:ascii="Arial" w:hAnsi="Arial" w:cs="Arial"/>
          <w:b/>
          <w:sz w:val="22"/>
          <w:szCs w:val="22"/>
        </w:rPr>
        <w:t>n</w:t>
      </w:r>
    </w:p>
    <w:p w14:paraId="56A0B9D8" w14:textId="77777777" w:rsidR="009A0711" w:rsidRPr="00D070AD" w:rsidRDefault="009A0711" w:rsidP="009A0711">
      <w:pPr>
        <w:jc w:val="both"/>
        <w:rPr>
          <w:rFonts w:ascii="Arial" w:hAnsi="Arial" w:cs="Arial"/>
          <w:b/>
          <w:sz w:val="22"/>
          <w:szCs w:val="22"/>
        </w:rPr>
      </w:pPr>
    </w:p>
    <w:p w14:paraId="6F067027" w14:textId="26EE2DE2" w:rsidR="006A2B68" w:rsidRPr="00D070AD" w:rsidRDefault="004146E8" w:rsidP="003F4D93">
      <w:pPr>
        <w:jc w:val="both"/>
        <w:rPr>
          <w:rFonts w:ascii="Arial" w:hAnsi="Arial" w:cs="Arial"/>
          <w:sz w:val="22"/>
          <w:szCs w:val="22"/>
        </w:rPr>
      </w:pPr>
      <w:r w:rsidRPr="00D070AD">
        <w:rPr>
          <w:rFonts w:ascii="Arial" w:hAnsi="Arial" w:cs="Arial"/>
          <w:sz w:val="22"/>
          <w:szCs w:val="22"/>
        </w:rPr>
        <w:t xml:space="preserve">The </w:t>
      </w:r>
      <w:r w:rsidR="00D2268C" w:rsidRPr="00D070AD">
        <w:rPr>
          <w:rFonts w:ascii="Arial" w:hAnsi="Arial" w:cs="Arial"/>
          <w:sz w:val="22"/>
          <w:szCs w:val="22"/>
        </w:rPr>
        <w:t xml:space="preserve">notice (including any supporting papers) </w:t>
      </w:r>
      <w:r w:rsidR="00E8466D" w:rsidRPr="00D070AD">
        <w:rPr>
          <w:rFonts w:ascii="Arial" w:hAnsi="Arial" w:cs="Arial"/>
          <w:sz w:val="22"/>
          <w:szCs w:val="22"/>
        </w:rPr>
        <w:t>for</w:t>
      </w:r>
      <w:r w:rsidR="006A2B68" w:rsidRPr="00D070AD">
        <w:rPr>
          <w:rFonts w:ascii="Arial" w:hAnsi="Arial" w:cs="Arial"/>
          <w:sz w:val="22"/>
          <w:szCs w:val="22"/>
        </w:rPr>
        <w:t xml:space="preserve"> </w:t>
      </w:r>
      <w:r w:rsidR="00E8466D" w:rsidRPr="00D070AD">
        <w:rPr>
          <w:rFonts w:ascii="Arial" w:hAnsi="Arial" w:cs="Arial"/>
          <w:sz w:val="22"/>
          <w:szCs w:val="22"/>
        </w:rPr>
        <w:t>each</w:t>
      </w:r>
      <w:r w:rsidR="006A2B68" w:rsidRPr="00D070AD">
        <w:rPr>
          <w:rFonts w:ascii="Arial" w:hAnsi="Arial" w:cs="Arial"/>
          <w:sz w:val="22"/>
          <w:szCs w:val="22"/>
        </w:rPr>
        <w:t xml:space="preserve"> meeting of the </w:t>
      </w:r>
      <w:r w:rsidR="00527D4C" w:rsidRPr="00D070AD">
        <w:rPr>
          <w:rFonts w:ascii="Arial" w:hAnsi="Arial" w:cs="Arial"/>
          <w:sz w:val="22"/>
          <w:szCs w:val="22"/>
        </w:rPr>
        <w:t>Senate</w:t>
      </w:r>
      <w:r w:rsidR="00C52A14" w:rsidRPr="00D070AD">
        <w:rPr>
          <w:rFonts w:ascii="Arial" w:hAnsi="Arial" w:cs="Arial"/>
          <w:sz w:val="22"/>
          <w:szCs w:val="22"/>
        </w:rPr>
        <w:t xml:space="preserve"> shall be circulated in a</w:t>
      </w:r>
      <w:r w:rsidR="00D2268C" w:rsidRPr="00D070AD">
        <w:rPr>
          <w:rFonts w:ascii="Arial" w:hAnsi="Arial" w:cs="Arial"/>
          <w:sz w:val="22"/>
          <w:szCs w:val="22"/>
        </w:rPr>
        <w:t>ccordance with standing order 3, and d</w:t>
      </w:r>
      <w:r w:rsidR="00E8466D" w:rsidRPr="00D070AD">
        <w:rPr>
          <w:rFonts w:ascii="Arial" w:hAnsi="Arial" w:cs="Arial"/>
          <w:sz w:val="22"/>
          <w:szCs w:val="22"/>
        </w:rPr>
        <w:t>raft mi</w:t>
      </w:r>
      <w:r w:rsidR="00D2268C" w:rsidRPr="00D070AD">
        <w:rPr>
          <w:rFonts w:ascii="Arial" w:hAnsi="Arial" w:cs="Arial"/>
          <w:sz w:val="22"/>
          <w:szCs w:val="22"/>
        </w:rPr>
        <w:t>nutes from the previous meeting</w:t>
      </w:r>
      <w:r w:rsidR="006A2B68" w:rsidRPr="00D070AD">
        <w:rPr>
          <w:rFonts w:ascii="Arial" w:hAnsi="Arial" w:cs="Arial"/>
          <w:sz w:val="22"/>
          <w:szCs w:val="22"/>
        </w:rPr>
        <w:t xml:space="preserve"> shall be</w:t>
      </w:r>
      <w:r w:rsidRPr="00D070AD">
        <w:rPr>
          <w:rFonts w:ascii="Arial" w:hAnsi="Arial" w:cs="Arial"/>
          <w:sz w:val="22"/>
          <w:szCs w:val="22"/>
        </w:rPr>
        <w:t xml:space="preserve"> circulated </w:t>
      </w:r>
      <w:r w:rsidR="006A2B68" w:rsidRPr="00D070AD">
        <w:rPr>
          <w:rFonts w:ascii="Arial" w:hAnsi="Arial" w:cs="Arial"/>
          <w:sz w:val="22"/>
          <w:szCs w:val="22"/>
        </w:rPr>
        <w:t xml:space="preserve">in </w:t>
      </w:r>
      <w:r w:rsidR="00C52A14" w:rsidRPr="00D070AD">
        <w:rPr>
          <w:rFonts w:ascii="Arial" w:hAnsi="Arial" w:cs="Arial"/>
          <w:sz w:val="22"/>
          <w:szCs w:val="22"/>
        </w:rPr>
        <w:t xml:space="preserve">accordance with standing order 9. Prior to </w:t>
      </w:r>
      <w:r w:rsidR="008E5ABC" w:rsidRPr="00D070AD">
        <w:rPr>
          <w:rFonts w:ascii="Arial" w:hAnsi="Arial" w:cs="Arial"/>
          <w:sz w:val="22"/>
          <w:szCs w:val="22"/>
        </w:rPr>
        <w:t>each</w:t>
      </w:r>
      <w:r w:rsidR="009D61E4" w:rsidRPr="00D070AD">
        <w:rPr>
          <w:rFonts w:ascii="Arial" w:hAnsi="Arial" w:cs="Arial"/>
          <w:sz w:val="22"/>
          <w:szCs w:val="22"/>
        </w:rPr>
        <w:t xml:space="preserve"> </w:t>
      </w:r>
      <w:r w:rsidR="00C52A14" w:rsidRPr="00D070AD">
        <w:rPr>
          <w:rFonts w:ascii="Arial" w:hAnsi="Arial" w:cs="Arial"/>
          <w:sz w:val="22"/>
          <w:szCs w:val="22"/>
        </w:rPr>
        <w:t xml:space="preserve">meeting, circulation of such </w:t>
      </w:r>
      <w:r w:rsidR="00F44774" w:rsidRPr="00D070AD">
        <w:rPr>
          <w:rFonts w:ascii="Arial" w:hAnsi="Arial" w:cs="Arial"/>
          <w:sz w:val="22"/>
          <w:szCs w:val="22"/>
        </w:rPr>
        <w:t xml:space="preserve">notice, supporting </w:t>
      </w:r>
      <w:r w:rsidR="00C52A14" w:rsidRPr="00D070AD">
        <w:rPr>
          <w:rFonts w:ascii="Arial" w:hAnsi="Arial" w:cs="Arial"/>
          <w:sz w:val="22"/>
          <w:szCs w:val="22"/>
        </w:rPr>
        <w:t>papers and draft minutes shall be restricted to</w:t>
      </w:r>
      <w:r w:rsidRPr="00D070AD">
        <w:rPr>
          <w:rFonts w:ascii="Arial" w:hAnsi="Arial" w:cs="Arial"/>
          <w:sz w:val="22"/>
          <w:szCs w:val="22"/>
        </w:rPr>
        <w:t xml:space="preserve"> </w:t>
      </w:r>
      <w:r w:rsidR="00594440" w:rsidRPr="00D070AD">
        <w:rPr>
          <w:rFonts w:ascii="Arial" w:hAnsi="Arial" w:cs="Arial"/>
          <w:sz w:val="22"/>
          <w:szCs w:val="22"/>
        </w:rPr>
        <w:t xml:space="preserve">the persons entitled to receive them </w:t>
      </w:r>
      <w:r w:rsidR="0050618B" w:rsidRPr="00D070AD">
        <w:rPr>
          <w:rFonts w:ascii="Arial" w:hAnsi="Arial" w:cs="Arial"/>
          <w:sz w:val="22"/>
          <w:szCs w:val="22"/>
        </w:rPr>
        <w:t>in accor</w:t>
      </w:r>
      <w:r w:rsidR="0021496D">
        <w:rPr>
          <w:rFonts w:ascii="Arial" w:hAnsi="Arial" w:cs="Arial"/>
          <w:sz w:val="22"/>
          <w:szCs w:val="22"/>
        </w:rPr>
        <w:t>dance with Standing O</w:t>
      </w:r>
      <w:r w:rsidR="0050618B" w:rsidRPr="00D070AD">
        <w:rPr>
          <w:rFonts w:ascii="Arial" w:hAnsi="Arial" w:cs="Arial"/>
          <w:sz w:val="22"/>
          <w:szCs w:val="22"/>
        </w:rPr>
        <w:t>rders 3 and 9.</w:t>
      </w:r>
      <w:r w:rsidRPr="00D070AD">
        <w:rPr>
          <w:rFonts w:ascii="Arial" w:hAnsi="Arial" w:cs="Arial"/>
          <w:sz w:val="22"/>
          <w:szCs w:val="22"/>
        </w:rPr>
        <w:t xml:space="preserve">  </w:t>
      </w:r>
    </w:p>
    <w:p w14:paraId="65097C74" w14:textId="77777777" w:rsidR="006A2B68" w:rsidRPr="00D070AD" w:rsidRDefault="006A2B68" w:rsidP="003F4D93">
      <w:pPr>
        <w:jc w:val="both"/>
        <w:rPr>
          <w:rFonts w:ascii="Arial" w:hAnsi="Arial" w:cs="Arial"/>
          <w:sz w:val="22"/>
          <w:szCs w:val="22"/>
        </w:rPr>
      </w:pPr>
    </w:p>
    <w:p w14:paraId="37F86ABF" w14:textId="77777777" w:rsidR="004146E8" w:rsidRPr="00D070AD" w:rsidRDefault="00E8466D" w:rsidP="004C16E8">
      <w:pPr>
        <w:jc w:val="both"/>
        <w:rPr>
          <w:rFonts w:ascii="Arial" w:hAnsi="Arial" w:cs="Arial"/>
          <w:sz w:val="22"/>
          <w:szCs w:val="22"/>
        </w:rPr>
      </w:pPr>
      <w:r w:rsidRPr="00D070AD">
        <w:rPr>
          <w:rFonts w:ascii="Arial" w:hAnsi="Arial" w:cs="Arial"/>
          <w:sz w:val="22"/>
          <w:szCs w:val="22"/>
        </w:rPr>
        <w:t xml:space="preserve">After each </w:t>
      </w:r>
      <w:r w:rsidR="002A426A" w:rsidRPr="00D070AD">
        <w:rPr>
          <w:rFonts w:ascii="Arial" w:hAnsi="Arial" w:cs="Arial"/>
          <w:sz w:val="22"/>
          <w:szCs w:val="22"/>
        </w:rPr>
        <w:t>meeting</w:t>
      </w:r>
      <w:r w:rsidR="004C16E8" w:rsidRPr="00D070AD">
        <w:rPr>
          <w:rFonts w:ascii="Arial" w:hAnsi="Arial" w:cs="Arial"/>
          <w:sz w:val="22"/>
          <w:szCs w:val="22"/>
        </w:rPr>
        <w:t xml:space="preserve"> of the </w:t>
      </w:r>
      <w:r w:rsidR="00527D4C" w:rsidRPr="00D070AD">
        <w:rPr>
          <w:rFonts w:ascii="Arial" w:hAnsi="Arial" w:cs="Arial"/>
          <w:sz w:val="22"/>
          <w:szCs w:val="22"/>
        </w:rPr>
        <w:t xml:space="preserve">Senate </w:t>
      </w:r>
      <w:r w:rsidR="004C16E8" w:rsidRPr="00D070AD">
        <w:rPr>
          <w:rFonts w:ascii="Arial" w:hAnsi="Arial" w:cs="Arial"/>
          <w:sz w:val="22"/>
          <w:szCs w:val="22"/>
        </w:rPr>
        <w:t>t</w:t>
      </w:r>
      <w:r w:rsidRPr="00D070AD">
        <w:rPr>
          <w:rFonts w:ascii="Arial" w:hAnsi="Arial" w:cs="Arial"/>
          <w:sz w:val="22"/>
          <w:szCs w:val="22"/>
        </w:rPr>
        <w:t xml:space="preserve">he </w:t>
      </w:r>
      <w:r w:rsidR="00814D15" w:rsidRPr="00D070AD">
        <w:rPr>
          <w:rFonts w:ascii="Arial" w:hAnsi="Arial" w:cs="Arial"/>
          <w:sz w:val="22"/>
          <w:szCs w:val="22"/>
        </w:rPr>
        <w:t xml:space="preserve">minutes of the previous meeting </w:t>
      </w:r>
      <w:r w:rsidR="004C16E8" w:rsidRPr="00D070AD">
        <w:rPr>
          <w:rFonts w:ascii="Arial" w:hAnsi="Arial" w:cs="Arial"/>
          <w:sz w:val="22"/>
          <w:szCs w:val="22"/>
        </w:rPr>
        <w:t>(</w:t>
      </w:r>
      <w:r w:rsidR="00814D15" w:rsidRPr="00D070AD">
        <w:rPr>
          <w:rFonts w:ascii="Arial" w:hAnsi="Arial" w:cs="Arial"/>
          <w:sz w:val="22"/>
          <w:szCs w:val="22"/>
        </w:rPr>
        <w:t xml:space="preserve">as approved by the </w:t>
      </w:r>
      <w:r w:rsidR="00D80EC1" w:rsidRPr="00D070AD">
        <w:rPr>
          <w:rFonts w:ascii="Arial" w:hAnsi="Arial" w:cs="Arial"/>
          <w:sz w:val="22"/>
          <w:szCs w:val="22"/>
        </w:rPr>
        <w:t>Senate</w:t>
      </w:r>
      <w:r w:rsidR="00814D15" w:rsidRPr="00D070AD">
        <w:rPr>
          <w:rFonts w:ascii="Arial" w:hAnsi="Arial" w:cs="Arial"/>
          <w:sz w:val="22"/>
          <w:szCs w:val="22"/>
        </w:rPr>
        <w:t xml:space="preserve">) </w:t>
      </w:r>
      <w:r w:rsidR="00B85519" w:rsidRPr="00D070AD">
        <w:rPr>
          <w:rFonts w:ascii="Arial" w:hAnsi="Arial" w:cs="Arial"/>
          <w:sz w:val="22"/>
          <w:szCs w:val="22"/>
        </w:rPr>
        <w:t>shall be made available to students and staff of the University</w:t>
      </w:r>
      <w:r w:rsidR="002A426A" w:rsidRPr="00D070AD">
        <w:rPr>
          <w:rFonts w:ascii="Arial" w:hAnsi="Arial" w:cs="Arial"/>
          <w:sz w:val="22"/>
          <w:szCs w:val="22"/>
        </w:rPr>
        <w:t xml:space="preserve">, </w:t>
      </w:r>
      <w:r w:rsidRPr="00D070AD">
        <w:rPr>
          <w:rFonts w:ascii="Arial" w:hAnsi="Arial" w:cs="Arial"/>
          <w:sz w:val="22"/>
          <w:szCs w:val="22"/>
        </w:rPr>
        <w:t xml:space="preserve">unless </w:t>
      </w:r>
      <w:r w:rsidR="002A426A" w:rsidRPr="00D070AD">
        <w:rPr>
          <w:rFonts w:ascii="Arial" w:hAnsi="Arial" w:cs="Arial"/>
          <w:sz w:val="22"/>
          <w:szCs w:val="22"/>
        </w:rPr>
        <w:t xml:space="preserve">the </w:t>
      </w:r>
      <w:r w:rsidR="009A0711" w:rsidRPr="00D070AD">
        <w:rPr>
          <w:rFonts w:ascii="Arial" w:hAnsi="Arial" w:cs="Arial"/>
          <w:sz w:val="22"/>
          <w:szCs w:val="22"/>
        </w:rPr>
        <w:t>Senat</w:t>
      </w:r>
      <w:r w:rsidR="00527D4C" w:rsidRPr="00D070AD">
        <w:rPr>
          <w:rFonts w:ascii="Arial" w:hAnsi="Arial" w:cs="Arial"/>
          <w:sz w:val="22"/>
          <w:szCs w:val="22"/>
        </w:rPr>
        <w:t>e</w:t>
      </w:r>
      <w:r w:rsidR="00173F22" w:rsidRPr="00D070AD">
        <w:rPr>
          <w:rFonts w:ascii="Arial" w:hAnsi="Arial" w:cs="Arial"/>
          <w:sz w:val="22"/>
          <w:szCs w:val="22"/>
        </w:rPr>
        <w:t xml:space="preserve">, having regard </w:t>
      </w:r>
      <w:r w:rsidR="002C4A5A" w:rsidRPr="00D070AD">
        <w:rPr>
          <w:rFonts w:ascii="Arial" w:hAnsi="Arial" w:cs="Arial"/>
          <w:sz w:val="22"/>
          <w:szCs w:val="22"/>
        </w:rPr>
        <w:t xml:space="preserve">to </w:t>
      </w:r>
      <w:r w:rsidR="00173F22" w:rsidRPr="00D070AD">
        <w:rPr>
          <w:rFonts w:ascii="Arial" w:hAnsi="Arial" w:cs="Arial"/>
          <w:sz w:val="22"/>
          <w:szCs w:val="22"/>
        </w:rPr>
        <w:t xml:space="preserve">any </w:t>
      </w:r>
      <w:r w:rsidR="002C4A5A" w:rsidRPr="00D070AD">
        <w:rPr>
          <w:rFonts w:ascii="Arial" w:hAnsi="Arial" w:cs="Arial"/>
          <w:sz w:val="22"/>
          <w:szCs w:val="22"/>
        </w:rPr>
        <w:t>duty of confidence</w:t>
      </w:r>
      <w:r w:rsidR="00173F22" w:rsidRPr="00D070AD">
        <w:rPr>
          <w:rFonts w:ascii="Arial" w:hAnsi="Arial" w:cs="Arial"/>
          <w:sz w:val="22"/>
          <w:szCs w:val="22"/>
        </w:rPr>
        <w:t xml:space="preserve"> </w:t>
      </w:r>
      <w:r w:rsidR="002C4A5A" w:rsidRPr="00D070AD">
        <w:rPr>
          <w:rFonts w:ascii="Arial" w:hAnsi="Arial" w:cs="Arial"/>
          <w:sz w:val="22"/>
          <w:szCs w:val="22"/>
        </w:rPr>
        <w:t xml:space="preserve">or </w:t>
      </w:r>
      <w:r w:rsidR="00B85519" w:rsidRPr="00D070AD">
        <w:rPr>
          <w:rFonts w:ascii="Arial" w:hAnsi="Arial" w:cs="Arial"/>
          <w:sz w:val="22"/>
          <w:szCs w:val="22"/>
        </w:rPr>
        <w:t xml:space="preserve">other obligation owed to any party to whom the </w:t>
      </w:r>
      <w:r w:rsidR="004C16E8" w:rsidRPr="00D070AD">
        <w:rPr>
          <w:rFonts w:ascii="Arial" w:hAnsi="Arial" w:cs="Arial"/>
          <w:sz w:val="22"/>
          <w:szCs w:val="22"/>
        </w:rPr>
        <w:t>minutes</w:t>
      </w:r>
      <w:r w:rsidR="00B85519" w:rsidRPr="00D070AD">
        <w:rPr>
          <w:rFonts w:ascii="Arial" w:hAnsi="Arial" w:cs="Arial"/>
          <w:sz w:val="22"/>
          <w:szCs w:val="22"/>
        </w:rPr>
        <w:t xml:space="preserve"> relate, and to any </w:t>
      </w:r>
      <w:r w:rsidR="002C4A5A" w:rsidRPr="00D070AD">
        <w:rPr>
          <w:rFonts w:ascii="Arial" w:hAnsi="Arial" w:cs="Arial"/>
          <w:sz w:val="22"/>
          <w:szCs w:val="22"/>
        </w:rPr>
        <w:t xml:space="preserve">right of legal privilege </w:t>
      </w:r>
      <w:r w:rsidR="00173F22" w:rsidRPr="00D070AD">
        <w:rPr>
          <w:rFonts w:ascii="Arial" w:hAnsi="Arial" w:cs="Arial"/>
          <w:sz w:val="22"/>
          <w:szCs w:val="22"/>
        </w:rPr>
        <w:t xml:space="preserve">in relation to such </w:t>
      </w:r>
      <w:r w:rsidR="004C16E8" w:rsidRPr="00D070AD">
        <w:rPr>
          <w:rFonts w:ascii="Arial" w:hAnsi="Arial" w:cs="Arial"/>
          <w:sz w:val="22"/>
          <w:szCs w:val="22"/>
        </w:rPr>
        <w:t>minutes</w:t>
      </w:r>
      <w:r w:rsidR="00173F22" w:rsidRPr="00D070AD">
        <w:rPr>
          <w:rFonts w:ascii="Arial" w:hAnsi="Arial" w:cs="Arial"/>
          <w:sz w:val="22"/>
          <w:szCs w:val="22"/>
        </w:rPr>
        <w:t>,</w:t>
      </w:r>
      <w:r w:rsidR="00B85519" w:rsidRPr="00D070AD">
        <w:rPr>
          <w:rFonts w:ascii="Arial" w:hAnsi="Arial" w:cs="Arial"/>
          <w:sz w:val="22"/>
          <w:szCs w:val="22"/>
        </w:rPr>
        <w:t xml:space="preserve"> determines otherwise</w:t>
      </w:r>
      <w:r w:rsidR="004146E8" w:rsidRPr="00D070AD">
        <w:rPr>
          <w:rFonts w:ascii="Arial" w:hAnsi="Arial" w:cs="Arial"/>
          <w:sz w:val="22"/>
          <w:szCs w:val="22"/>
        </w:rPr>
        <w:t>.</w:t>
      </w:r>
      <w:r w:rsidR="004C16E8" w:rsidRPr="00D070AD">
        <w:rPr>
          <w:rFonts w:ascii="Arial" w:hAnsi="Arial" w:cs="Arial"/>
          <w:sz w:val="22"/>
          <w:szCs w:val="22"/>
        </w:rPr>
        <w:t xml:space="preserve"> </w:t>
      </w:r>
    </w:p>
    <w:p w14:paraId="5023FDD9" w14:textId="77777777" w:rsidR="00DF5288" w:rsidRPr="00D070AD" w:rsidRDefault="00DF5288" w:rsidP="004C16E8">
      <w:pPr>
        <w:jc w:val="both"/>
        <w:rPr>
          <w:rFonts w:ascii="Arial" w:hAnsi="Arial" w:cs="Arial"/>
          <w:sz w:val="22"/>
          <w:szCs w:val="22"/>
        </w:rPr>
      </w:pPr>
    </w:p>
    <w:p w14:paraId="0FCE4D38" w14:textId="52CAA504" w:rsidR="004C16E8" w:rsidRPr="00D070AD" w:rsidRDefault="005F6137" w:rsidP="004C16E8">
      <w:pPr>
        <w:jc w:val="both"/>
        <w:rPr>
          <w:rFonts w:ascii="Arial" w:hAnsi="Arial" w:cs="Arial"/>
          <w:sz w:val="22"/>
          <w:szCs w:val="22"/>
        </w:rPr>
      </w:pPr>
      <w:r w:rsidRPr="00D070AD">
        <w:rPr>
          <w:rFonts w:ascii="Arial" w:hAnsi="Arial" w:cs="Arial"/>
          <w:sz w:val="22"/>
          <w:szCs w:val="22"/>
        </w:rPr>
        <w:t>Papers</w:t>
      </w:r>
      <w:r w:rsidR="004C16E8" w:rsidRPr="00D070AD">
        <w:rPr>
          <w:rFonts w:ascii="Arial" w:hAnsi="Arial" w:cs="Arial"/>
          <w:sz w:val="22"/>
          <w:szCs w:val="22"/>
        </w:rPr>
        <w:t xml:space="preserve"> relevant to </w:t>
      </w:r>
      <w:r w:rsidR="004055B9" w:rsidRPr="00D070AD">
        <w:rPr>
          <w:rFonts w:ascii="Arial" w:hAnsi="Arial" w:cs="Arial"/>
          <w:sz w:val="22"/>
          <w:szCs w:val="22"/>
        </w:rPr>
        <w:t>a</w:t>
      </w:r>
      <w:r w:rsidR="004C16E8" w:rsidRPr="00D070AD">
        <w:rPr>
          <w:rFonts w:ascii="Arial" w:hAnsi="Arial" w:cs="Arial"/>
          <w:sz w:val="22"/>
          <w:szCs w:val="22"/>
        </w:rPr>
        <w:t xml:space="preserve"> meeting </w:t>
      </w:r>
      <w:r w:rsidR="00BE0963" w:rsidRPr="00D070AD">
        <w:rPr>
          <w:rFonts w:ascii="Arial" w:hAnsi="Arial" w:cs="Arial"/>
          <w:sz w:val="22"/>
          <w:szCs w:val="22"/>
        </w:rPr>
        <w:t xml:space="preserve">of the </w:t>
      </w:r>
      <w:r w:rsidR="00527D4C" w:rsidRPr="00D070AD">
        <w:rPr>
          <w:rFonts w:ascii="Arial" w:hAnsi="Arial" w:cs="Arial"/>
          <w:sz w:val="22"/>
          <w:szCs w:val="22"/>
        </w:rPr>
        <w:t>Senate</w:t>
      </w:r>
      <w:r w:rsidR="00BE0963" w:rsidRPr="00D070AD">
        <w:rPr>
          <w:rFonts w:ascii="Arial" w:hAnsi="Arial" w:cs="Arial"/>
          <w:sz w:val="22"/>
          <w:szCs w:val="22"/>
        </w:rPr>
        <w:t xml:space="preserve"> </w:t>
      </w:r>
      <w:r w:rsidR="00DC648A" w:rsidRPr="00D070AD">
        <w:rPr>
          <w:rFonts w:ascii="Arial" w:hAnsi="Arial" w:cs="Arial"/>
          <w:sz w:val="22"/>
          <w:szCs w:val="22"/>
        </w:rPr>
        <w:t>shall be made</w:t>
      </w:r>
      <w:r w:rsidR="004C16E8" w:rsidRPr="00D070AD">
        <w:rPr>
          <w:rFonts w:ascii="Arial" w:hAnsi="Arial" w:cs="Arial"/>
          <w:sz w:val="22"/>
          <w:szCs w:val="22"/>
        </w:rPr>
        <w:t xml:space="preserve"> available</w:t>
      </w:r>
      <w:r w:rsidRPr="00D070AD">
        <w:rPr>
          <w:rFonts w:ascii="Arial" w:hAnsi="Arial" w:cs="Arial"/>
          <w:sz w:val="22"/>
          <w:szCs w:val="22"/>
        </w:rPr>
        <w:t xml:space="preserve"> to students and staff of the University after the meeting</w:t>
      </w:r>
      <w:r w:rsidR="004C16E8" w:rsidRPr="00D070AD">
        <w:rPr>
          <w:rFonts w:ascii="Arial" w:hAnsi="Arial" w:cs="Arial"/>
          <w:sz w:val="22"/>
          <w:szCs w:val="22"/>
        </w:rPr>
        <w:t xml:space="preserve">. In considering </w:t>
      </w:r>
      <w:r w:rsidRPr="00D070AD">
        <w:rPr>
          <w:rFonts w:ascii="Arial" w:hAnsi="Arial" w:cs="Arial"/>
          <w:sz w:val="22"/>
          <w:szCs w:val="22"/>
        </w:rPr>
        <w:t>publication</w:t>
      </w:r>
      <w:r w:rsidR="004C16E8" w:rsidRPr="00D070AD">
        <w:rPr>
          <w:rFonts w:ascii="Arial" w:hAnsi="Arial" w:cs="Arial"/>
          <w:sz w:val="22"/>
          <w:szCs w:val="22"/>
        </w:rPr>
        <w:t xml:space="preserve">, the Secretary shall have regard to any duty of confidence or other obligation owed to any party to whom the </w:t>
      </w:r>
      <w:r w:rsidR="004055B9" w:rsidRPr="00D070AD">
        <w:rPr>
          <w:rFonts w:ascii="Arial" w:hAnsi="Arial" w:cs="Arial"/>
          <w:sz w:val="22"/>
          <w:szCs w:val="22"/>
        </w:rPr>
        <w:t>papers</w:t>
      </w:r>
      <w:r w:rsidR="004C16E8" w:rsidRPr="00D070AD">
        <w:rPr>
          <w:rFonts w:ascii="Arial" w:hAnsi="Arial" w:cs="Arial"/>
          <w:sz w:val="22"/>
          <w:szCs w:val="22"/>
        </w:rPr>
        <w:t xml:space="preserve"> relate, and to any right of legal privil</w:t>
      </w:r>
      <w:r w:rsidR="00BE0963" w:rsidRPr="00D070AD">
        <w:rPr>
          <w:rFonts w:ascii="Arial" w:hAnsi="Arial" w:cs="Arial"/>
          <w:sz w:val="22"/>
          <w:szCs w:val="22"/>
        </w:rPr>
        <w:t xml:space="preserve">ege in relation to such </w:t>
      </w:r>
      <w:r w:rsidR="004055B9" w:rsidRPr="00D070AD">
        <w:rPr>
          <w:rFonts w:ascii="Arial" w:hAnsi="Arial" w:cs="Arial"/>
          <w:sz w:val="22"/>
          <w:szCs w:val="22"/>
        </w:rPr>
        <w:t>papers</w:t>
      </w:r>
      <w:r w:rsidR="004C16E8" w:rsidRPr="00D070AD">
        <w:rPr>
          <w:rFonts w:ascii="Arial" w:hAnsi="Arial" w:cs="Arial"/>
          <w:sz w:val="22"/>
          <w:szCs w:val="22"/>
        </w:rPr>
        <w:t xml:space="preserve">. </w:t>
      </w:r>
    </w:p>
    <w:p w14:paraId="78751995" w14:textId="77777777" w:rsidR="004146E8" w:rsidRPr="00D070AD" w:rsidRDefault="004146E8" w:rsidP="0085367F">
      <w:pPr>
        <w:jc w:val="both"/>
        <w:rPr>
          <w:rFonts w:ascii="Arial" w:hAnsi="Arial" w:cs="Arial"/>
          <w:sz w:val="22"/>
          <w:szCs w:val="22"/>
        </w:rPr>
      </w:pPr>
    </w:p>
    <w:p w14:paraId="3F636AD5" w14:textId="77777777" w:rsidR="00D45C7E" w:rsidRPr="00D070AD" w:rsidRDefault="00B85519" w:rsidP="0085367F">
      <w:pPr>
        <w:jc w:val="both"/>
        <w:rPr>
          <w:rFonts w:ascii="Arial" w:hAnsi="Arial" w:cs="Arial"/>
          <w:sz w:val="22"/>
          <w:szCs w:val="22"/>
        </w:rPr>
      </w:pPr>
      <w:r w:rsidRPr="00D070AD">
        <w:rPr>
          <w:rFonts w:ascii="Arial" w:hAnsi="Arial" w:cs="Arial"/>
          <w:sz w:val="22"/>
          <w:szCs w:val="22"/>
        </w:rPr>
        <w:t>N</w:t>
      </w:r>
      <w:r w:rsidR="00805443" w:rsidRPr="00D070AD">
        <w:rPr>
          <w:rFonts w:ascii="Arial" w:hAnsi="Arial" w:cs="Arial"/>
          <w:sz w:val="22"/>
          <w:szCs w:val="22"/>
        </w:rPr>
        <w:t xml:space="preserve">othing in these Standing Orders shall prevent </w:t>
      </w:r>
      <w:r w:rsidR="003F4D93" w:rsidRPr="00D070AD">
        <w:rPr>
          <w:rFonts w:ascii="Arial" w:hAnsi="Arial" w:cs="Arial"/>
          <w:sz w:val="22"/>
          <w:szCs w:val="22"/>
        </w:rPr>
        <w:t>t</w:t>
      </w:r>
      <w:r w:rsidR="004146E8" w:rsidRPr="00D070AD">
        <w:rPr>
          <w:rFonts w:ascii="Arial" w:hAnsi="Arial" w:cs="Arial"/>
          <w:sz w:val="22"/>
          <w:szCs w:val="22"/>
        </w:rPr>
        <w:t xml:space="preserve">he University </w:t>
      </w:r>
      <w:r w:rsidR="00805443" w:rsidRPr="00D070AD">
        <w:rPr>
          <w:rFonts w:ascii="Arial" w:hAnsi="Arial" w:cs="Arial"/>
          <w:sz w:val="22"/>
          <w:szCs w:val="22"/>
        </w:rPr>
        <w:t xml:space="preserve">from disclosing information </w:t>
      </w:r>
      <w:r w:rsidR="00D45C7E" w:rsidRPr="00D070AD">
        <w:rPr>
          <w:rFonts w:ascii="Arial" w:hAnsi="Arial" w:cs="Arial"/>
          <w:sz w:val="22"/>
          <w:szCs w:val="22"/>
        </w:rPr>
        <w:t xml:space="preserve">(including, without limitation, information relating to the business of the </w:t>
      </w:r>
      <w:r w:rsidR="00527D4C" w:rsidRPr="00D070AD">
        <w:rPr>
          <w:rFonts w:ascii="Arial" w:hAnsi="Arial" w:cs="Arial"/>
          <w:sz w:val="22"/>
          <w:szCs w:val="22"/>
        </w:rPr>
        <w:t>Senate</w:t>
      </w:r>
      <w:r w:rsidR="00D45C7E" w:rsidRPr="00D070AD">
        <w:rPr>
          <w:rFonts w:ascii="Arial" w:hAnsi="Arial" w:cs="Arial"/>
          <w:sz w:val="22"/>
          <w:szCs w:val="22"/>
        </w:rPr>
        <w:t xml:space="preserve"> or of any of its committees or working parties) </w:t>
      </w:r>
      <w:r w:rsidR="00805443" w:rsidRPr="00D070AD">
        <w:rPr>
          <w:rFonts w:ascii="Arial" w:hAnsi="Arial" w:cs="Arial"/>
          <w:sz w:val="22"/>
          <w:szCs w:val="22"/>
        </w:rPr>
        <w:t xml:space="preserve">under </w:t>
      </w:r>
      <w:r w:rsidR="004146E8" w:rsidRPr="00D070AD">
        <w:rPr>
          <w:rFonts w:ascii="Arial" w:hAnsi="Arial" w:cs="Arial"/>
          <w:sz w:val="22"/>
          <w:szCs w:val="22"/>
        </w:rPr>
        <w:t>the Freedom of Information (Scotland) Act 2002 and</w:t>
      </w:r>
      <w:r w:rsidR="00805443" w:rsidRPr="00D070AD">
        <w:rPr>
          <w:rFonts w:ascii="Arial" w:hAnsi="Arial" w:cs="Arial"/>
          <w:sz w:val="22"/>
          <w:szCs w:val="22"/>
        </w:rPr>
        <w:t>/or</w:t>
      </w:r>
      <w:r w:rsidR="004146E8" w:rsidRPr="00D070AD">
        <w:rPr>
          <w:rFonts w:ascii="Arial" w:hAnsi="Arial" w:cs="Arial"/>
          <w:sz w:val="22"/>
          <w:szCs w:val="22"/>
        </w:rPr>
        <w:t xml:space="preserve"> the Environmental Information (Scot</w:t>
      </w:r>
      <w:r w:rsidR="00805443" w:rsidRPr="00D070AD">
        <w:rPr>
          <w:rFonts w:ascii="Arial" w:hAnsi="Arial" w:cs="Arial"/>
          <w:sz w:val="22"/>
          <w:szCs w:val="22"/>
        </w:rPr>
        <w:t>land) Regulations 200</w:t>
      </w:r>
      <w:r w:rsidR="009707D8" w:rsidRPr="00D070AD">
        <w:rPr>
          <w:rFonts w:ascii="Arial" w:hAnsi="Arial" w:cs="Arial"/>
          <w:sz w:val="22"/>
          <w:szCs w:val="22"/>
        </w:rPr>
        <w:t>4</w:t>
      </w:r>
      <w:r w:rsidR="00805443" w:rsidRPr="00D070AD">
        <w:rPr>
          <w:rFonts w:ascii="Arial" w:hAnsi="Arial" w:cs="Arial"/>
          <w:sz w:val="22"/>
          <w:szCs w:val="22"/>
        </w:rPr>
        <w:t xml:space="preserve"> (including</w:t>
      </w:r>
      <w:r w:rsidR="004146E8" w:rsidRPr="00D070AD">
        <w:rPr>
          <w:rFonts w:ascii="Arial" w:hAnsi="Arial" w:cs="Arial"/>
          <w:sz w:val="22"/>
          <w:szCs w:val="22"/>
        </w:rPr>
        <w:t xml:space="preserve"> any codes of practice o</w:t>
      </w:r>
      <w:r w:rsidR="009707D8" w:rsidRPr="00D070AD">
        <w:rPr>
          <w:rFonts w:ascii="Arial" w:hAnsi="Arial" w:cs="Arial"/>
          <w:sz w:val="22"/>
          <w:szCs w:val="22"/>
        </w:rPr>
        <w:t>r</w:t>
      </w:r>
      <w:r w:rsidR="004146E8" w:rsidRPr="00D070AD">
        <w:rPr>
          <w:rFonts w:ascii="Arial" w:hAnsi="Arial" w:cs="Arial"/>
          <w:sz w:val="22"/>
          <w:szCs w:val="22"/>
        </w:rPr>
        <w:t xml:space="preserve"> guidance issued thereunder)</w:t>
      </w:r>
      <w:r w:rsidR="00D45C7E" w:rsidRPr="00D070AD">
        <w:rPr>
          <w:rFonts w:ascii="Arial" w:hAnsi="Arial" w:cs="Arial"/>
          <w:sz w:val="22"/>
          <w:szCs w:val="22"/>
        </w:rPr>
        <w:t>.</w:t>
      </w:r>
    </w:p>
    <w:p w14:paraId="6406310A" w14:textId="77777777" w:rsidR="004146E8" w:rsidRPr="00D070AD" w:rsidRDefault="004146E8" w:rsidP="0085367F">
      <w:pPr>
        <w:jc w:val="both"/>
        <w:rPr>
          <w:rFonts w:ascii="Arial" w:hAnsi="Arial" w:cs="Arial"/>
          <w:sz w:val="22"/>
          <w:szCs w:val="22"/>
        </w:rPr>
      </w:pPr>
      <w:r w:rsidRPr="00D070AD">
        <w:rPr>
          <w:rFonts w:ascii="Arial" w:hAnsi="Arial" w:cs="Arial"/>
          <w:sz w:val="22"/>
          <w:szCs w:val="22"/>
        </w:rPr>
        <w:t xml:space="preserve"> </w:t>
      </w:r>
    </w:p>
    <w:p w14:paraId="5C94274B" w14:textId="1EB04E6A" w:rsidR="007715C8" w:rsidRPr="00D070AD" w:rsidRDefault="00917A0C" w:rsidP="00274022">
      <w:pPr>
        <w:ind w:left="567" w:hanging="567"/>
        <w:jc w:val="both"/>
        <w:rPr>
          <w:rFonts w:ascii="Arial" w:hAnsi="Arial" w:cs="Arial"/>
          <w:b/>
          <w:sz w:val="22"/>
          <w:szCs w:val="22"/>
        </w:rPr>
      </w:pPr>
      <w:r w:rsidRPr="00D070AD">
        <w:rPr>
          <w:rFonts w:ascii="Arial" w:hAnsi="Arial" w:cs="Arial"/>
          <w:b/>
          <w:sz w:val="22"/>
          <w:szCs w:val="22"/>
        </w:rPr>
        <w:t>18</w:t>
      </w:r>
      <w:r w:rsidRPr="00D070AD">
        <w:rPr>
          <w:rFonts w:ascii="Arial" w:hAnsi="Arial" w:cs="Arial"/>
          <w:b/>
          <w:sz w:val="22"/>
          <w:szCs w:val="22"/>
        </w:rPr>
        <w:tab/>
      </w:r>
      <w:r w:rsidR="00664538" w:rsidRPr="00D070AD">
        <w:rPr>
          <w:rFonts w:ascii="Arial" w:hAnsi="Arial" w:cs="Arial"/>
          <w:b/>
          <w:sz w:val="22"/>
          <w:szCs w:val="22"/>
        </w:rPr>
        <w:t>Modifications</w:t>
      </w:r>
      <w:r w:rsidR="007715C8" w:rsidRPr="00D070AD">
        <w:rPr>
          <w:rFonts w:ascii="Arial" w:hAnsi="Arial" w:cs="Arial"/>
          <w:b/>
          <w:sz w:val="22"/>
          <w:szCs w:val="22"/>
        </w:rPr>
        <w:t xml:space="preserve"> </w:t>
      </w:r>
      <w:r w:rsidR="00664538" w:rsidRPr="00D070AD">
        <w:rPr>
          <w:rFonts w:ascii="Arial" w:hAnsi="Arial" w:cs="Arial"/>
          <w:b/>
          <w:sz w:val="22"/>
          <w:szCs w:val="22"/>
        </w:rPr>
        <w:t>to</w:t>
      </w:r>
      <w:r w:rsidR="007715C8" w:rsidRPr="00D070AD">
        <w:rPr>
          <w:rFonts w:ascii="Arial" w:hAnsi="Arial" w:cs="Arial"/>
          <w:b/>
          <w:sz w:val="22"/>
          <w:szCs w:val="22"/>
        </w:rPr>
        <w:t xml:space="preserve"> Standing Orders</w:t>
      </w:r>
    </w:p>
    <w:p w14:paraId="3AB46035" w14:textId="77777777" w:rsidR="0085367F" w:rsidRPr="00D070AD" w:rsidRDefault="0085367F" w:rsidP="0085367F">
      <w:pPr>
        <w:jc w:val="both"/>
        <w:rPr>
          <w:rFonts w:ascii="Arial" w:hAnsi="Arial" w:cs="Arial"/>
          <w:b/>
          <w:sz w:val="22"/>
          <w:szCs w:val="22"/>
        </w:rPr>
      </w:pPr>
    </w:p>
    <w:p w14:paraId="34DBA3AD" w14:textId="77777777" w:rsidR="000267AF" w:rsidRPr="00D070AD" w:rsidRDefault="007715C8" w:rsidP="0085367F">
      <w:pPr>
        <w:jc w:val="both"/>
        <w:rPr>
          <w:rFonts w:ascii="Arial" w:hAnsi="Arial" w:cs="Arial"/>
          <w:sz w:val="22"/>
          <w:szCs w:val="22"/>
        </w:rPr>
      </w:pPr>
      <w:r w:rsidRPr="00D070AD">
        <w:rPr>
          <w:rFonts w:ascii="Arial" w:hAnsi="Arial" w:cs="Arial"/>
          <w:sz w:val="22"/>
          <w:szCs w:val="22"/>
        </w:rPr>
        <w:t>The</w:t>
      </w:r>
      <w:r w:rsidR="00664538" w:rsidRPr="00D070AD">
        <w:rPr>
          <w:rFonts w:ascii="Arial" w:hAnsi="Arial" w:cs="Arial"/>
          <w:sz w:val="22"/>
          <w:szCs w:val="22"/>
        </w:rPr>
        <w:t>se</w:t>
      </w:r>
      <w:r w:rsidRPr="00D070AD">
        <w:rPr>
          <w:rFonts w:ascii="Arial" w:hAnsi="Arial" w:cs="Arial"/>
          <w:sz w:val="22"/>
          <w:szCs w:val="22"/>
        </w:rPr>
        <w:t xml:space="preserve"> Standing Orders shall not be altered or repealed, either in whole or in part, except </w:t>
      </w:r>
      <w:r w:rsidR="00C5399C" w:rsidRPr="00D070AD">
        <w:rPr>
          <w:rFonts w:ascii="Arial" w:hAnsi="Arial" w:cs="Arial"/>
          <w:sz w:val="22"/>
          <w:szCs w:val="22"/>
        </w:rPr>
        <w:t xml:space="preserve">at a meeting of the </w:t>
      </w:r>
      <w:r w:rsidR="00527D4C" w:rsidRPr="00D070AD">
        <w:rPr>
          <w:rFonts w:ascii="Arial" w:hAnsi="Arial" w:cs="Arial"/>
          <w:sz w:val="22"/>
          <w:szCs w:val="22"/>
        </w:rPr>
        <w:t xml:space="preserve">Senate </w:t>
      </w:r>
      <w:r w:rsidR="00C5399C" w:rsidRPr="00D070AD">
        <w:rPr>
          <w:rFonts w:ascii="Arial" w:hAnsi="Arial" w:cs="Arial"/>
          <w:sz w:val="22"/>
          <w:szCs w:val="22"/>
        </w:rPr>
        <w:t>held on at least one month’s notice, provided that not less than two thirds of the member</w:t>
      </w:r>
      <w:r w:rsidR="00EF3E92" w:rsidRPr="00D070AD">
        <w:rPr>
          <w:rFonts w:ascii="Arial" w:hAnsi="Arial" w:cs="Arial"/>
          <w:sz w:val="22"/>
          <w:szCs w:val="22"/>
        </w:rPr>
        <w:t>s</w:t>
      </w:r>
      <w:r w:rsidR="00C5399C" w:rsidRPr="00D070AD">
        <w:rPr>
          <w:rFonts w:ascii="Arial" w:hAnsi="Arial" w:cs="Arial"/>
          <w:sz w:val="22"/>
          <w:szCs w:val="22"/>
        </w:rPr>
        <w:t xml:space="preserve"> of the </w:t>
      </w:r>
      <w:r w:rsidR="00527D4C" w:rsidRPr="00D070AD">
        <w:rPr>
          <w:rFonts w:ascii="Arial" w:hAnsi="Arial" w:cs="Arial"/>
          <w:sz w:val="22"/>
          <w:szCs w:val="22"/>
        </w:rPr>
        <w:t>Senate</w:t>
      </w:r>
      <w:r w:rsidR="00C5399C" w:rsidRPr="00D070AD">
        <w:rPr>
          <w:rFonts w:ascii="Arial" w:hAnsi="Arial" w:cs="Arial"/>
          <w:sz w:val="22"/>
          <w:szCs w:val="22"/>
        </w:rPr>
        <w:t xml:space="preserve"> are present </w:t>
      </w:r>
      <w:r w:rsidR="00EF3E92" w:rsidRPr="00D070AD">
        <w:rPr>
          <w:rFonts w:ascii="Arial" w:hAnsi="Arial" w:cs="Arial"/>
          <w:sz w:val="22"/>
          <w:szCs w:val="22"/>
        </w:rPr>
        <w:t xml:space="preserve">at the meeting </w:t>
      </w:r>
      <w:r w:rsidR="00C5399C" w:rsidRPr="00D070AD">
        <w:rPr>
          <w:rFonts w:ascii="Arial" w:hAnsi="Arial" w:cs="Arial"/>
          <w:sz w:val="22"/>
          <w:szCs w:val="22"/>
        </w:rPr>
        <w:t xml:space="preserve">and shall so decide by a majority vote. </w:t>
      </w:r>
    </w:p>
    <w:p w14:paraId="28304D22" w14:textId="77777777" w:rsidR="00FD52B6" w:rsidRPr="00D070AD" w:rsidRDefault="00FD52B6" w:rsidP="00274022">
      <w:pPr>
        <w:ind w:left="567"/>
        <w:jc w:val="both"/>
        <w:rPr>
          <w:rFonts w:ascii="Arial" w:hAnsi="Arial" w:cs="Arial"/>
          <w:sz w:val="22"/>
          <w:szCs w:val="22"/>
        </w:rPr>
      </w:pPr>
    </w:p>
    <w:p w14:paraId="7D4BA78A" w14:textId="1B822F0A" w:rsidR="007715C8" w:rsidRPr="00D070AD" w:rsidRDefault="00FD52B6" w:rsidP="00274022">
      <w:pPr>
        <w:ind w:left="567" w:hanging="567"/>
        <w:jc w:val="both"/>
        <w:rPr>
          <w:rFonts w:ascii="Arial" w:hAnsi="Arial" w:cs="Arial"/>
          <w:b/>
          <w:sz w:val="22"/>
          <w:szCs w:val="22"/>
        </w:rPr>
      </w:pPr>
      <w:r w:rsidRPr="00D070AD">
        <w:rPr>
          <w:rFonts w:ascii="Arial" w:hAnsi="Arial" w:cs="Arial"/>
          <w:b/>
          <w:sz w:val="22"/>
          <w:szCs w:val="22"/>
        </w:rPr>
        <w:t>19</w:t>
      </w:r>
      <w:r w:rsidRPr="00D070AD">
        <w:rPr>
          <w:rFonts w:ascii="Arial" w:hAnsi="Arial" w:cs="Arial"/>
          <w:b/>
          <w:sz w:val="22"/>
          <w:szCs w:val="22"/>
        </w:rPr>
        <w:tab/>
      </w:r>
      <w:r w:rsidR="007715C8" w:rsidRPr="00D070AD">
        <w:rPr>
          <w:rFonts w:ascii="Arial" w:hAnsi="Arial" w:cs="Arial"/>
          <w:b/>
          <w:sz w:val="22"/>
          <w:szCs w:val="22"/>
        </w:rPr>
        <w:t>Suspension of Standing Orders</w:t>
      </w:r>
    </w:p>
    <w:p w14:paraId="5A674EFE" w14:textId="77777777" w:rsidR="007715C8" w:rsidRPr="00D070AD" w:rsidRDefault="007715C8" w:rsidP="003D0FF7">
      <w:pPr>
        <w:jc w:val="both"/>
        <w:rPr>
          <w:rFonts w:ascii="Arial" w:hAnsi="Arial" w:cs="Arial"/>
          <w:b/>
          <w:sz w:val="22"/>
          <w:szCs w:val="22"/>
        </w:rPr>
      </w:pPr>
    </w:p>
    <w:p w14:paraId="484E5BD6" w14:textId="2EC937B8" w:rsidR="007715C8" w:rsidRPr="00D070AD" w:rsidRDefault="007715C8" w:rsidP="0085367F">
      <w:pPr>
        <w:jc w:val="both"/>
        <w:rPr>
          <w:rFonts w:ascii="Arial" w:hAnsi="Arial" w:cs="Arial"/>
          <w:sz w:val="22"/>
          <w:szCs w:val="22"/>
        </w:rPr>
      </w:pPr>
      <w:r w:rsidRPr="00D070AD">
        <w:rPr>
          <w:rFonts w:ascii="Arial" w:hAnsi="Arial" w:cs="Arial"/>
          <w:sz w:val="22"/>
          <w:szCs w:val="22"/>
        </w:rPr>
        <w:t>In case of urgency any one or more of the</w:t>
      </w:r>
      <w:r w:rsidR="00664538" w:rsidRPr="00D070AD">
        <w:rPr>
          <w:rFonts w:ascii="Arial" w:hAnsi="Arial" w:cs="Arial"/>
          <w:sz w:val="22"/>
          <w:szCs w:val="22"/>
        </w:rPr>
        <w:t>se</w:t>
      </w:r>
      <w:r w:rsidRPr="00D070AD">
        <w:rPr>
          <w:rFonts w:ascii="Arial" w:hAnsi="Arial" w:cs="Arial"/>
          <w:sz w:val="22"/>
          <w:szCs w:val="22"/>
        </w:rPr>
        <w:t xml:space="preserve"> </w:t>
      </w:r>
      <w:r w:rsidR="0021496D">
        <w:rPr>
          <w:rFonts w:ascii="Arial" w:hAnsi="Arial" w:cs="Arial"/>
          <w:sz w:val="22"/>
          <w:szCs w:val="22"/>
        </w:rPr>
        <w:t>S</w:t>
      </w:r>
      <w:r w:rsidRPr="00D070AD">
        <w:rPr>
          <w:rFonts w:ascii="Arial" w:hAnsi="Arial" w:cs="Arial"/>
          <w:sz w:val="22"/>
          <w:szCs w:val="22"/>
        </w:rPr>
        <w:t xml:space="preserve">tanding </w:t>
      </w:r>
      <w:r w:rsidR="0021496D">
        <w:rPr>
          <w:rFonts w:ascii="Arial" w:hAnsi="Arial" w:cs="Arial"/>
          <w:sz w:val="22"/>
          <w:szCs w:val="22"/>
        </w:rPr>
        <w:t>O</w:t>
      </w:r>
      <w:r w:rsidRPr="00D070AD">
        <w:rPr>
          <w:rFonts w:ascii="Arial" w:hAnsi="Arial" w:cs="Arial"/>
          <w:sz w:val="22"/>
          <w:szCs w:val="22"/>
        </w:rPr>
        <w:t>rders may be suspended at any meeting</w:t>
      </w:r>
      <w:r w:rsidR="00664538" w:rsidRPr="00D070AD">
        <w:rPr>
          <w:rFonts w:ascii="Arial" w:hAnsi="Arial" w:cs="Arial"/>
          <w:sz w:val="22"/>
          <w:szCs w:val="22"/>
        </w:rPr>
        <w:t xml:space="preserve"> of the </w:t>
      </w:r>
      <w:r w:rsidR="00527D4C" w:rsidRPr="00D070AD">
        <w:rPr>
          <w:rFonts w:ascii="Arial" w:hAnsi="Arial" w:cs="Arial"/>
          <w:sz w:val="22"/>
          <w:szCs w:val="22"/>
        </w:rPr>
        <w:t>Senate</w:t>
      </w:r>
      <w:r w:rsidRPr="00D070AD">
        <w:rPr>
          <w:rFonts w:ascii="Arial" w:hAnsi="Arial" w:cs="Arial"/>
          <w:sz w:val="22"/>
          <w:szCs w:val="22"/>
        </w:rPr>
        <w:t xml:space="preserve">, as regards any business at such meeting, provided that not less than two-thirds of the members of the </w:t>
      </w:r>
      <w:r w:rsidR="00527D4C" w:rsidRPr="00D070AD">
        <w:rPr>
          <w:rFonts w:ascii="Arial" w:hAnsi="Arial" w:cs="Arial"/>
          <w:sz w:val="22"/>
          <w:szCs w:val="22"/>
        </w:rPr>
        <w:t>Senate</w:t>
      </w:r>
      <w:r w:rsidRPr="00D070AD">
        <w:rPr>
          <w:rFonts w:ascii="Arial" w:hAnsi="Arial" w:cs="Arial"/>
          <w:sz w:val="22"/>
          <w:szCs w:val="22"/>
        </w:rPr>
        <w:t xml:space="preserve"> are present </w:t>
      </w:r>
      <w:r w:rsidR="00EF3E92" w:rsidRPr="00D070AD">
        <w:rPr>
          <w:rFonts w:ascii="Arial" w:hAnsi="Arial" w:cs="Arial"/>
          <w:sz w:val="22"/>
          <w:szCs w:val="22"/>
        </w:rPr>
        <w:t xml:space="preserve">at the meeting </w:t>
      </w:r>
      <w:r w:rsidRPr="00D070AD">
        <w:rPr>
          <w:rFonts w:ascii="Arial" w:hAnsi="Arial" w:cs="Arial"/>
          <w:sz w:val="22"/>
          <w:szCs w:val="22"/>
        </w:rPr>
        <w:t>and shall so decide</w:t>
      </w:r>
      <w:r w:rsidR="00664538" w:rsidRPr="00D070AD">
        <w:rPr>
          <w:rFonts w:ascii="Arial" w:hAnsi="Arial" w:cs="Arial"/>
          <w:sz w:val="22"/>
          <w:szCs w:val="22"/>
        </w:rPr>
        <w:t xml:space="preserve"> by </w:t>
      </w:r>
      <w:r w:rsidR="00367E15" w:rsidRPr="00D070AD">
        <w:rPr>
          <w:rFonts w:ascii="Arial" w:hAnsi="Arial" w:cs="Arial"/>
          <w:sz w:val="22"/>
          <w:szCs w:val="22"/>
        </w:rPr>
        <w:t xml:space="preserve">a majority </w:t>
      </w:r>
      <w:r w:rsidR="00664538" w:rsidRPr="00D070AD">
        <w:rPr>
          <w:rFonts w:ascii="Arial" w:hAnsi="Arial" w:cs="Arial"/>
          <w:sz w:val="22"/>
          <w:szCs w:val="22"/>
        </w:rPr>
        <w:t>vote</w:t>
      </w:r>
      <w:r w:rsidRPr="00D070AD">
        <w:rPr>
          <w:rFonts w:ascii="Arial" w:hAnsi="Arial" w:cs="Arial"/>
          <w:sz w:val="22"/>
          <w:szCs w:val="22"/>
        </w:rPr>
        <w:t>.</w:t>
      </w:r>
    </w:p>
    <w:p w14:paraId="0125FA5C" w14:textId="77777777" w:rsidR="007715C8" w:rsidRPr="00D070AD" w:rsidRDefault="007715C8" w:rsidP="003D0FF7">
      <w:pPr>
        <w:jc w:val="both"/>
        <w:rPr>
          <w:rFonts w:ascii="Arial" w:hAnsi="Arial" w:cs="Arial"/>
          <w:sz w:val="22"/>
          <w:szCs w:val="22"/>
        </w:rPr>
      </w:pPr>
    </w:p>
    <w:p w14:paraId="29025831" w14:textId="77777777" w:rsidR="005F0A6B" w:rsidRPr="00D070AD" w:rsidRDefault="005F0A6B" w:rsidP="003D0FF7">
      <w:pPr>
        <w:jc w:val="both"/>
        <w:rPr>
          <w:rFonts w:ascii="Arial" w:hAnsi="Arial" w:cs="Arial"/>
          <w:sz w:val="22"/>
          <w:szCs w:val="22"/>
        </w:rPr>
      </w:pPr>
    </w:p>
    <w:sectPr w:rsidR="005F0A6B" w:rsidRPr="00D070AD" w:rsidSect="00891D60">
      <w:footerReference w:type="even" r:id="rId9"/>
      <w:footerReference w:type="firs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C8A4" w14:textId="77777777" w:rsidR="00597094" w:rsidRDefault="00597094">
      <w:r>
        <w:separator/>
      </w:r>
    </w:p>
  </w:endnote>
  <w:endnote w:type="continuationSeparator" w:id="0">
    <w:p w14:paraId="228A9383" w14:textId="77777777" w:rsidR="00597094" w:rsidRDefault="005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BFA1" w14:textId="58DB9268" w:rsidR="00EF392F" w:rsidRDefault="00EF392F">
    <w:pPr>
      <w:pStyle w:val="Footer"/>
    </w:pPr>
    <w:r>
      <w:fldChar w:fldCharType="begin"/>
    </w:r>
    <w:r>
      <w:instrText xml:space="preserve"> DOCPROPERTY "SUBJECT"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EFF3" w14:textId="7D58B571" w:rsidR="00EF392F" w:rsidRDefault="00EF392F">
    <w:pPr>
      <w:pStyle w:val="Footer"/>
    </w:pPr>
    <w:r>
      <w:fldChar w:fldCharType="begin"/>
    </w:r>
    <w:r>
      <w:instrText xml:space="preserve"> DOCPROPERTY "SUBJECT"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C66CB" w14:textId="77777777" w:rsidR="00597094" w:rsidRDefault="00597094">
      <w:r>
        <w:separator/>
      </w:r>
    </w:p>
  </w:footnote>
  <w:footnote w:type="continuationSeparator" w:id="0">
    <w:p w14:paraId="1A1B607D" w14:textId="77777777" w:rsidR="00597094" w:rsidRDefault="0059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F3"/>
    <w:multiLevelType w:val="hybridMultilevel"/>
    <w:tmpl w:val="A42A62B4"/>
    <w:lvl w:ilvl="0" w:tplc="0C9E740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E0648A"/>
    <w:multiLevelType w:val="hybridMultilevel"/>
    <w:tmpl w:val="925089A8"/>
    <w:lvl w:ilvl="0" w:tplc="4814A614">
      <w:start w:val="1"/>
      <w:numFmt w:val="lowerLetter"/>
      <w:lvlText w:val="%1)"/>
      <w:lvlJc w:val="left"/>
      <w:pPr>
        <w:tabs>
          <w:tab w:val="num" w:pos="1575"/>
        </w:tabs>
        <w:ind w:left="157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85936"/>
    <w:multiLevelType w:val="hybridMultilevel"/>
    <w:tmpl w:val="7EA2ADB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9A0874"/>
    <w:multiLevelType w:val="hybridMultilevel"/>
    <w:tmpl w:val="F5BCCF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674282"/>
    <w:multiLevelType w:val="hybridMultilevel"/>
    <w:tmpl w:val="7B9A28E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25A93"/>
    <w:multiLevelType w:val="multilevel"/>
    <w:tmpl w:val="74484DE8"/>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0E0C05"/>
    <w:multiLevelType w:val="hybridMultilevel"/>
    <w:tmpl w:val="96723150"/>
    <w:lvl w:ilvl="0" w:tplc="F7CA8D54">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F83F57"/>
    <w:multiLevelType w:val="multilevel"/>
    <w:tmpl w:val="78969D1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5"/>
      <w:numFmt w:val="decimal"/>
      <w:lvlText w:val="%4."/>
      <w:lvlJc w:val="left"/>
      <w:pPr>
        <w:tabs>
          <w:tab w:val="num" w:pos="360"/>
        </w:tabs>
        <w:ind w:left="360" w:hanging="36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E5630F"/>
    <w:multiLevelType w:val="hybridMultilevel"/>
    <w:tmpl w:val="C3144754"/>
    <w:lvl w:ilvl="0" w:tplc="DB386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097E45"/>
    <w:multiLevelType w:val="multilevel"/>
    <w:tmpl w:val="31C0E1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B51B5A"/>
    <w:multiLevelType w:val="hybridMultilevel"/>
    <w:tmpl w:val="6D028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C2445A"/>
    <w:multiLevelType w:val="hybridMultilevel"/>
    <w:tmpl w:val="DFD81102"/>
    <w:lvl w:ilvl="0" w:tplc="2B82A64E">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F24F47"/>
    <w:multiLevelType w:val="hybridMultilevel"/>
    <w:tmpl w:val="160E611A"/>
    <w:lvl w:ilvl="0" w:tplc="9A10CF3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9A3206"/>
    <w:multiLevelType w:val="hybridMultilevel"/>
    <w:tmpl w:val="9E98A9AA"/>
    <w:lvl w:ilvl="0" w:tplc="2B82A64E">
      <w:start w:val="2"/>
      <w:numFmt w:val="decimal"/>
      <w:lvlText w:val="(%1)"/>
      <w:lvlJc w:val="left"/>
      <w:pPr>
        <w:tabs>
          <w:tab w:val="num" w:pos="2160"/>
        </w:tabs>
        <w:ind w:left="216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3B381627"/>
    <w:multiLevelType w:val="multilevel"/>
    <w:tmpl w:val="B8A411F8"/>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3E951186"/>
    <w:multiLevelType w:val="hybridMultilevel"/>
    <w:tmpl w:val="D4741D66"/>
    <w:lvl w:ilvl="0" w:tplc="842C102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713C54"/>
    <w:multiLevelType w:val="hybridMultilevel"/>
    <w:tmpl w:val="2CD42AF0"/>
    <w:lvl w:ilvl="0" w:tplc="D9D8DA4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47B651A"/>
    <w:multiLevelType w:val="hybridMultilevel"/>
    <w:tmpl w:val="CF2A2568"/>
    <w:lvl w:ilvl="0" w:tplc="3BF476AA">
      <w:start w:val="1"/>
      <w:numFmt w:val="lowerLetter"/>
      <w:lvlText w:val="%1)"/>
      <w:lvlJc w:val="left"/>
      <w:pPr>
        <w:tabs>
          <w:tab w:val="num" w:pos="2280"/>
        </w:tabs>
        <w:ind w:left="228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4AD934F9"/>
    <w:multiLevelType w:val="hybridMultilevel"/>
    <w:tmpl w:val="C0E81DD0"/>
    <w:lvl w:ilvl="0" w:tplc="E8EAEBE2">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824074"/>
    <w:multiLevelType w:val="hybridMultilevel"/>
    <w:tmpl w:val="F5E4F5C2"/>
    <w:lvl w:ilvl="0" w:tplc="D9D8DA46">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A92880"/>
    <w:multiLevelType w:val="multilevel"/>
    <w:tmpl w:val="57C21C6A"/>
    <w:lvl w:ilvl="0">
      <w:start w:val="11"/>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b w:val="0"/>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0C44787"/>
    <w:multiLevelType w:val="hybridMultilevel"/>
    <w:tmpl w:val="938856AE"/>
    <w:lvl w:ilvl="0" w:tplc="842C102E">
      <w:start w:val="5"/>
      <w:numFmt w:val="decimal"/>
      <w:lvlText w:val="%1"/>
      <w:lvlJc w:val="left"/>
      <w:pPr>
        <w:tabs>
          <w:tab w:val="num" w:pos="720"/>
        </w:tabs>
        <w:ind w:left="720" w:hanging="720"/>
      </w:pPr>
      <w:rPr>
        <w:rFonts w:hint="default"/>
      </w:rPr>
    </w:lvl>
    <w:lvl w:ilvl="1" w:tplc="34FE7AB2">
      <w:start w:val="1"/>
      <w:numFmt w:val="decimal"/>
      <w:lvlText w:val="%2."/>
      <w:lvlJc w:val="left"/>
      <w:pPr>
        <w:tabs>
          <w:tab w:val="num" w:pos="1080"/>
        </w:tabs>
        <w:ind w:left="1080" w:hanging="360"/>
      </w:pPr>
      <w:rPr>
        <w:rFonts w:hint="default"/>
      </w:rPr>
    </w:lvl>
    <w:lvl w:ilvl="2" w:tplc="2C8C7FF2">
      <w:start w:val="1"/>
      <w:numFmt w:val="lowerLetter"/>
      <w:lvlText w:val="(%3)"/>
      <w:lvlJc w:val="left"/>
      <w:pPr>
        <w:tabs>
          <w:tab w:val="num" w:pos="2010"/>
        </w:tabs>
        <w:ind w:left="2010" w:hanging="390"/>
      </w:pPr>
      <w:rPr>
        <w:rFonts w:hint="default"/>
      </w:rPr>
    </w:lvl>
    <w:lvl w:ilvl="3" w:tplc="0809000F">
      <w:start w:val="1"/>
      <w:numFmt w:val="decimal"/>
      <w:lvlText w:val="%4."/>
      <w:lvlJc w:val="left"/>
      <w:pPr>
        <w:tabs>
          <w:tab w:val="num" w:pos="2520"/>
        </w:tabs>
        <w:ind w:left="2520" w:hanging="360"/>
      </w:pPr>
    </w:lvl>
    <w:lvl w:ilvl="4" w:tplc="1B5ABC44">
      <w:start w:val="1"/>
      <w:numFmt w:val="lowerLetter"/>
      <w:lvlText w:val="(%5)"/>
      <w:lvlJc w:val="left"/>
      <w:pPr>
        <w:tabs>
          <w:tab w:val="num" w:pos="3240"/>
        </w:tabs>
        <w:ind w:left="3240" w:hanging="360"/>
      </w:pPr>
      <w:rPr>
        <w:rFonts w:ascii="Times New Roman" w:eastAsia="Times New Roman" w:hAnsi="Times New Roman" w:cs="Times New Roman"/>
      </w:rPr>
    </w:lvl>
    <w:lvl w:ilvl="5" w:tplc="2020C682">
      <w:start w:val="3"/>
      <w:numFmt w:val="lowerLetter"/>
      <w:lvlText w:val="%6)"/>
      <w:lvlJc w:val="left"/>
      <w:pPr>
        <w:tabs>
          <w:tab w:val="num" w:pos="4140"/>
        </w:tabs>
        <w:ind w:left="4140" w:hanging="360"/>
      </w:pPr>
      <w:rPr>
        <w:rFonts w:hint="default"/>
      </w:rPr>
    </w:lvl>
    <w:lvl w:ilvl="6" w:tplc="78BAFF98">
      <w:start w:val="4"/>
      <w:numFmt w:val="decimal"/>
      <w:lvlText w:val="(%7)"/>
      <w:lvlJc w:val="left"/>
      <w:pPr>
        <w:tabs>
          <w:tab w:val="num" w:pos="5070"/>
        </w:tabs>
        <w:ind w:left="5070" w:hanging="750"/>
      </w:pPr>
      <w:rPr>
        <w:rFonts w:hint="default"/>
      </w:r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3842C42"/>
    <w:multiLevelType w:val="hybridMultilevel"/>
    <w:tmpl w:val="31F867A8"/>
    <w:lvl w:ilvl="0" w:tplc="6284D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9742F"/>
    <w:multiLevelType w:val="multilevel"/>
    <w:tmpl w:val="B7D4D0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7272938"/>
    <w:multiLevelType w:val="hybridMultilevel"/>
    <w:tmpl w:val="F190B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85FBC"/>
    <w:multiLevelType w:val="hybridMultilevel"/>
    <w:tmpl w:val="3AF4FBCA"/>
    <w:lvl w:ilvl="0" w:tplc="4814A614">
      <w:start w:val="1"/>
      <w:numFmt w:val="lowerLetter"/>
      <w:lvlText w:val="%1)"/>
      <w:lvlJc w:val="left"/>
      <w:pPr>
        <w:tabs>
          <w:tab w:val="num" w:pos="1575"/>
        </w:tabs>
        <w:ind w:left="1575" w:hanging="360"/>
      </w:pPr>
      <w:rPr>
        <w:rFonts w:hint="default"/>
      </w:rPr>
    </w:lvl>
    <w:lvl w:ilvl="1" w:tplc="2A22B1D2">
      <w:start w:val="2"/>
      <w:numFmt w:val="decimal"/>
      <w:lvlText w:val="%2"/>
      <w:lvlJc w:val="left"/>
      <w:pPr>
        <w:tabs>
          <w:tab w:val="num" w:pos="2655"/>
        </w:tabs>
        <w:ind w:left="2655" w:hanging="720"/>
      </w:pPr>
      <w:rPr>
        <w:rFonts w:hint="default"/>
      </w:rPr>
    </w:lvl>
    <w:lvl w:ilvl="2" w:tplc="30DA7996">
      <w:start w:val="2"/>
      <w:numFmt w:val="decimal"/>
      <w:lvlText w:val="(%3)"/>
      <w:lvlJc w:val="left"/>
      <w:pPr>
        <w:tabs>
          <w:tab w:val="num" w:pos="3195"/>
        </w:tabs>
        <w:ind w:left="3195" w:hanging="360"/>
      </w:pPr>
      <w:rPr>
        <w:rFonts w:hint="default"/>
      </w:r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26" w15:restartNumberingAfterBreak="0">
    <w:nsid w:val="590D1B7B"/>
    <w:multiLevelType w:val="hybridMultilevel"/>
    <w:tmpl w:val="FBEACF68"/>
    <w:lvl w:ilvl="0" w:tplc="D9D8DA4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8B359B"/>
    <w:multiLevelType w:val="hybridMultilevel"/>
    <w:tmpl w:val="6CB4C600"/>
    <w:lvl w:ilvl="0" w:tplc="D9D8DA46">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0585968"/>
    <w:multiLevelType w:val="hybridMultilevel"/>
    <w:tmpl w:val="F766BA32"/>
    <w:lvl w:ilvl="0" w:tplc="0A469F4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630E5D1B"/>
    <w:multiLevelType w:val="multilevel"/>
    <w:tmpl w:val="BA76CAFC"/>
    <w:name w:val="seq1"/>
    <w:lvl w:ilvl="0">
      <w:start w:val="1"/>
      <w:numFmt w:val="decimal"/>
      <w:pStyle w:val="N1"/>
      <w:suff w:val="nothing"/>
      <w:lvlText w:val="%1."/>
      <w:lvlJc w:val="left"/>
      <w:pPr>
        <w:ind w:left="-145"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947"/>
        </w:tabs>
        <w:ind w:left="94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0" w15:restartNumberingAfterBreak="0">
    <w:nsid w:val="641379FB"/>
    <w:multiLevelType w:val="hybridMultilevel"/>
    <w:tmpl w:val="E8A2358C"/>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65390841"/>
    <w:multiLevelType w:val="multilevel"/>
    <w:tmpl w:val="F5E4F5C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594681"/>
    <w:multiLevelType w:val="multilevel"/>
    <w:tmpl w:val="35F0AB1E"/>
    <w:lvl w:ilvl="0">
      <w:start w:val="12"/>
      <w:numFmt w:val="decimal"/>
      <w:lvlText w:val="%1"/>
      <w:lvlJc w:val="left"/>
      <w:pPr>
        <w:tabs>
          <w:tab w:val="num" w:pos="795"/>
        </w:tabs>
        <w:ind w:left="795" w:hanging="795"/>
      </w:pPr>
      <w:rPr>
        <w:rFonts w:hint="default"/>
      </w:rPr>
    </w:lvl>
    <w:lvl w:ilvl="1">
      <w:start w:val="1"/>
      <w:numFmt w:val="decimal"/>
      <w:lvlText w:val="%1.%2"/>
      <w:lvlJc w:val="left"/>
      <w:pPr>
        <w:tabs>
          <w:tab w:val="num" w:pos="1215"/>
        </w:tabs>
        <w:ind w:left="1215" w:hanging="795"/>
      </w:pPr>
      <w:rPr>
        <w:rFonts w:hint="default"/>
        <w:b w:val="0"/>
      </w:rPr>
    </w:lvl>
    <w:lvl w:ilvl="2">
      <w:start w:val="1"/>
      <w:numFmt w:val="decimal"/>
      <w:lvlText w:val="%1.%2.%3"/>
      <w:lvlJc w:val="left"/>
      <w:pPr>
        <w:tabs>
          <w:tab w:val="num" w:pos="1635"/>
        </w:tabs>
        <w:ind w:left="1635" w:hanging="795"/>
      </w:pPr>
      <w:rPr>
        <w:rFonts w:hint="default"/>
      </w:rPr>
    </w:lvl>
    <w:lvl w:ilvl="3">
      <w:start w:val="1"/>
      <w:numFmt w:val="decimal"/>
      <w:lvlText w:val="%1.%2.%3.%4"/>
      <w:lvlJc w:val="left"/>
      <w:pPr>
        <w:tabs>
          <w:tab w:val="num" w:pos="2055"/>
        </w:tabs>
        <w:ind w:left="2055" w:hanging="795"/>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3" w15:restartNumberingAfterBreak="0">
    <w:nsid w:val="771C4EBD"/>
    <w:multiLevelType w:val="hybridMultilevel"/>
    <w:tmpl w:val="B8A411F8"/>
    <w:lvl w:ilvl="0" w:tplc="2B82A64E">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4" w15:restartNumberingAfterBreak="0">
    <w:nsid w:val="77B0716E"/>
    <w:multiLevelType w:val="multilevel"/>
    <w:tmpl w:val="F0FA2D8C"/>
    <w:lvl w:ilvl="0">
      <w:start w:val="5"/>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3"/>
      <w:numFmt w:val="lowerLetter"/>
      <w:lvlText w:val="%6)"/>
      <w:lvlJc w:val="left"/>
      <w:pPr>
        <w:tabs>
          <w:tab w:val="num" w:pos="4500"/>
        </w:tabs>
        <w:ind w:left="4500" w:hanging="360"/>
      </w:pPr>
      <w:rPr>
        <w:rFonts w:hint="default"/>
      </w:rPr>
    </w:lvl>
    <w:lvl w:ilvl="6">
      <w:start w:val="4"/>
      <w:numFmt w:val="decimal"/>
      <w:lvlText w:val="(%7)"/>
      <w:lvlJc w:val="left"/>
      <w:pPr>
        <w:tabs>
          <w:tab w:val="num" w:pos="5430"/>
        </w:tabs>
        <w:ind w:left="5430" w:hanging="75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99538B"/>
    <w:multiLevelType w:val="hybridMultilevel"/>
    <w:tmpl w:val="58844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345E82"/>
    <w:multiLevelType w:val="hybridMultilevel"/>
    <w:tmpl w:val="A1304ACC"/>
    <w:lvl w:ilvl="0" w:tplc="3BF476AA">
      <w:start w:val="1"/>
      <w:numFmt w:val="lowerLetter"/>
      <w:lvlText w:val="%1)"/>
      <w:lvlJc w:val="left"/>
      <w:pPr>
        <w:tabs>
          <w:tab w:val="num" w:pos="1560"/>
        </w:tabs>
        <w:ind w:left="1560" w:hanging="360"/>
      </w:pPr>
      <w:rPr>
        <w:rFonts w:hint="default"/>
      </w:rPr>
    </w:lvl>
    <w:lvl w:ilvl="1" w:tplc="0B7613B8">
      <w:start w:val="1"/>
      <w:numFmt w:val="decimal"/>
      <w:lvlText w:val="(%2)"/>
      <w:lvlJc w:val="left"/>
      <w:pPr>
        <w:tabs>
          <w:tab w:val="num" w:pos="2640"/>
        </w:tabs>
        <w:ind w:left="2640" w:hanging="720"/>
      </w:pPr>
      <w:rPr>
        <w:rFonts w:hint="default"/>
      </w:rPr>
    </w:lvl>
    <w:lvl w:ilvl="2" w:tplc="0809001B" w:tentative="1">
      <w:start w:val="1"/>
      <w:numFmt w:val="lowerRoman"/>
      <w:lvlText w:val="%3."/>
      <w:lvlJc w:val="right"/>
      <w:pPr>
        <w:tabs>
          <w:tab w:val="num" w:pos="3000"/>
        </w:tabs>
        <w:ind w:left="3000" w:hanging="180"/>
      </w:pPr>
    </w:lvl>
    <w:lvl w:ilvl="3" w:tplc="0809000F" w:tentative="1">
      <w:start w:val="1"/>
      <w:numFmt w:val="decimal"/>
      <w:lvlText w:val="%4."/>
      <w:lvlJc w:val="left"/>
      <w:pPr>
        <w:tabs>
          <w:tab w:val="num" w:pos="3720"/>
        </w:tabs>
        <w:ind w:left="3720" w:hanging="360"/>
      </w:pPr>
    </w:lvl>
    <w:lvl w:ilvl="4" w:tplc="08090019" w:tentative="1">
      <w:start w:val="1"/>
      <w:numFmt w:val="lowerLetter"/>
      <w:lvlText w:val="%5."/>
      <w:lvlJc w:val="left"/>
      <w:pPr>
        <w:tabs>
          <w:tab w:val="num" w:pos="4440"/>
        </w:tabs>
        <w:ind w:left="4440" w:hanging="360"/>
      </w:pPr>
    </w:lvl>
    <w:lvl w:ilvl="5" w:tplc="0809001B" w:tentative="1">
      <w:start w:val="1"/>
      <w:numFmt w:val="lowerRoman"/>
      <w:lvlText w:val="%6."/>
      <w:lvlJc w:val="right"/>
      <w:pPr>
        <w:tabs>
          <w:tab w:val="num" w:pos="5160"/>
        </w:tabs>
        <w:ind w:left="5160" w:hanging="180"/>
      </w:pPr>
    </w:lvl>
    <w:lvl w:ilvl="6" w:tplc="0809000F" w:tentative="1">
      <w:start w:val="1"/>
      <w:numFmt w:val="decimal"/>
      <w:lvlText w:val="%7."/>
      <w:lvlJc w:val="left"/>
      <w:pPr>
        <w:tabs>
          <w:tab w:val="num" w:pos="5880"/>
        </w:tabs>
        <w:ind w:left="5880" w:hanging="360"/>
      </w:pPr>
    </w:lvl>
    <w:lvl w:ilvl="7" w:tplc="08090019" w:tentative="1">
      <w:start w:val="1"/>
      <w:numFmt w:val="lowerLetter"/>
      <w:lvlText w:val="%8."/>
      <w:lvlJc w:val="left"/>
      <w:pPr>
        <w:tabs>
          <w:tab w:val="num" w:pos="6600"/>
        </w:tabs>
        <w:ind w:left="6600" w:hanging="360"/>
      </w:pPr>
    </w:lvl>
    <w:lvl w:ilvl="8" w:tplc="0809001B" w:tentative="1">
      <w:start w:val="1"/>
      <w:numFmt w:val="lowerRoman"/>
      <w:lvlText w:val="%9."/>
      <w:lvlJc w:val="right"/>
      <w:pPr>
        <w:tabs>
          <w:tab w:val="num" w:pos="7320"/>
        </w:tabs>
        <w:ind w:left="7320" w:hanging="180"/>
      </w:pPr>
    </w:lvl>
  </w:abstractNum>
  <w:abstractNum w:abstractNumId="37" w15:restartNumberingAfterBreak="0">
    <w:nsid w:val="7B7E6D22"/>
    <w:multiLevelType w:val="hybridMultilevel"/>
    <w:tmpl w:val="B3F8E3FE"/>
    <w:lvl w:ilvl="0" w:tplc="204C8FE8">
      <w:start w:val="1"/>
      <w:numFmt w:val="lowerLetter"/>
      <w:lvlText w:val="%1)"/>
      <w:lvlJc w:val="left"/>
      <w:pPr>
        <w:tabs>
          <w:tab w:val="num" w:pos="1500"/>
        </w:tabs>
        <w:ind w:left="1500" w:hanging="360"/>
      </w:pPr>
      <w:rPr>
        <w:rFonts w:hint="default"/>
      </w:rPr>
    </w:lvl>
    <w:lvl w:ilvl="1" w:tplc="08090019" w:tentative="1">
      <w:start w:val="1"/>
      <w:numFmt w:val="lowerLetter"/>
      <w:lvlText w:val="%2."/>
      <w:lvlJc w:val="left"/>
      <w:pPr>
        <w:tabs>
          <w:tab w:val="num" w:pos="2220"/>
        </w:tabs>
        <w:ind w:left="2220" w:hanging="360"/>
      </w:pPr>
    </w:lvl>
    <w:lvl w:ilvl="2" w:tplc="0809001B" w:tentative="1">
      <w:start w:val="1"/>
      <w:numFmt w:val="lowerRoman"/>
      <w:lvlText w:val="%3."/>
      <w:lvlJc w:val="right"/>
      <w:pPr>
        <w:tabs>
          <w:tab w:val="num" w:pos="2940"/>
        </w:tabs>
        <w:ind w:left="2940" w:hanging="180"/>
      </w:pPr>
    </w:lvl>
    <w:lvl w:ilvl="3" w:tplc="0809000F" w:tentative="1">
      <w:start w:val="1"/>
      <w:numFmt w:val="decimal"/>
      <w:lvlText w:val="%4."/>
      <w:lvlJc w:val="left"/>
      <w:pPr>
        <w:tabs>
          <w:tab w:val="num" w:pos="3660"/>
        </w:tabs>
        <w:ind w:left="3660" w:hanging="360"/>
      </w:pPr>
    </w:lvl>
    <w:lvl w:ilvl="4" w:tplc="08090019" w:tentative="1">
      <w:start w:val="1"/>
      <w:numFmt w:val="lowerLetter"/>
      <w:lvlText w:val="%5."/>
      <w:lvlJc w:val="left"/>
      <w:pPr>
        <w:tabs>
          <w:tab w:val="num" w:pos="4380"/>
        </w:tabs>
        <w:ind w:left="4380" w:hanging="360"/>
      </w:pPr>
    </w:lvl>
    <w:lvl w:ilvl="5" w:tplc="0809001B" w:tentative="1">
      <w:start w:val="1"/>
      <w:numFmt w:val="lowerRoman"/>
      <w:lvlText w:val="%6."/>
      <w:lvlJc w:val="right"/>
      <w:pPr>
        <w:tabs>
          <w:tab w:val="num" w:pos="5100"/>
        </w:tabs>
        <w:ind w:left="5100" w:hanging="180"/>
      </w:pPr>
    </w:lvl>
    <w:lvl w:ilvl="6" w:tplc="0809000F" w:tentative="1">
      <w:start w:val="1"/>
      <w:numFmt w:val="decimal"/>
      <w:lvlText w:val="%7."/>
      <w:lvlJc w:val="left"/>
      <w:pPr>
        <w:tabs>
          <w:tab w:val="num" w:pos="5820"/>
        </w:tabs>
        <w:ind w:left="5820" w:hanging="360"/>
      </w:pPr>
    </w:lvl>
    <w:lvl w:ilvl="7" w:tplc="08090019" w:tentative="1">
      <w:start w:val="1"/>
      <w:numFmt w:val="lowerLetter"/>
      <w:lvlText w:val="%8."/>
      <w:lvlJc w:val="left"/>
      <w:pPr>
        <w:tabs>
          <w:tab w:val="num" w:pos="6540"/>
        </w:tabs>
        <w:ind w:left="6540" w:hanging="360"/>
      </w:pPr>
    </w:lvl>
    <w:lvl w:ilvl="8" w:tplc="0809001B" w:tentative="1">
      <w:start w:val="1"/>
      <w:numFmt w:val="lowerRoman"/>
      <w:lvlText w:val="%9."/>
      <w:lvlJc w:val="right"/>
      <w:pPr>
        <w:tabs>
          <w:tab w:val="num" w:pos="7260"/>
        </w:tabs>
        <w:ind w:left="7260" w:hanging="180"/>
      </w:pPr>
    </w:lvl>
  </w:abstractNum>
  <w:abstractNum w:abstractNumId="38" w15:restartNumberingAfterBreak="0">
    <w:nsid w:val="7D493650"/>
    <w:multiLevelType w:val="hybridMultilevel"/>
    <w:tmpl w:val="931C2494"/>
    <w:lvl w:ilvl="0" w:tplc="6284D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C6766A"/>
    <w:multiLevelType w:val="hybridMultilevel"/>
    <w:tmpl w:val="E77AE2A4"/>
    <w:lvl w:ilvl="0" w:tplc="2B82A64E">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7FEB2219"/>
    <w:multiLevelType w:val="multilevel"/>
    <w:tmpl w:val="517C71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8"/>
  </w:num>
  <w:num w:numId="3">
    <w:abstractNumId w:val="28"/>
  </w:num>
  <w:num w:numId="4">
    <w:abstractNumId w:val="21"/>
  </w:num>
  <w:num w:numId="5">
    <w:abstractNumId w:val="9"/>
  </w:num>
  <w:num w:numId="6">
    <w:abstractNumId w:val="36"/>
  </w:num>
  <w:num w:numId="7">
    <w:abstractNumId w:val="32"/>
  </w:num>
  <w:num w:numId="8">
    <w:abstractNumId w:val="25"/>
  </w:num>
  <w:num w:numId="9">
    <w:abstractNumId w:val="39"/>
  </w:num>
  <w:num w:numId="10">
    <w:abstractNumId w:val="30"/>
  </w:num>
  <w:num w:numId="11">
    <w:abstractNumId w:val="37"/>
  </w:num>
  <w:num w:numId="12">
    <w:abstractNumId w:val="17"/>
  </w:num>
  <w:num w:numId="13">
    <w:abstractNumId w:val="16"/>
  </w:num>
  <w:num w:numId="14">
    <w:abstractNumId w:val="27"/>
  </w:num>
  <w:num w:numId="15">
    <w:abstractNumId w:val="19"/>
  </w:num>
  <w:num w:numId="16">
    <w:abstractNumId w:val="13"/>
  </w:num>
  <w:num w:numId="17">
    <w:abstractNumId w:val="11"/>
  </w:num>
  <w:num w:numId="18">
    <w:abstractNumId w:val="33"/>
  </w:num>
  <w:num w:numId="19">
    <w:abstractNumId w:val="14"/>
  </w:num>
  <w:num w:numId="20">
    <w:abstractNumId w:val="6"/>
  </w:num>
  <w:num w:numId="21">
    <w:abstractNumId w:val="34"/>
  </w:num>
  <w:num w:numId="22">
    <w:abstractNumId w:val="15"/>
  </w:num>
  <w:num w:numId="23">
    <w:abstractNumId w:val="7"/>
  </w:num>
  <w:num w:numId="24">
    <w:abstractNumId w:val="5"/>
  </w:num>
  <w:num w:numId="25">
    <w:abstractNumId w:val="20"/>
  </w:num>
  <w:num w:numId="26">
    <w:abstractNumId w:val="23"/>
  </w:num>
  <w:num w:numId="27">
    <w:abstractNumId w:val="10"/>
  </w:num>
  <w:num w:numId="28">
    <w:abstractNumId w:val="35"/>
  </w:num>
  <w:num w:numId="29">
    <w:abstractNumId w:val="40"/>
  </w:num>
  <w:num w:numId="30">
    <w:abstractNumId w:val="12"/>
  </w:num>
  <w:num w:numId="31">
    <w:abstractNumId w:val="26"/>
  </w:num>
  <w:num w:numId="32">
    <w:abstractNumId w:val="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4"/>
  </w:num>
  <w:num w:numId="36">
    <w:abstractNumId w:val="4"/>
  </w:num>
  <w:num w:numId="37">
    <w:abstractNumId w:val="8"/>
  </w:num>
  <w:num w:numId="38">
    <w:abstractNumId w:val="31"/>
  </w:num>
  <w:num w:numId="39">
    <w:abstractNumId w:val="22"/>
  </w:num>
  <w:num w:numId="40">
    <w:abstractNumId w:val="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D9"/>
    <w:rsid w:val="000038C8"/>
    <w:rsid w:val="000067F4"/>
    <w:rsid w:val="00012B04"/>
    <w:rsid w:val="00025D88"/>
    <w:rsid w:val="000267AF"/>
    <w:rsid w:val="00032233"/>
    <w:rsid w:val="000373D8"/>
    <w:rsid w:val="0005543F"/>
    <w:rsid w:val="00060748"/>
    <w:rsid w:val="00061A7C"/>
    <w:rsid w:val="000650C0"/>
    <w:rsid w:val="000668D3"/>
    <w:rsid w:val="000706FF"/>
    <w:rsid w:val="00074441"/>
    <w:rsid w:val="0009507B"/>
    <w:rsid w:val="000A10EE"/>
    <w:rsid w:val="000A2B60"/>
    <w:rsid w:val="000B45A8"/>
    <w:rsid w:val="000B59FF"/>
    <w:rsid w:val="000B63DC"/>
    <w:rsid w:val="000B74E0"/>
    <w:rsid w:val="000C1B9A"/>
    <w:rsid w:val="000C2558"/>
    <w:rsid w:val="000D7051"/>
    <w:rsid w:val="000E7163"/>
    <w:rsid w:val="000F058C"/>
    <w:rsid w:val="00105871"/>
    <w:rsid w:val="001066B5"/>
    <w:rsid w:val="00114627"/>
    <w:rsid w:val="0011601E"/>
    <w:rsid w:val="001167D1"/>
    <w:rsid w:val="00130667"/>
    <w:rsid w:val="00135480"/>
    <w:rsid w:val="001367C6"/>
    <w:rsid w:val="001479F3"/>
    <w:rsid w:val="0015156A"/>
    <w:rsid w:val="00153F1B"/>
    <w:rsid w:val="00157132"/>
    <w:rsid w:val="00162914"/>
    <w:rsid w:val="00162BF8"/>
    <w:rsid w:val="00167009"/>
    <w:rsid w:val="00173F22"/>
    <w:rsid w:val="001817E6"/>
    <w:rsid w:val="00181C1C"/>
    <w:rsid w:val="00182C6F"/>
    <w:rsid w:val="00184685"/>
    <w:rsid w:val="001906B5"/>
    <w:rsid w:val="00194C12"/>
    <w:rsid w:val="00196956"/>
    <w:rsid w:val="001A71BD"/>
    <w:rsid w:val="001A752D"/>
    <w:rsid w:val="001B14D0"/>
    <w:rsid w:val="001B42A6"/>
    <w:rsid w:val="001C37BC"/>
    <w:rsid w:val="001D79B6"/>
    <w:rsid w:val="001E69D9"/>
    <w:rsid w:val="001F3326"/>
    <w:rsid w:val="002120FC"/>
    <w:rsid w:val="002125EB"/>
    <w:rsid w:val="0021496D"/>
    <w:rsid w:val="002173E4"/>
    <w:rsid w:val="00223AD9"/>
    <w:rsid w:val="00224B87"/>
    <w:rsid w:val="00225256"/>
    <w:rsid w:val="0022558F"/>
    <w:rsid w:val="002278D4"/>
    <w:rsid w:val="0023558E"/>
    <w:rsid w:val="00236BAA"/>
    <w:rsid w:val="002474D0"/>
    <w:rsid w:val="0025377A"/>
    <w:rsid w:val="00255632"/>
    <w:rsid w:val="0025728B"/>
    <w:rsid w:val="0026499E"/>
    <w:rsid w:val="0026698D"/>
    <w:rsid w:val="00266BD8"/>
    <w:rsid w:val="00274022"/>
    <w:rsid w:val="0028721E"/>
    <w:rsid w:val="002957BD"/>
    <w:rsid w:val="002A426A"/>
    <w:rsid w:val="002A5B62"/>
    <w:rsid w:val="002B0120"/>
    <w:rsid w:val="002C4A5A"/>
    <w:rsid w:val="002D26C0"/>
    <w:rsid w:val="002D3155"/>
    <w:rsid w:val="002D590A"/>
    <w:rsid w:val="002F1D98"/>
    <w:rsid w:val="002F626F"/>
    <w:rsid w:val="00302604"/>
    <w:rsid w:val="003031F7"/>
    <w:rsid w:val="00312FDB"/>
    <w:rsid w:val="00313504"/>
    <w:rsid w:val="0032246C"/>
    <w:rsid w:val="0033192B"/>
    <w:rsid w:val="00332673"/>
    <w:rsid w:val="0033535F"/>
    <w:rsid w:val="00337051"/>
    <w:rsid w:val="003442D2"/>
    <w:rsid w:val="00350F0E"/>
    <w:rsid w:val="003537C3"/>
    <w:rsid w:val="0035552E"/>
    <w:rsid w:val="00365E04"/>
    <w:rsid w:val="00367E15"/>
    <w:rsid w:val="00373072"/>
    <w:rsid w:val="003745DF"/>
    <w:rsid w:val="00375024"/>
    <w:rsid w:val="00377C17"/>
    <w:rsid w:val="003802A5"/>
    <w:rsid w:val="00391258"/>
    <w:rsid w:val="003A2036"/>
    <w:rsid w:val="003A3003"/>
    <w:rsid w:val="003A72F8"/>
    <w:rsid w:val="003B0F48"/>
    <w:rsid w:val="003D07C8"/>
    <w:rsid w:val="003D0FF7"/>
    <w:rsid w:val="003D2579"/>
    <w:rsid w:val="003D5426"/>
    <w:rsid w:val="003E1707"/>
    <w:rsid w:val="003E5981"/>
    <w:rsid w:val="003E6E15"/>
    <w:rsid w:val="003F0CB7"/>
    <w:rsid w:val="003F4D93"/>
    <w:rsid w:val="003F6D63"/>
    <w:rsid w:val="0040523F"/>
    <w:rsid w:val="00405423"/>
    <w:rsid w:val="004055B9"/>
    <w:rsid w:val="00411264"/>
    <w:rsid w:val="00412F01"/>
    <w:rsid w:val="004146E8"/>
    <w:rsid w:val="004244BF"/>
    <w:rsid w:val="00430DF6"/>
    <w:rsid w:val="00432AE5"/>
    <w:rsid w:val="00433151"/>
    <w:rsid w:val="00440913"/>
    <w:rsid w:val="00443930"/>
    <w:rsid w:val="00450D14"/>
    <w:rsid w:val="004608ED"/>
    <w:rsid w:val="004624C8"/>
    <w:rsid w:val="00464580"/>
    <w:rsid w:val="00473F67"/>
    <w:rsid w:val="00497E49"/>
    <w:rsid w:val="004A54F1"/>
    <w:rsid w:val="004A5773"/>
    <w:rsid w:val="004B5D95"/>
    <w:rsid w:val="004B5F56"/>
    <w:rsid w:val="004B6DA0"/>
    <w:rsid w:val="004C16E8"/>
    <w:rsid w:val="004C1956"/>
    <w:rsid w:val="004C499B"/>
    <w:rsid w:val="004D06A3"/>
    <w:rsid w:val="004D7179"/>
    <w:rsid w:val="004E0535"/>
    <w:rsid w:val="004F0410"/>
    <w:rsid w:val="004F1FB0"/>
    <w:rsid w:val="004F2E6A"/>
    <w:rsid w:val="0050618B"/>
    <w:rsid w:val="0050708D"/>
    <w:rsid w:val="005242E0"/>
    <w:rsid w:val="00527D4C"/>
    <w:rsid w:val="00530D9F"/>
    <w:rsid w:val="00536766"/>
    <w:rsid w:val="00541673"/>
    <w:rsid w:val="005441CD"/>
    <w:rsid w:val="0055219D"/>
    <w:rsid w:val="005532C4"/>
    <w:rsid w:val="00555CD3"/>
    <w:rsid w:val="00565799"/>
    <w:rsid w:val="0056775D"/>
    <w:rsid w:val="005723F9"/>
    <w:rsid w:val="00573E52"/>
    <w:rsid w:val="00581CE4"/>
    <w:rsid w:val="0058260B"/>
    <w:rsid w:val="00594440"/>
    <w:rsid w:val="00597094"/>
    <w:rsid w:val="005A0EB3"/>
    <w:rsid w:val="005A6432"/>
    <w:rsid w:val="005C53E4"/>
    <w:rsid w:val="005D44D2"/>
    <w:rsid w:val="005E19D1"/>
    <w:rsid w:val="005E3306"/>
    <w:rsid w:val="005F0A6B"/>
    <w:rsid w:val="005F2FF0"/>
    <w:rsid w:val="005F6137"/>
    <w:rsid w:val="006029D9"/>
    <w:rsid w:val="0060609B"/>
    <w:rsid w:val="00612A9E"/>
    <w:rsid w:val="0061399F"/>
    <w:rsid w:val="0062647C"/>
    <w:rsid w:val="00626ACA"/>
    <w:rsid w:val="00630588"/>
    <w:rsid w:val="00632964"/>
    <w:rsid w:val="006501B2"/>
    <w:rsid w:val="0065368C"/>
    <w:rsid w:val="006564C5"/>
    <w:rsid w:val="00657C51"/>
    <w:rsid w:val="00664538"/>
    <w:rsid w:val="006721F1"/>
    <w:rsid w:val="00681B7C"/>
    <w:rsid w:val="0068284E"/>
    <w:rsid w:val="0068373C"/>
    <w:rsid w:val="006879BE"/>
    <w:rsid w:val="00694CF8"/>
    <w:rsid w:val="00695DC0"/>
    <w:rsid w:val="006A2B68"/>
    <w:rsid w:val="006C5E96"/>
    <w:rsid w:val="006E7A54"/>
    <w:rsid w:val="006F612C"/>
    <w:rsid w:val="0070509C"/>
    <w:rsid w:val="00706782"/>
    <w:rsid w:val="007067D2"/>
    <w:rsid w:val="007225A2"/>
    <w:rsid w:val="00743C48"/>
    <w:rsid w:val="0075411C"/>
    <w:rsid w:val="007635F8"/>
    <w:rsid w:val="007715C8"/>
    <w:rsid w:val="007759DD"/>
    <w:rsid w:val="007822B7"/>
    <w:rsid w:val="00782C48"/>
    <w:rsid w:val="00797E20"/>
    <w:rsid w:val="007A02FC"/>
    <w:rsid w:val="007B0277"/>
    <w:rsid w:val="007B09D7"/>
    <w:rsid w:val="007B0D7E"/>
    <w:rsid w:val="007B7140"/>
    <w:rsid w:val="007C7EB4"/>
    <w:rsid w:val="007D0246"/>
    <w:rsid w:val="007E543F"/>
    <w:rsid w:val="00801295"/>
    <w:rsid w:val="00805443"/>
    <w:rsid w:val="00814D15"/>
    <w:rsid w:val="00817745"/>
    <w:rsid w:val="00824DAA"/>
    <w:rsid w:val="00830423"/>
    <w:rsid w:val="00834381"/>
    <w:rsid w:val="00834838"/>
    <w:rsid w:val="0083559D"/>
    <w:rsid w:val="00841536"/>
    <w:rsid w:val="00850A72"/>
    <w:rsid w:val="00852C2A"/>
    <w:rsid w:val="0085367F"/>
    <w:rsid w:val="008707D6"/>
    <w:rsid w:val="00870B09"/>
    <w:rsid w:val="0087443D"/>
    <w:rsid w:val="0087475B"/>
    <w:rsid w:val="00886C4F"/>
    <w:rsid w:val="00891D60"/>
    <w:rsid w:val="00893191"/>
    <w:rsid w:val="008A15DA"/>
    <w:rsid w:val="008A7776"/>
    <w:rsid w:val="008B20B5"/>
    <w:rsid w:val="008B49A6"/>
    <w:rsid w:val="008C1F12"/>
    <w:rsid w:val="008C39F5"/>
    <w:rsid w:val="008C61F7"/>
    <w:rsid w:val="008D1D4F"/>
    <w:rsid w:val="008D5C82"/>
    <w:rsid w:val="008D6A08"/>
    <w:rsid w:val="008E5ABC"/>
    <w:rsid w:val="008F2A9B"/>
    <w:rsid w:val="008F661A"/>
    <w:rsid w:val="009024D7"/>
    <w:rsid w:val="00904413"/>
    <w:rsid w:val="00906D0A"/>
    <w:rsid w:val="009073FA"/>
    <w:rsid w:val="00917A0C"/>
    <w:rsid w:val="009244E5"/>
    <w:rsid w:val="009247D3"/>
    <w:rsid w:val="0092626C"/>
    <w:rsid w:val="00931255"/>
    <w:rsid w:val="00933448"/>
    <w:rsid w:val="009401FC"/>
    <w:rsid w:val="00942D6E"/>
    <w:rsid w:val="00944659"/>
    <w:rsid w:val="00947742"/>
    <w:rsid w:val="009622A4"/>
    <w:rsid w:val="00966C4C"/>
    <w:rsid w:val="0096701F"/>
    <w:rsid w:val="009707D8"/>
    <w:rsid w:val="00977E97"/>
    <w:rsid w:val="009825C8"/>
    <w:rsid w:val="00983BB4"/>
    <w:rsid w:val="00985EAD"/>
    <w:rsid w:val="00993730"/>
    <w:rsid w:val="009A0711"/>
    <w:rsid w:val="009A2171"/>
    <w:rsid w:val="009A7F5B"/>
    <w:rsid w:val="009C4BF9"/>
    <w:rsid w:val="009C5E81"/>
    <w:rsid w:val="009C7E28"/>
    <w:rsid w:val="009D61E4"/>
    <w:rsid w:val="009D7D9D"/>
    <w:rsid w:val="009E6EFC"/>
    <w:rsid w:val="009E7CB7"/>
    <w:rsid w:val="009F59E0"/>
    <w:rsid w:val="009F6351"/>
    <w:rsid w:val="009F69FD"/>
    <w:rsid w:val="00A0206C"/>
    <w:rsid w:val="00A02711"/>
    <w:rsid w:val="00A14896"/>
    <w:rsid w:val="00A160F5"/>
    <w:rsid w:val="00A233DF"/>
    <w:rsid w:val="00A305E3"/>
    <w:rsid w:val="00A33D5B"/>
    <w:rsid w:val="00A36CDC"/>
    <w:rsid w:val="00A37358"/>
    <w:rsid w:val="00A55089"/>
    <w:rsid w:val="00A614B1"/>
    <w:rsid w:val="00A63756"/>
    <w:rsid w:val="00A63964"/>
    <w:rsid w:val="00A66763"/>
    <w:rsid w:val="00A674DB"/>
    <w:rsid w:val="00A727D5"/>
    <w:rsid w:val="00A767BE"/>
    <w:rsid w:val="00A77230"/>
    <w:rsid w:val="00A858A6"/>
    <w:rsid w:val="00A97083"/>
    <w:rsid w:val="00AA6E9A"/>
    <w:rsid w:val="00AB4786"/>
    <w:rsid w:val="00AB66AC"/>
    <w:rsid w:val="00AC14B4"/>
    <w:rsid w:val="00AC4138"/>
    <w:rsid w:val="00AD24C5"/>
    <w:rsid w:val="00AD4C7C"/>
    <w:rsid w:val="00AD776C"/>
    <w:rsid w:val="00AE08F1"/>
    <w:rsid w:val="00AE0967"/>
    <w:rsid w:val="00AE22DE"/>
    <w:rsid w:val="00AE671B"/>
    <w:rsid w:val="00AF4890"/>
    <w:rsid w:val="00B10CAB"/>
    <w:rsid w:val="00B11DD0"/>
    <w:rsid w:val="00B20917"/>
    <w:rsid w:val="00B216B2"/>
    <w:rsid w:val="00B23BE8"/>
    <w:rsid w:val="00B353A0"/>
    <w:rsid w:val="00B43D1A"/>
    <w:rsid w:val="00B47882"/>
    <w:rsid w:val="00B5360A"/>
    <w:rsid w:val="00B5490F"/>
    <w:rsid w:val="00B647AD"/>
    <w:rsid w:val="00B65111"/>
    <w:rsid w:val="00B72BE2"/>
    <w:rsid w:val="00B731D7"/>
    <w:rsid w:val="00B74D6D"/>
    <w:rsid w:val="00B75EE9"/>
    <w:rsid w:val="00B82B5B"/>
    <w:rsid w:val="00B8331C"/>
    <w:rsid w:val="00B85519"/>
    <w:rsid w:val="00B976FB"/>
    <w:rsid w:val="00BA1C8A"/>
    <w:rsid w:val="00BA2F7C"/>
    <w:rsid w:val="00BA4FC8"/>
    <w:rsid w:val="00BA61ED"/>
    <w:rsid w:val="00BB1E30"/>
    <w:rsid w:val="00BB231E"/>
    <w:rsid w:val="00BB3162"/>
    <w:rsid w:val="00BB4A64"/>
    <w:rsid w:val="00BC0168"/>
    <w:rsid w:val="00BD2DDB"/>
    <w:rsid w:val="00BD39F6"/>
    <w:rsid w:val="00BD5BDA"/>
    <w:rsid w:val="00BE0963"/>
    <w:rsid w:val="00BE51FD"/>
    <w:rsid w:val="00BE6729"/>
    <w:rsid w:val="00BE7B4D"/>
    <w:rsid w:val="00BF01EC"/>
    <w:rsid w:val="00BF5B64"/>
    <w:rsid w:val="00C15633"/>
    <w:rsid w:val="00C17A88"/>
    <w:rsid w:val="00C26249"/>
    <w:rsid w:val="00C32410"/>
    <w:rsid w:val="00C3468B"/>
    <w:rsid w:val="00C438D5"/>
    <w:rsid w:val="00C4427E"/>
    <w:rsid w:val="00C47876"/>
    <w:rsid w:val="00C52A14"/>
    <w:rsid w:val="00C5399C"/>
    <w:rsid w:val="00C71F42"/>
    <w:rsid w:val="00C74D14"/>
    <w:rsid w:val="00C76209"/>
    <w:rsid w:val="00C84DAB"/>
    <w:rsid w:val="00C91AD5"/>
    <w:rsid w:val="00C93CB8"/>
    <w:rsid w:val="00CC25A8"/>
    <w:rsid w:val="00CC72EB"/>
    <w:rsid w:val="00CD1C3A"/>
    <w:rsid w:val="00CD3901"/>
    <w:rsid w:val="00CE577C"/>
    <w:rsid w:val="00D00E90"/>
    <w:rsid w:val="00D070AD"/>
    <w:rsid w:val="00D1176A"/>
    <w:rsid w:val="00D12CB3"/>
    <w:rsid w:val="00D166C4"/>
    <w:rsid w:val="00D17B09"/>
    <w:rsid w:val="00D2268C"/>
    <w:rsid w:val="00D2612D"/>
    <w:rsid w:val="00D33A64"/>
    <w:rsid w:val="00D36A7E"/>
    <w:rsid w:val="00D42A47"/>
    <w:rsid w:val="00D45C7E"/>
    <w:rsid w:val="00D52F00"/>
    <w:rsid w:val="00D6514D"/>
    <w:rsid w:val="00D73EDE"/>
    <w:rsid w:val="00D74911"/>
    <w:rsid w:val="00D74CBB"/>
    <w:rsid w:val="00D80EC1"/>
    <w:rsid w:val="00D82267"/>
    <w:rsid w:val="00D831C4"/>
    <w:rsid w:val="00D9184A"/>
    <w:rsid w:val="00DA2180"/>
    <w:rsid w:val="00DA5973"/>
    <w:rsid w:val="00DC0877"/>
    <w:rsid w:val="00DC648A"/>
    <w:rsid w:val="00DD43D4"/>
    <w:rsid w:val="00DE3B22"/>
    <w:rsid w:val="00DF5288"/>
    <w:rsid w:val="00DF64DA"/>
    <w:rsid w:val="00E0062D"/>
    <w:rsid w:val="00E25477"/>
    <w:rsid w:val="00E262ED"/>
    <w:rsid w:val="00E3379B"/>
    <w:rsid w:val="00E3487D"/>
    <w:rsid w:val="00E35043"/>
    <w:rsid w:val="00E370D1"/>
    <w:rsid w:val="00E44F4C"/>
    <w:rsid w:val="00E45A42"/>
    <w:rsid w:val="00E47891"/>
    <w:rsid w:val="00E67E7B"/>
    <w:rsid w:val="00E72223"/>
    <w:rsid w:val="00E72B51"/>
    <w:rsid w:val="00E73778"/>
    <w:rsid w:val="00E76940"/>
    <w:rsid w:val="00E800E0"/>
    <w:rsid w:val="00E80409"/>
    <w:rsid w:val="00E8466D"/>
    <w:rsid w:val="00E851A9"/>
    <w:rsid w:val="00EA58CA"/>
    <w:rsid w:val="00EB0C35"/>
    <w:rsid w:val="00EC6210"/>
    <w:rsid w:val="00ED0F3D"/>
    <w:rsid w:val="00ED6999"/>
    <w:rsid w:val="00ED72F2"/>
    <w:rsid w:val="00EE19F5"/>
    <w:rsid w:val="00EE4E37"/>
    <w:rsid w:val="00EE4F8C"/>
    <w:rsid w:val="00EF2A91"/>
    <w:rsid w:val="00EF392F"/>
    <w:rsid w:val="00EF3E92"/>
    <w:rsid w:val="00EF5C79"/>
    <w:rsid w:val="00F131DE"/>
    <w:rsid w:val="00F15ACA"/>
    <w:rsid w:val="00F25399"/>
    <w:rsid w:val="00F264F3"/>
    <w:rsid w:val="00F3209A"/>
    <w:rsid w:val="00F343AF"/>
    <w:rsid w:val="00F429E3"/>
    <w:rsid w:val="00F43D1B"/>
    <w:rsid w:val="00F44774"/>
    <w:rsid w:val="00F453E2"/>
    <w:rsid w:val="00F5177C"/>
    <w:rsid w:val="00F54258"/>
    <w:rsid w:val="00F56D0C"/>
    <w:rsid w:val="00F57A91"/>
    <w:rsid w:val="00F707CE"/>
    <w:rsid w:val="00F712F4"/>
    <w:rsid w:val="00F71382"/>
    <w:rsid w:val="00F71B7E"/>
    <w:rsid w:val="00F951E3"/>
    <w:rsid w:val="00FB05FD"/>
    <w:rsid w:val="00FD52B6"/>
    <w:rsid w:val="00FD5E7F"/>
    <w:rsid w:val="00FE23B3"/>
    <w:rsid w:val="00FE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3CA886EE"/>
  <w15:chartTrackingRefBased/>
  <w15:docId w15:val="{998C0572-2660-483F-95F2-59016D92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0F3D"/>
    <w:rPr>
      <w:rFonts w:ascii="Tahoma" w:hAnsi="Tahoma" w:cs="Tahoma"/>
      <w:sz w:val="16"/>
      <w:szCs w:val="16"/>
    </w:rPr>
  </w:style>
  <w:style w:type="paragraph" w:styleId="Header">
    <w:name w:val="header"/>
    <w:basedOn w:val="Normal"/>
    <w:rsid w:val="00D36A7E"/>
    <w:pPr>
      <w:tabs>
        <w:tab w:val="center" w:pos="4153"/>
        <w:tab w:val="right" w:pos="8306"/>
      </w:tabs>
    </w:pPr>
  </w:style>
  <w:style w:type="paragraph" w:styleId="Footer">
    <w:name w:val="footer"/>
    <w:basedOn w:val="Normal"/>
    <w:rsid w:val="00D36A7E"/>
    <w:pPr>
      <w:tabs>
        <w:tab w:val="center" w:pos="4153"/>
        <w:tab w:val="right" w:pos="8306"/>
      </w:tabs>
    </w:pPr>
  </w:style>
  <w:style w:type="paragraph" w:styleId="DocumentMap">
    <w:name w:val="Document Map"/>
    <w:basedOn w:val="Normal"/>
    <w:semiHidden/>
    <w:rsid w:val="00E262ED"/>
    <w:pPr>
      <w:shd w:val="clear" w:color="auto" w:fill="000080"/>
    </w:pPr>
    <w:rPr>
      <w:rFonts w:ascii="Tahoma" w:hAnsi="Tahoma" w:cs="Tahoma"/>
      <w:sz w:val="20"/>
      <w:szCs w:val="20"/>
    </w:rPr>
  </w:style>
  <w:style w:type="character" w:styleId="CommentReference">
    <w:name w:val="annotation reference"/>
    <w:semiHidden/>
    <w:rsid w:val="000B45A8"/>
    <w:rPr>
      <w:sz w:val="16"/>
      <w:szCs w:val="16"/>
    </w:rPr>
  </w:style>
  <w:style w:type="paragraph" w:styleId="CommentText">
    <w:name w:val="annotation text"/>
    <w:basedOn w:val="Normal"/>
    <w:semiHidden/>
    <w:rsid w:val="000B45A8"/>
    <w:rPr>
      <w:sz w:val="20"/>
      <w:szCs w:val="20"/>
    </w:rPr>
  </w:style>
  <w:style w:type="paragraph" w:styleId="CommentSubject">
    <w:name w:val="annotation subject"/>
    <w:basedOn w:val="CommentText"/>
    <w:next w:val="CommentText"/>
    <w:semiHidden/>
    <w:rsid w:val="000B45A8"/>
    <w:rPr>
      <w:b/>
      <w:bCs/>
    </w:rPr>
  </w:style>
  <w:style w:type="paragraph" w:styleId="BodyTextIndent">
    <w:name w:val="Body Text Indent"/>
    <w:basedOn w:val="Normal"/>
    <w:rsid w:val="00983BB4"/>
    <w:pPr>
      <w:tabs>
        <w:tab w:val="left" w:pos="738"/>
        <w:tab w:val="left" w:pos="2430"/>
        <w:tab w:val="left" w:pos="9198"/>
      </w:tabs>
      <w:ind w:left="720" w:hanging="720"/>
    </w:pPr>
    <w:rPr>
      <w:rFonts w:ascii="Arial" w:hAnsi="Arial"/>
      <w:sz w:val="22"/>
      <w:szCs w:val="20"/>
    </w:rPr>
  </w:style>
  <w:style w:type="paragraph" w:customStyle="1" w:styleId="N2">
    <w:name w:val="N2"/>
    <w:basedOn w:val="N1"/>
    <w:rsid w:val="00CD1C3A"/>
    <w:pPr>
      <w:numPr>
        <w:ilvl w:val="1"/>
      </w:numPr>
      <w:spacing w:before="80"/>
    </w:pPr>
  </w:style>
  <w:style w:type="paragraph" w:customStyle="1" w:styleId="N1">
    <w:name w:val="N1"/>
    <w:basedOn w:val="Normal"/>
    <w:next w:val="N2"/>
    <w:rsid w:val="00CD1C3A"/>
    <w:pPr>
      <w:numPr>
        <w:numId w:val="33"/>
      </w:numPr>
      <w:spacing w:before="160" w:line="220" w:lineRule="atLeast"/>
      <w:jc w:val="both"/>
    </w:pPr>
    <w:rPr>
      <w:sz w:val="21"/>
      <w:szCs w:val="20"/>
    </w:rPr>
  </w:style>
  <w:style w:type="paragraph" w:customStyle="1" w:styleId="N3">
    <w:name w:val="N3"/>
    <w:basedOn w:val="N2"/>
    <w:rsid w:val="00CD1C3A"/>
    <w:pPr>
      <w:numPr>
        <w:ilvl w:val="2"/>
      </w:numPr>
    </w:pPr>
  </w:style>
  <w:style w:type="paragraph" w:customStyle="1" w:styleId="N4">
    <w:name w:val="N4"/>
    <w:basedOn w:val="N3"/>
    <w:rsid w:val="00CD1C3A"/>
    <w:pPr>
      <w:numPr>
        <w:ilvl w:val="3"/>
      </w:numPr>
    </w:pPr>
  </w:style>
  <w:style w:type="paragraph" w:customStyle="1" w:styleId="N5">
    <w:name w:val="N5"/>
    <w:basedOn w:val="N4"/>
    <w:rsid w:val="00CD1C3A"/>
    <w:pPr>
      <w:numPr>
        <w:ilvl w:val="4"/>
      </w:numPr>
    </w:pPr>
  </w:style>
  <w:style w:type="paragraph" w:customStyle="1" w:styleId="Default">
    <w:name w:val="Default"/>
    <w:rsid w:val="00695DC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1C1C"/>
    <w:pPr>
      <w:spacing w:after="200"/>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77904">
      <w:bodyDiv w:val="1"/>
      <w:marLeft w:val="0"/>
      <w:marRight w:val="0"/>
      <w:marTop w:val="0"/>
      <w:marBottom w:val="0"/>
      <w:divBdr>
        <w:top w:val="none" w:sz="0" w:space="0" w:color="auto"/>
        <w:left w:val="none" w:sz="0" w:space="0" w:color="auto"/>
        <w:bottom w:val="none" w:sz="0" w:space="0" w:color="auto"/>
        <w:right w:val="none" w:sz="0" w:space="0" w:color="auto"/>
      </w:divBdr>
      <w:divsChild>
        <w:div w:id="95945922">
          <w:marLeft w:val="0"/>
          <w:marRight w:val="0"/>
          <w:marTop w:val="0"/>
          <w:marBottom w:val="0"/>
          <w:divBdr>
            <w:top w:val="none" w:sz="0" w:space="0" w:color="auto"/>
            <w:left w:val="none" w:sz="0" w:space="0" w:color="auto"/>
            <w:bottom w:val="none" w:sz="0" w:space="0" w:color="auto"/>
            <w:right w:val="none" w:sz="0" w:space="0" w:color="auto"/>
          </w:divBdr>
          <w:divsChild>
            <w:div w:id="568537158">
              <w:marLeft w:val="0"/>
              <w:marRight w:val="0"/>
              <w:marTop w:val="0"/>
              <w:marBottom w:val="0"/>
              <w:divBdr>
                <w:top w:val="single" w:sz="2" w:space="0" w:color="FFFFFF"/>
                <w:left w:val="single" w:sz="6" w:space="0" w:color="FFFFFF"/>
                <w:bottom w:val="single" w:sz="6" w:space="0" w:color="FFFFFF"/>
                <w:right w:val="single" w:sz="6" w:space="0" w:color="FFFFFF"/>
              </w:divBdr>
              <w:divsChild>
                <w:div w:id="15655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10AB-ECB7-4C00-AA7B-3F90FBC8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2839</Words>
  <Characters>14257</Characters>
  <Application>Microsoft Office Word</Application>
  <DocSecurity>0</DocSecurity>
  <PresentationFormat/>
  <Lines>118</Lines>
  <Paragraphs>34</Paragraphs>
  <ScaleCrop>false</ScaleCrop>
  <HeadingPairs>
    <vt:vector size="2" baseType="variant">
      <vt:variant>
        <vt:lpstr>Title</vt:lpstr>
      </vt:variant>
      <vt:variant>
        <vt:i4>1</vt:i4>
      </vt:variant>
    </vt:vector>
  </HeadingPairs>
  <TitlesOfParts>
    <vt:vector size="1" baseType="lpstr">
      <vt:lpstr>QUEEN MARGARET UNIVERSITY, EDINBURGH</vt:lpstr>
    </vt:vector>
  </TitlesOfParts>
  <Manager/>
  <Company/>
  <LinksUpToDate>false</LinksUpToDate>
  <CharactersWithSpaces>17062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MARGARET UNIVERSITY, EDINBURGH</dc:title>
  <dc:subject/>
  <dc:creator>ihynd</dc:creator>
  <cp:keywords/>
  <dc:description/>
  <cp:lastModifiedBy>Martin, Dawn</cp:lastModifiedBy>
  <cp:revision>3</cp:revision>
  <cp:lastPrinted>2019-10-22T17:13:00Z</cp:lastPrinted>
  <dcterms:created xsi:type="dcterms:W3CDTF">2021-05-14T07:23:00Z</dcterms:created>
  <dcterms:modified xsi:type="dcterms:W3CDTF">2021-05-14T07:27:00Z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2972725v1</vt:lpwstr>
  </property>
</Properties>
</file>